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0867" w:rsidRDefault="005B51F5">
      <w:pPr>
        <w:spacing w:line="560" w:lineRule="exact"/>
        <w:jc w:val="center"/>
        <w:outlineLvl w:val="0"/>
        <w:rPr>
          <w:rFonts w:ascii="宋体"/>
          <w:sz w:val="36"/>
          <w:szCs w:val="36"/>
        </w:rPr>
      </w:pPr>
      <w:r>
        <w:rPr>
          <w:rFonts w:ascii="宋体" w:hint="eastAsia"/>
          <w:sz w:val="36"/>
          <w:szCs w:val="36"/>
        </w:rPr>
        <w:t>蓬安县蓬州制氧厂</w:t>
      </w:r>
    </w:p>
    <w:p w:rsidR="00B50867" w:rsidRDefault="005B51F5">
      <w:pPr>
        <w:spacing w:line="560" w:lineRule="exact"/>
        <w:jc w:val="center"/>
        <w:outlineLvl w:val="0"/>
        <w:rPr>
          <w:rFonts w:ascii="宋体"/>
          <w:sz w:val="36"/>
          <w:szCs w:val="36"/>
        </w:rPr>
      </w:pPr>
      <w:r>
        <w:rPr>
          <w:rFonts w:ascii="宋体" w:hint="eastAsia"/>
          <w:sz w:val="36"/>
          <w:szCs w:val="36"/>
        </w:rPr>
        <w:t>安全生产主体责任清单</w:t>
      </w:r>
    </w:p>
    <w:p w:rsidR="00B50867" w:rsidRDefault="005B51F5">
      <w:pPr>
        <w:widowControl/>
        <w:adjustRightInd w:val="0"/>
        <w:snapToGrid w:val="0"/>
        <w:spacing w:line="560" w:lineRule="exact"/>
        <w:jc w:val="center"/>
        <w:outlineLvl w:val="1"/>
        <w:rPr>
          <w:rFonts w:ascii="宋体"/>
          <w:kern w:val="0"/>
          <w:sz w:val="32"/>
          <w:szCs w:val="32"/>
        </w:rPr>
      </w:pPr>
      <w:r>
        <w:rPr>
          <w:rFonts w:ascii="宋体" w:hint="eastAsia"/>
          <w:kern w:val="0"/>
          <w:sz w:val="32"/>
          <w:szCs w:val="32"/>
        </w:rPr>
        <w:t>（</w:t>
      </w:r>
      <w:r>
        <w:rPr>
          <w:rFonts w:ascii="宋体"/>
          <w:kern w:val="0"/>
          <w:sz w:val="32"/>
          <w:szCs w:val="32"/>
        </w:rPr>
        <w:t>1.0</w:t>
      </w:r>
      <w:r>
        <w:rPr>
          <w:rFonts w:ascii="宋体" w:hint="eastAsia"/>
          <w:kern w:val="0"/>
          <w:sz w:val="32"/>
          <w:szCs w:val="32"/>
        </w:rPr>
        <w:t>版）</w:t>
      </w:r>
    </w:p>
    <w:p w:rsidR="00B50867" w:rsidRDefault="005B51F5">
      <w:pPr>
        <w:spacing w:line="300" w:lineRule="exact"/>
        <w:ind w:firstLineChars="200" w:firstLine="600"/>
        <w:rPr>
          <w:rFonts w:ascii="宋体"/>
          <w:sz w:val="30"/>
          <w:szCs w:val="30"/>
        </w:rPr>
      </w:pPr>
      <w:r>
        <w:rPr>
          <w:rFonts w:ascii="宋体" w:hint="eastAsia"/>
          <w:sz w:val="30"/>
          <w:szCs w:val="30"/>
        </w:rPr>
        <w:t>根据自身风险特征并结合《中华人民共和国安全生产法》《危险化学品安全管理条例》《国务院安委会办公室关于全面加强企业全员安全生产责任制工作的通知》《国务院安委会办公室关于实施遏制重特大事故工作指南构建双重预防机制的意见》等其他法律法规文件要求，编制《安全生产主体责任清单》。</w:t>
      </w:r>
    </w:p>
    <w:p w:rsidR="00B50867" w:rsidRDefault="005B51F5">
      <w:pPr>
        <w:jc w:val="center"/>
        <w:rPr>
          <w:rFonts w:ascii="宋体" w:cs="黑体"/>
          <w:kern w:val="0"/>
          <w:sz w:val="32"/>
          <w:szCs w:val="32"/>
        </w:rPr>
      </w:pPr>
      <w:r>
        <w:rPr>
          <w:rFonts w:ascii="宋体" w:cs="黑体" w:hint="eastAsia"/>
          <w:kern w:val="0"/>
          <w:sz w:val="32"/>
          <w:szCs w:val="32"/>
        </w:rPr>
        <w:t>1-1 安全生产主体责任清单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32"/>
        <w:gridCol w:w="12454"/>
      </w:tblGrid>
      <w:tr w:rsidR="00B50867">
        <w:trPr>
          <w:trHeight w:val="510"/>
          <w:jc w:val="center"/>
        </w:trPr>
        <w:tc>
          <w:tcPr>
            <w:tcW w:w="2332" w:type="dxa"/>
            <w:tcBorders>
              <w:top w:val="single" w:sz="4" w:space="0" w:color="auto"/>
              <w:left w:val="single" w:sz="4" w:space="0" w:color="auto"/>
              <w:bottom w:val="single" w:sz="4" w:space="0" w:color="auto"/>
              <w:right w:val="single" w:sz="4" w:space="0" w:color="auto"/>
            </w:tcBorders>
            <w:vAlign w:val="center"/>
          </w:tcPr>
          <w:p w:rsidR="00B50867" w:rsidRDefault="005B51F5">
            <w:pPr>
              <w:spacing w:line="300" w:lineRule="exact"/>
              <w:ind w:firstLine="480"/>
              <w:jc w:val="center"/>
              <w:rPr>
                <w:rFonts w:ascii="宋体"/>
                <w:sz w:val="24"/>
              </w:rPr>
            </w:pPr>
            <w:r>
              <w:rPr>
                <w:rFonts w:ascii="宋体" w:hint="eastAsia"/>
                <w:kern w:val="0"/>
                <w:sz w:val="24"/>
              </w:rPr>
              <w:t>行业类别</w:t>
            </w:r>
          </w:p>
        </w:tc>
        <w:tc>
          <w:tcPr>
            <w:tcW w:w="12454" w:type="dxa"/>
            <w:tcBorders>
              <w:top w:val="single" w:sz="4" w:space="0" w:color="auto"/>
              <w:left w:val="single" w:sz="4" w:space="0" w:color="auto"/>
              <w:bottom w:val="single" w:sz="4" w:space="0" w:color="auto"/>
              <w:right w:val="single" w:sz="4" w:space="0" w:color="auto"/>
            </w:tcBorders>
            <w:vAlign w:val="center"/>
          </w:tcPr>
          <w:p w:rsidR="00B50867" w:rsidRDefault="005B51F5">
            <w:pPr>
              <w:spacing w:line="300" w:lineRule="exact"/>
              <w:ind w:firstLine="480"/>
              <w:jc w:val="center"/>
              <w:rPr>
                <w:rFonts w:ascii="宋体"/>
                <w:sz w:val="24"/>
              </w:rPr>
            </w:pPr>
            <w:r>
              <w:rPr>
                <w:rFonts w:ascii="宋体" w:hint="eastAsia"/>
                <w:kern w:val="0"/>
                <w:sz w:val="24"/>
              </w:rPr>
              <w:t>责任清单</w:t>
            </w:r>
          </w:p>
        </w:tc>
      </w:tr>
      <w:tr w:rsidR="00B50867">
        <w:trPr>
          <w:trHeight w:val="5050"/>
          <w:jc w:val="center"/>
        </w:trPr>
        <w:tc>
          <w:tcPr>
            <w:tcW w:w="2332" w:type="dxa"/>
            <w:tcBorders>
              <w:top w:val="single" w:sz="4" w:space="0" w:color="auto"/>
              <w:left w:val="single" w:sz="4" w:space="0" w:color="auto"/>
              <w:bottom w:val="single" w:sz="4" w:space="0" w:color="auto"/>
              <w:right w:val="single" w:sz="4" w:space="0" w:color="auto"/>
            </w:tcBorders>
            <w:vAlign w:val="center"/>
          </w:tcPr>
          <w:p w:rsidR="00B50867" w:rsidRDefault="005B51F5">
            <w:pPr>
              <w:spacing w:line="300" w:lineRule="exact"/>
              <w:ind w:firstLine="480"/>
              <w:jc w:val="center"/>
              <w:rPr>
                <w:rFonts w:ascii="宋体"/>
                <w:sz w:val="24"/>
              </w:rPr>
            </w:pPr>
            <w:r>
              <w:rPr>
                <w:rFonts w:ascii="宋体" w:hint="eastAsia"/>
                <w:kern w:val="0"/>
                <w:sz w:val="24"/>
              </w:rPr>
              <w:t>危险化学品企业</w:t>
            </w:r>
          </w:p>
        </w:tc>
        <w:tc>
          <w:tcPr>
            <w:tcW w:w="12454" w:type="dxa"/>
            <w:tcBorders>
              <w:top w:val="single" w:sz="4" w:space="0" w:color="auto"/>
              <w:left w:val="single" w:sz="4" w:space="0" w:color="auto"/>
              <w:bottom w:val="single" w:sz="4" w:space="0" w:color="auto"/>
              <w:right w:val="single" w:sz="4" w:space="0" w:color="auto"/>
            </w:tcBorders>
          </w:tcPr>
          <w:p w:rsidR="00B50867" w:rsidRDefault="005B51F5">
            <w:pPr>
              <w:spacing w:line="300" w:lineRule="exact"/>
              <w:ind w:firstLine="480"/>
              <w:rPr>
                <w:rFonts w:ascii="宋体"/>
                <w:sz w:val="24"/>
              </w:rPr>
            </w:pPr>
            <w:r>
              <w:rPr>
                <w:rFonts w:ascii="宋体"/>
                <w:kern w:val="0"/>
                <w:sz w:val="24"/>
              </w:rPr>
              <w:t>1.</w:t>
            </w:r>
            <w:r>
              <w:rPr>
                <w:rFonts w:ascii="宋体" w:hint="eastAsia"/>
                <w:kern w:val="0"/>
                <w:sz w:val="24"/>
              </w:rPr>
              <w:t>建立、健全安全生产责任制；</w:t>
            </w:r>
            <w:r>
              <w:rPr>
                <w:rFonts w:ascii="宋体"/>
                <w:kern w:val="0"/>
                <w:sz w:val="24"/>
              </w:rPr>
              <w:br/>
              <w:t>2.</w:t>
            </w:r>
            <w:r>
              <w:rPr>
                <w:rFonts w:ascii="宋体" w:hint="eastAsia"/>
                <w:kern w:val="0"/>
                <w:sz w:val="24"/>
              </w:rPr>
              <w:t>组织制定安全生产规章制度和操作规程；</w:t>
            </w:r>
            <w:r>
              <w:rPr>
                <w:rFonts w:ascii="宋体"/>
                <w:kern w:val="0"/>
                <w:sz w:val="24"/>
              </w:rPr>
              <w:br/>
              <w:t>3.</w:t>
            </w:r>
            <w:r>
              <w:rPr>
                <w:rFonts w:ascii="宋体" w:hint="eastAsia"/>
                <w:kern w:val="0"/>
                <w:sz w:val="24"/>
              </w:rPr>
              <w:t>组织制定并实施安全生产教育和培训计划；</w:t>
            </w:r>
            <w:r>
              <w:rPr>
                <w:rFonts w:ascii="宋体"/>
                <w:kern w:val="0"/>
                <w:sz w:val="24"/>
              </w:rPr>
              <w:br/>
              <w:t>4.</w:t>
            </w:r>
            <w:r>
              <w:rPr>
                <w:rFonts w:ascii="宋体" w:hint="eastAsia"/>
                <w:kern w:val="0"/>
                <w:sz w:val="24"/>
              </w:rPr>
              <w:t>保证安全生产投入的有效实施；</w:t>
            </w:r>
            <w:r>
              <w:rPr>
                <w:rFonts w:ascii="宋体"/>
                <w:kern w:val="0"/>
                <w:sz w:val="24"/>
              </w:rPr>
              <w:br/>
              <w:t>5.</w:t>
            </w:r>
            <w:r>
              <w:rPr>
                <w:rFonts w:ascii="宋体" w:hint="eastAsia"/>
                <w:kern w:val="0"/>
                <w:sz w:val="24"/>
              </w:rPr>
              <w:t>督促、检查安全生产工作，及时消除生产安全事故隐患；</w:t>
            </w:r>
            <w:r>
              <w:rPr>
                <w:rFonts w:ascii="宋体"/>
                <w:kern w:val="0"/>
                <w:sz w:val="24"/>
              </w:rPr>
              <w:br/>
              <w:t>6.</w:t>
            </w:r>
            <w:r>
              <w:rPr>
                <w:rFonts w:ascii="宋体" w:hint="eastAsia"/>
                <w:kern w:val="0"/>
                <w:sz w:val="24"/>
              </w:rPr>
              <w:t>组织制定并实施生产安全事故应急救援预案；</w:t>
            </w:r>
            <w:r>
              <w:rPr>
                <w:rFonts w:ascii="宋体"/>
                <w:kern w:val="0"/>
                <w:sz w:val="24"/>
              </w:rPr>
              <w:br/>
              <w:t>7.</w:t>
            </w:r>
            <w:r>
              <w:rPr>
                <w:rFonts w:ascii="宋体" w:hint="eastAsia"/>
                <w:kern w:val="0"/>
                <w:sz w:val="24"/>
              </w:rPr>
              <w:t>及时、如实报告生产安全事故；</w:t>
            </w:r>
            <w:r>
              <w:rPr>
                <w:rFonts w:ascii="宋体"/>
                <w:kern w:val="0"/>
                <w:sz w:val="24"/>
              </w:rPr>
              <w:br/>
              <w:t>8.</w:t>
            </w:r>
            <w:r>
              <w:rPr>
                <w:rFonts w:ascii="宋体" w:hint="eastAsia"/>
                <w:kern w:val="0"/>
                <w:sz w:val="24"/>
              </w:rPr>
              <w:t>全面分析及研判企业存在的安全风险，制定并落实风险管控措施，确保企业具备法律、法规、标准、规范规定的安全生产条件；</w:t>
            </w:r>
            <w:r>
              <w:rPr>
                <w:rFonts w:ascii="宋体"/>
                <w:kern w:val="0"/>
                <w:sz w:val="24"/>
              </w:rPr>
              <w:br/>
              <w:t>9.</w:t>
            </w:r>
            <w:r>
              <w:rPr>
                <w:rFonts w:ascii="宋体" w:hint="eastAsia"/>
                <w:kern w:val="0"/>
                <w:sz w:val="24"/>
              </w:rPr>
              <w:t>设置安全管理机构或配备专职安全生产管理人员，安全生产管理人员必须具备与本单位所从事的生产经营活动相适应的安全生产知识和管理能力；</w:t>
            </w:r>
          </w:p>
          <w:p w:rsidR="00B50867" w:rsidRDefault="005B51F5">
            <w:pPr>
              <w:spacing w:line="300" w:lineRule="exact"/>
              <w:ind w:firstLine="480"/>
              <w:rPr>
                <w:rFonts w:ascii="宋体"/>
                <w:kern w:val="0"/>
                <w:sz w:val="24"/>
              </w:rPr>
            </w:pPr>
            <w:r>
              <w:rPr>
                <w:rFonts w:ascii="宋体"/>
                <w:kern w:val="0"/>
                <w:sz w:val="24"/>
              </w:rPr>
              <w:t>10.</w:t>
            </w:r>
            <w:r>
              <w:rPr>
                <w:rFonts w:ascii="宋体" w:hint="eastAsia"/>
                <w:kern w:val="0"/>
                <w:sz w:val="24"/>
              </w:rPr>
              <w:t>特种作业人员必须按照国家有关规定参加安全作业培训，取得相应资格；</w:t>
            </w:r>
          </w:p>
          <w:p w:rsidR="00B50867" w:rsidRDefault="005B51F5">
            <w:pPr>
              <w:spacing w:line="300" w:lineRule="exact"/>
              <w:ind w:firstLine="480"/>
              <w:rPr>
                <w:rFonts w:ascii="宋体"/>
                <w:kern w:val="0"/>
                <w:sz w:val="24"/>
              </w:rPr>
            </w:pPr>
            <w:r>
              <w:rPr>
                <w:rFonts w:ascii="宋体"/>
                <w:kern w:val="0"/>
                <w:sz w:val="24"/>
              </w:rPr>
              <w:t>11.</w:t>
            </w:r>
            <w:r>
              <w:rPr>
                <w:rFonts w:ascii="宋体" w:hint="eastAsia"/>
                <w:kern w:val="0"/>
                <w:sz w:val="24"/>
              </w:rPr>
              <w:t>新建、改建、扩建工程项目的安全设施，必须与主体工程同时设计、同时施工、同时投入生产和使用；</w:t>
            </w:r>
          </w:p>
          <w:p w:rsidR="00B50867" w:rsidRDefault="005B51F5">
            <w:pPr>
              <w:spacing w:line="300" w:lineRule="exact"/>
              <w:ind w:firstLine="480"/>
              <w:rPr>
                <w:rFonts w:ascii="宋体"/>
                <w:kern w:val="0"/>
                <w:sz w:val="24"/>
              </w:rPr>
            </w:pPr>
            <w:r>
              <w:rPr>
                <w:rFonts w:ascii="宋体"/>
                <w:kern w:val="0"/>
                <w:sz w:val="24"/>
              </w:rPr>
              <w:t>12.</w:t>
            </w:r>
            <w:r>
              <w:rPr>
                <w:rFonts w:ascii="宋体" w:hint="eastAsia"/>
                <w:kern w:val="0"/>
                <w:sz w:val="24"/>
              </w:rPr>
              <w:t>对重大危险源登记建档，定期检测、评估、监控，并制定应急预案；</w:t>
            </w:r>
            <w:r>
              <w:rPr>
                <w:rFonts w:ascii="宋体"/>
                <w:kern w:val="0"/>
                <w:sz w:val="24"/>
              </w:rPr>
              <w:br/>
              <w:t>13.</w:t>
            </w:r>
            <w:r>
              <w:rPr>
                <w:rFonts w:ascii="宋体" w:hint="eastAsia"/>
                <w:kern w:val="0"/>
                <w:sz w:val="24"/>
              </w:rPr>
              <w:t>作业管理、工艺设备管理、危险化学品管理等符合国家标准或行业标准的要求；</w:t>
            </w:r>
          </w:p>
          <w:p w:rsidR="00B50867" w:rsidRDefault="005B51F5">
            <w:pPr>
              <w:spacing w:line="300" w:lineRule="exact"/>
              <w:ind w:firstLine="480"/>
              <w:rPr>
                <w:rFonts w:ascii="宋体"/>
                <w:sz w:val="24"/>
              </w:rPr>
            </w:pPr>
            <w:r>
              <w:rPr>
                <w:rFonts w:ascii="宋体"/>
                <w:kern w:val="0"/>
                <w:sz w:val="24"/>
              </w:rPr>
              <w:t>......</w:t>
            </w:r>
          </w:p>
        </w:tc>
      </w:tr>
    </w:tbl>
    <w:p w:rsidR="00B50867" w:rsidRDefault="00B50867">
      <w:pPr>
        <w:widowControl/>
        <w:adjustRightInd w:val="0"/>
        <w:snapToGrid w:val="0"/>
        <w:spacing w:line="360" w:lineRule="auto"/>
        <w:rPr>
          <w:rFonts w:ascii="宋体"/>
          <w:kern w:val="0"/>
          <w:sz w:val="32"/>
          <w:szCs w:val="32"/>
        </w:rPr>
      </w:pPr>
    </w:p>
    <w:p w:rsidR="00B50867" w:rsidRDefault="00B50867">
      <w:pPr>
        <w:widowControl/>
        <w:jc w:val="left"/>
        <w:rPr>
          <w:rFonts w:ascii="宋体"/>
        </w:rPr>
      </w:pPr>
    </w:p>
    <w:p w:rsidR="00B50867" w:rsidRDefault="00B50867">
      <w:pPr>
        <w:widowControl/>
        <w:jc w:val="left"/>
        <w:rPr>
          <w:rFonts w:ascii="宋体"/>
        </w:rPr>
      </w:pPr>
    </w:p>
    <w:p w:rsidR="00B50867" w:rsidRDefault="00B50867">
      <w:pPr>
        <w:widowControl/>
        <w:jc w:val="left"/>
        <w:rPr>
          <w:rFonts w:ascii="宋体"/>
        </w:rPr>
      </w:pPr>
    </w:p>
    <w:p w:rsidR="00B50867" w:rsidRDefault="00B50867">
      <w:pPr>
        <w:widowControl/>
        <w:jc w:val="left"/>
        <w:rPr>
          <w:rFonts w:ascii="宋体"/>
        </w:rPr>
        <w:sectPr w:rsidR="00B50867">
          <w:pgSz w:w="16838" w:h="11906" w:orient="landscape"/>
          <w:pgMar w:top="567" w:right="1134" w:bottom="567" w:left="1134" w:header="851" w:footer="992" w:gutter="0"/>
          <w:cols w:space="720"/>
          <w:docGrid w:type="lines" w:linePitch="312"/>
        </w:sectPr>
      </w:pPr>
    </w:p>
    <w:p w:rsidR="00B50867" w:rsidRDefault="005B51F5">
      <w:pPr>
        <w:jc w:val="center"/>
        <w:outlineLvl w:val="0"/>
        <w:rPr>
          <w:rFonts w:ascii="宋体"/>
          <w:sz w:val="36"/>
          <w:szCs w:val="36"/>
        </w:rPr>
      </w:pPr>
      <w:r>
        <w:rPr>
          <w:rFonts w:ascii="宋体" w:hint="eastAsia"/>
          <w:sz w:val="36"/>
          <w:szCs w:val="36"/>
        </w:rPr>
        <w:lastRenderedPageBreak/>
        <w:t>二、重大安全风险管控清单</w:t>
      </w:r>
    </w:p>
    <w:p w:rsidR="00B50867" w:rsidRDefault="005B51F5">
      <w:pPr>
        <w:jc w:val="center"/>
        <w:rPr>
          <w:rFonts w:ascii="宋体" w:cs="黑体"/>
          <w:kern w:val="0"/>
          <w:sz w:val="32"/>
          <w:szCs w:val="32"/>
        </w:rPr>
      </w:pPr>
      <w:r>
        <w:rPr>
          <w:rFonts w:ascii="宋体" w:cs="黑体" w:hint="eastAsia"/>
          <w:kern w:val="0"/>
          <w:sz w:val="32"/>
          <w:szCs w:val="32"/>
        </w:rPr>
        <w:t>企业重大安全风险点清单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86"/>
        <w:gridCol w:w="7"/>
        <w:gridCol w:w="2551"/>
        <w:gridCol w:w="25"/>
        <w:gridCol w:w="4653"/>
        <w:gridCol w:w="1559"/>
        <w:gridCol w:w="1692"/>
        <w:gridCol w:w="9"/>
        <w:gridCol w:w="1560"/>
        <w:gridCol w:w="1778"/>
      </w:tblGrid>
      <w:tr w:rsidR="00B50867">
        <w:trPr>
          <w:trHeight w:val="90"/>
          <w:jc w:val="center"/>
        </w:trPr>
        <w:tc>
          <w:tcPr>
            <w:tcW w:w="2086" w:type="dxa"/>
            <w:vMerge w:val="restart"/>
            <w:tcBorders>
              <w:top w:val="single" w:sz="4" w:space="0" w:color="auto"/>
              <w:left w:val="single" w:sz="4" w:space="0" w:color="auto"/>
              <w:bottom w:val="single" w:sz="4" w:space="0" w:color="auto"/>
              <w:right w:val="single" w:sz="4" w:space="0" w:color="auto"/>
            </w:tcBorders>
            <w:vAlign w:val="center"/>
          </w:tcPr>
          <w:p w:rsidR="00B50867" w:rsidRDefault="005B51F5">
            <w:pPr>
              <w:ind w:firstLine="480"/>
              <w:jc w:val="center"/>
              <w:rPr>
                <w:rFonts w:ascii="宋体"/>
                <w:kern w:val="0"/>
                <w:sz w:val="24"/>
              </w:rPr>
            </w:pPr>
            <w:r>
              <w:rPr>
                <w:rFonts w:ascii="宋体" w:hint="eastAsia"/>
                <w:kern w:val="0"/>
                <w:sz w:val="24"/>
              </w:rPr>
              <w:t>风险点名称</w:t>
            </w:r>
          </w:p>
        </w:tc>
        <w:tc>
          <w:tcPr>
            <w:tcW w:w="2583" w:type="dxa"/>
            <w:gridSpan w:val="3"/>
            <w:vMerge w:val="restart"/>
            <w:tcBorders>
              <w:top w:val="single" w:sz="4" w:space="0" w:color="auto"/>
              <w:left w:val="single" w:sz="4" w:space="0" w:color="auto"/>
              <w:bottom w:val="single" w:sz="4" w:space="0" w:color="auto"/>
              <w:right w:val="single" w:sz="4" w:space="0" w:color="auto"/>
            </w:tcBorders>
            <w:vAlign w:val="center"/>
          </w:tcPr>
          <w:p w:rsidR="00B50867" w:rsidRDefault="005B51F5">
            <w:pPr>
              <w:ind w:firstLine="480"/>
              <w:jc w:val="center"/>
              <w:rPr>
                <w:rFonts w:ascii="宋体"/>
                <w:kern w:val="0"/>
                <w:sz w:val="24"/>
              </w:rPr>
            </w:pPr>
            <w:r>
              <w:rPr>
                <w:rFonts w:ascii="宋体" w:hint="eastAsia"/>
                <w:kern w:val="0"/>
                <w:sz w:val="24"/>
              </w:rPr>
              <w:t>主要风险概述</w:t>
            </w:r>
          </w:p>
        </w:tc>
        <w:tc>
          <w:tcPr>
            <w:tcW w:w="4653" w:type="dxa"/>
            <w:vMerge w:val="restart"/>
            <w:tcBorders>
              <w:top w:val="single" w:sz="4" w:space="0" w:color="auto"/>
              <w:left w:val="single" w:sz="4" w:space="0" w:color="auto"/>
              <w:bottom w:val="single" w:sz="4" w:space="0" w:color="auto"/>
              <w:right w:val="single" w:sz="4" w:space="0" w:color="auto"/>
            </w:tcBorders>
            <w:vAlign w:val="center"/>
          </w:tcPr>
          <w:p w:rsidR="00B50867" w:rsidRDefault="005B51F5">
            <w:pPr>
              <w:ind w:firstLine="480"/>
              <w:jc w:val="center"/>
              <w:rPr>
                <w:rFonts w:ascii="宋体"/>
                <w:kern w:val="0"/>
                <w:sz w:val="24"/>
              </w:rPr>
            </w:pPr>
            <w:r>
              <w:rPr>
                <w:rFonts w:ascii="宋体" w:hint="eastAsia"/>
                <w:kern w:val="0"/>
                <w:sz w:val="24"/>
              </w:rPr>
              <w:t>关键控制指标</w:t>
            </w:r>
          </w:p>
        </w:tc>
        <w:tc>
          <w:tcPr>
            <w:tcW w:w="4820" w:type="dxa"/>
            <w:gridSpan w:val="4"/>
            <w:tcBorders>
              <w:top w:val="single" w:sz="4" w:space="0" w:color="auto"/>
              <w:left w:val="single" w:sz="4" w:space="0" w:color="auto"/>
              <w:bottom w:val="single" w:sz="4" w:space="0" w:color="auto"/>
              <w:right w:val="single" w:sz="4" w:space="0" w:color="auto"/>
            </w:tcBorders>
            <w:vAlign w:val="center"/>
          </w:tcPr>
          <w:p w:rsidR="00B50867" w:rsidRDefault="005B51F5">
            <w:pPr>
              <w:ind w:firstLine="480"/>
              <w:jc w:val="center"/>
              <w:rPr>
                <w:rFonts w:ascii="宋体"/>
                <w:kern w:val="0"/>
                <w:sz w:val="24"/>
              </w:rPr>
            </w:pPr>
            <w:r>
              <w:rPr>
                <w:rFonts w:ascii="宋体" w:hint="eastAsia"/>
                <w:kern w:val="0"/>
                <w:sz w:val="24"/>
              </w:rPr>
              <w:t>责任人</w:t>
            </w:r>
          </w:p>
        </w:tc>
        <w:tc>
          <w:tcPr>
            <w:tcW w:w="1778" w:type="dxa"/>
            <w:vMerge w:val="restart"/>
            <w:tcBorders>
              <w:top w:val="single" w:sz="4" w:space="0" w:color="auto"/>
              <w:left w:val="single" w:sz="4" w:space="0" w:color="auto"/>
              <w:bottom w:val="single" w:sz="4" w:space="0" w:color="auto"/>
              <w:right w:val="single" w:sz="4" w:space="0" w:color="auto"/>
            </w:tcBorders>
            <w:vAlign w:val="center"/>
          </w:tcPr>
          <w:p w:rsidR="00B50867" w:rsidRDefault="005B51F5">
            <w:pPr>
              <w:ind w:firstLine="480"/>
              <w:jc w:val="center"/>
              <w:rPr>
                <w:rFonts w:ascii="宋体"/>
                <w:kern w:val="0"/>
                <w:sz w:val="24"/>
              </w:rPr>
            </w:pPr>
            <w:r>
              <w:rPr>
                <w:rFonts w:ascii="宋体" w:hint="eastAsia"/>
                <w:kern w:val="0"/>
                <w:sz w:val="24"/>
              </w:rPr>
              <w:t>备注</w:t>
            </w:r>
          </w:p>
        </w:tc>
      </w:tr>
      <w:tr w:rsidR="00B50867">
        <w:trPr>
          <w:trHeight w:val="368"/>
          <w:jc w:val="center"/>
        </w:trPr>
        <w:tc>
          <w:tcPr>
            <w:tcW w:w="2086" w:type="dxa"/>
            <w:vMerge/>
            <w:tcBorders>
              <w:top w:val="single" w:sz="4" w:space="0" w:color="auto"/>
              <w:left w:val="single" w:sz="4" w:space="0" w:color="auto"/>
              <w:bottom w:val="single" w:sz="4" w:space="0" w:color="auto"/>
              <w:right w:val="single" w:sz="4" w:space="0" w:color="auto"/>
            </w:tcBorders>
            <w:vAlign w:val="center"/>
          </w:tcPr>
          <w:p w:rsidR="00B50867" w:rsidRDefault="00B50867"/>
        </w:tc>
        <w:tc>
          <w:tcPr>
            <w:tcW w:w="2583" w:type="dxa"/>
            <w:gridSpan w:val="3"/>
            <w:vMerge/>
            <w:tcBorders>
              <w:top w:val="single" w:sz="4" w:space="0" w:color="auto"/>
              <w:left w:val="single" w:sz="4" w:space="0" w:color="auto"/>
              <w:bottom w:val="single" w:sz="4" w:space="0" w:color="auto"/>
              <w:right w:val="single" w:sz="4" w:space="0" w:color="auto"/>
            </w:tcBorders>
            <w:vAlign w:val="center"/>
          </w:tcPr>
          <w:p w:rsidR="00B50867" w:rsidRDefault="00B50867"/>
        </w:tc>
        <w:tc>
          <w:tcPr>
            <w:tcW w:w="4653" w:type="dxa"/>
            <w:vMerge/>
            <w:tcBorders>
              <w:top w:val="single" w:sz="4" w:space="0" w:color="auto"/>
              <w:left w:val="single" w:sz="4" w:space="0" w:color="auto"/>
              <w:bottom w:val="single" w:sz="4" w:space="0" w:color="auto"/>
              <w:right w:val="single" w:sz="4" w:space="0" w:color="auto"/>
            </w:tcBorders>
            <w:vAlign w:val="center"/>
          </w:tcPr>
          <w:p w:rsidR="00B50867" w:rsidRDefault="00B50867"/>
        </w:tc>
        <w:tc>
          <w:tcPr>
            <w:tcW w:w="1559" w:type="dxa"/>
            <w:tcBorders>
              <w:top w:val="single" w:sz="4" w:space="0" w:color="auto"/>
              <w:left w:val="single" w:sz="4" w:space="0" w:color="auto"/>
              <w:bottom w:val="single" w:sz="4" w:space="0" w:color="auto"/>
              <w:right w:val="single" w:sz="4" w:space="0" w:color="auto"/>
            </w:tcBorders>
            <w:vAlign w:val="center"/>
          </w:tcPr>
          <w:p w:rsidR="00B50867" w:rsidRDefault="005B51F5">
            <w:pPr>
              <w:ind w:firstLine="480"/>
              <w:jc w:val="center"/>
              <w:rPr>
                <w:rFonts w:ascii="宋体"/>
                <w:kern w:val="0"/>
                <w:sz w:val="24"/>
              </w:rPr>
            </w:pPr>
            <w:r>
              <w:rPr>
                <w:rFonts w:ascii="宋体" w:hint="eastAsia"/>
                <w:kern w:val="0"/>
                <w:sz w:val="24"/>
              </w:rPr>
              <w:t>班组级</w:t>
            </w:r>
          </w:p>
        </w:tc>
        <w:tc>
          <w:tcPr>
            <w:tcW w:w="1692" w:type="dxa"/>
            <w:tcBorders>
              <w:top w:val="single" w:sz="4" w:space="0" w:color="auto"/>
              <w:left w:val="single" w:sz="4" w:space="0" w:color="auto"/>
              <w:bottom w:val="single" w:sz="4" w:space="0" w:color="auto"/>
              <w:right w:val="single" w:sz="4" w:space="0" w:color="auto"/>
            </w:tcBorders>
            <w:vAlign w:val="center"/>
          </w:tcPr>
          <w:p w:rsidR="00B50867" w:rsidRDefault="005B51F5" w:rsidP="00FF1216">
            <w:pPr>
              <w:ind w:firstLine="480"/>
              <w:jc w:val="center"/>
              <w:rPr>
                <w:rFonts w:ascii="宋体"/>
                <w:kern w:val="0"/>
                <w:sz w:val="24"/>
              </w:rPr>
            </w:pPr>
            <w:r>
              <w:rPr>
                <w:rFonts w:ascii="宋体" w:hint="eastAsia"/>
                <w:kern w:val="0"/>
                <w:sz w:val="24"/>
              </w:rPr>
              <w:t>部门级</w:t>
            </w:r>
          </w:p>
        </w:tc>
        <w:tc>
          <w:tcPr>
            <w:tcW w:w="1569" w:type="dxa"/>
            <w:gridSpan w:val="2"/>
            <w:tcBorders>
              <w:top w:val="single" w:sz="4" w:space="0" w:color="auto"/>
              <w:left w:val="single" w:sz="4" w:space="0" w:color="auto"/>
              <w:bottom w:val="single" w:sz="4" w:space="0" w:color="auto"/>
              <w:right w:val="single" w:sz="4" w:space="0" w:color="auto"/>
            </w:tcBorders>
            <w:vAlign w:val="center"/>
          </w:tcPr>
          <w:p w:rsidR="00B50867" w:rsidRDefault="00FF1216">
            <w:pPr>
              <w:ind w:firstLine="480"/>
              <w:jc w:val="center"/>
              <w:rPr>
                <w:rFonts w:ascii="宋体"/>
                <w:kern w:val="0"/>
                <w:sz w:val="24"/>
              </w:rPr>
            </w:pPr>
            <w:r>
              <w:rPr>
                <w:rFonts w:ascii="宋体" w:hint="eastAsia"/>
                <w:kern w:val="0"/>
                <w:sz w:val="24"/>
              </w:rPr>
              <w:t>厂</w:t>
            </w:r>
            <w:r w:rsidR="005B51F5">
              <w:rPr>
                <w:rFonts w:ascii="宋体" w:hint="eastAsia"/>
                <w:kern w:val="0"/>
                <w:sz w:val="24"/>
              </w:rPr>
              <w:t>级</w:t>
            </w:r>
          </w:p>
        </w:tc>
        <w:tc>
          <w:tcPr>
            <w:tcW w:w="1778" w:type="dxa"/>
            <w:vMerge/>
            <w:tcBorders>
              <w:top w:val="single" w:sz="4" w:space="0" w:color="auto"/>
              <w:left w:val="single" w:sz="4" w:space="0" w:color="auto"/>
              <w:bottom w:val="single" w:sz="4" w:space="0" w:color="auto"/>
              <w:right w:val="single" w:sz="4" w:space="0" w:color="auto"/>
            </w:tcBorders>
            <w:vAlign w:val="center"/>
          </w:tcPr>
          <w:p w:rsidR="00B50867" w:rsidRDefault="00B50867"/>
        </w:tc>
      </w:tr>
      <w:tr w:rsidR="00B50867">
        <w:trPr>
          <w:trHeight w:val="1120"/>
          <w:jc w:val="center"/>
        </w:trPr>
        <w:tc>
          <w:tcPr>
            <w:tcW w:w="2086" w:type="dxa"/>
            <w:tcBorders>
              <w:top w:val="single" w:sz="4" w:space="0" w:color="auto"/>
              <w:left w:val="single" w:sz="4" w:space="0" w:color="auto"/>
              <w:bottom w:val="single" w:sz="4" w:space="0" w:color="auto"/>
              <w:right w:val="single" w:sz="4" w:space="0" w:color="auto"/>
            </w:tcBorders>
            <w:vAlign w:val="center"/>
          </w:tcPr>
          <w:p w:rsidR="00B50867" w:rsidRDefault="005B51F5">
            <w:pPr>
              <w:ind w:firstLine="480"/>
              <w:jc w:val="center"/>
              <w:rPr>
                <w:rFonts w:ascii="宋体"/>
                <w:sz w:val="24"/>
              </w:rPr>
            </w:pPr>
            <w:r>
              <w:rPr>
                <w:rFonts w:ascii="宋体" w:hint="eastAsia"/>
                <w:kern w:val="0"/>
                <w:sz w:val="24"/>
              </w:rPr>
              <w:t>液氧储罐</w:t>
            </w:r>
          </w:p>
        </w:tc>
        <w:tc>
          <w:tcPr>
            <w:tcW w:w="2583" w:type="dxa"/>
            <w:gridSpan w:val="3"/>
            <w:tcBorders>
              <w:top w:val="single" w:sz="4" w:space="0" w:color="auto"/>
              <w:left w:val="single" w:sz="4" w:space="0" w:color="auto"/>
              <w:bottom w:val="single" w:sz="4" w:space="0" w:color="auto"/>
              <w:right w:val="single" w:sz="4" w:space="0" w:color="auto"/>
            </w:tcBorders>
            <w:vAlign w:val="center"/>
          </w:tcPr>
          <w:p w:rsidR="00B50867" w:rsidRDefault="005B51F5">
            <w:pPr>
              <w:ind w:firstLine="480"/>
              <w:jc w:val="center"/>
              <w:rPr>
                <w:rFonts w:ascii="宋体"/>
                <w:sz w:val="24"/>
              </w:rPr>
            </w:pPr>
            <w:r>
              <w:rPr>
                <w:rFonts w:ascii="宋体" w:hint="eastAsia"/>
                <w:kern w:val="0"/>
                <w:sz w:val="24"/>
              </w:rPr>
              <w:t>储罐超压损坏、负压失稳导致液氧泄漏，引发火灾、</w:t>
            </w:r>
            <w:r>
              <w:rPr>
                <w:rFonts w:cs="Arial" w:hint="eastAsia"/>
                <w:sz w:val="24"/>
              </w:rPr>
              <w:t>中毒、冻伤、</w:t>
            </w:r>
            <w:r>
              <w:rPr>
                <w:rFonts w:ascii="宋体" w:hint="eastAsia"/>
                <w:kern w:val="0"/>
                <w:sz w:val="24"/>
              </w:rPr>
              <w:t>爆炸事故。</w:t>
            </w:r>
          </w:p>
        </w:tc>
        <w:tc>
          <w:tcPr>
            <w:tcW w:w="4653" w:type="dxa"/>
            <w:tcBorders>
              <w:top w:val="single" w:sz="4" w:space="0" w:color="auto"/>
              <w:left w:val="single" w:sz="4" w:space="0" w:color="auto"/>
              <w:bottom w:val="single" w:sz="4" w:space="0" w:color="auto"/>
              <w:right w:val="single" w:sz="4" w:space="0" w:color="auto"/>
            </w:tcBorders>
            <w:vAlign w:val="center"/>
          </w:tcPr>
          <w:p w:rsidR="00B50867" w:rsidRDefault="005B51F5">
            <w:pPr>
              <w:adjustRightInd w:val="0"/>
              <w:snapToGrid w:val="0"/>
              <w:ind w:firstLine="480"/>
              <w:jc w:val="center"/>
              <w:rPr>
                <w:rStyle w:val="font91"/>
                <w:rFonts w:ascii="宋体"/>
                <w:kern w:val="0"/>
              </w:rPr>
            </w:pPr>
            <w:r>
              <w:rPr>
                <w:rStyle w:val="font91"/>
                <w:rFonts w:ascii="宋体"/>
                <w:kern w:val="0"/>
              </w:rPr>
              <w:t>1.</w:t>
            </w:r>
            <w:r>
              <w:rPr>
                <w:rStyle w:val="font91"/>
                <w:rFonts w:ascii="宋体" w:hint="eastAsia"/>
                <w:kern w:val="0"/>
              </w:rPr>
              <w:t>0立方米</w:t>
            </w:r>
            <w:r>
              <w:rPr>
                <w:rStyle w:val="font21"/>
                <w:rFonts w:ascii="宋体" w:eastAsia="宋体" w:cs="Times New Roman"/>
                <w:kern w:val="0"/>
              </w:rPr>
              <w:t>＜储罐液位＜</w:t>
            </w:r>
            <w:r>
              <w:rPr>
                <w:rStyle w:val="font91"/>
                <w:rFonts w:ascii="宋体" w:hint="eastAsia"/>
                <w:kern w:val="0"/>
              </w:rPr>
              <w:t>15</w:t>
            </w:r>
            <w:r>
              <w:rPr>
                <w:rStyle w:val="font91"/>
                <w:rFonts w:ascii="宋体"/>
                <w:kern w:val="0"/>
              </w:rPr>
              <w:t xml:space="preserve"> </w:t>
            </w:r>
            <w:r>
              <w:rPr>
                <w:rStyle w:val="font91"/>
                <w:rFonts w:ascii="宋体" w:hint="eastAsia"/>
                <w:kern w:val="0"/>
              </w:rPr>
              <w:t>立方米</w:t>
            </w:r>
          </w:p>
          <w:p w:rsidR="00B50867" w:rsidRDefault="005B51F5">
            <w:pPr>
              <w:adjustRightInd w:val="0"/>
              <w:snapToGrid w:val="0"/>
              <w:ind w:firstLine="480"/>
              <w:jc w:val="center"/>
              <w:rPr>
                <w:rFonts w:ascii="宋体"/>
                <w:kern w:val="0"/>
                <w:sz w:val="20"/>
              </w:rPr>
            </w:pPr>
            <w:r>
              <w:rPr>
                <w:rStyle w:val="font91"/>
                <w:rFonts w:ascii="宋体"/>
                <w:kern w:val="0"/>
              </w:rPr>
              <w:t>2.</w:t>
            </w:r>
            <w:r>
              <w:rPr>
                <w:rStyle w:val="font91"/>
                <w:rFonts w:ascii="宋体" w:hint="eastAsia"/>
                <w:kern w:val="0"/>
              </w:rPr>
              <w:t>0</w:t>
            </w:r>
            <w:r>
              <w:rPr>
                <w:rStyle w:val="font91"/>
                <w:rFonts w:ascii="宋体"/>
                <w:kern w:val="0"/>
              </w:rPr>
              <w:t xml:space="preserve"> </w:t>
            </w:r>
            <w:proofErr w:type="spellStart"/>
            <w:r w:rsidR="00FF1216">
              <w:rPr>
                <w:rStyle w:val="font91"/>
                <w:rFonts w:ascii="宋体" w:hint="eastAsia"/>
                <w:kern w:val="0"/>
              </w:rPr>
              <w:t>M</w:t>
            </w:r>
            <w:r>
              <w:rPr>
                <w:rStyle w:val="font91"/>
                <w:rFonts w:ascii="宋体"/>
                <w:kern w:val="0"/>
              </w:rPr>
              <w:t>Pa</w:t>
            </w:r>
            <w:proofErr w:type="spellEnd"/>
            <w:r>
              <w:rPr>
                <w:rStyle w:val="font21"/>
                <w:rFonts w:ascii="宋体" w:eastAsia="宋体" w:cs="Times New Roman"/>
                <w:kern w:val="0"/>
              </w:rPr>
              <w:t>＜储罐气相压力＜</w:t>
            </w:r>
            <w:r>
              <w:rPr>
                <w:rStyle w:val="font91"/>
                <w:rFonts w:ascii="宋体" w:hint="eastAsia"/>
                <w:kern w:val="0"/>
              </w:rPr>
              <w:t>0.8</w:t>
            </w:r>
            <w:r w:rsidR="00FF1216">
              <w:rPr>
                <w:rStyle w:val="font91"/>
                <w:rFonts w:ascii="宋体" w:hint="eastAsia"/>
                <w:kern w:val="0"/>
              </w:rPr>
              <w:t>M</w:t>
            </w:r>
            <w:r>
              <w:rPr>
                <w:rStyle w:val="font91"/>
                <w:rFonts w:ascii="宋体"/>
                <w:kern w:val="0"/>
              </w:rPr>
              <w:t>Pa</w:t>
            </w:r>
          </w:p>
          <w:p w:rsidR="00B50867" w:rsidRDefault="005B51F5">
            <w:pPr>
              <w:adjustRightInd w:val="0"/>
              <w:snapToGrid w:val="0"/>
              <w:ind w:firstLine="480"/>
              <w:jc w:val="center"/>
              <w:rPr>
                <w:rFonts w:ascii="宋体"/>
                <w:kern w:val="0"/>
                <w:sz w:val="24"/>
              </w:rPr>
            </w:pPr>
            <w:r>
              <w:rPr>
                <w:rStyle w:val="font21"/>
                <w:rFonts w:ascii="宋体" w:eastAsia="宋体" w:cs="Times New Roman"/>
                <w:kern w:val="0"/>
              </w:rPr>
              <w:t>3.氧含量浓度报警</w:t>
            </w:r>
          </w:p>
          <w:p w:rsidR="00B50867" w:rsidRDefault="00B50867">
            <w:pPr>
              <w:adjustRightInd w:val="0"/>
              <w:snapToGrid w:val="0"/>
              <w:ind w:firstLine="480"/>
              <w:jc w:val="center"/>
              <w:rPr>
                <w:rFonts w:ascii="宋体"/>
                <w:kern w:val="0"/>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B50867" w:rsidRDefault="005B51F5">
            <w:pPr>
              <w:ind w:firstLine="480"/>
              <w:jc w:val="center"/>
              <w:rPr>
                <w:rFonts w:ascii="宋体"/>
                <w:kern w:val="0"/>
                <w:sz w:val="24"/>
              </w:rPr>
            </w:pPr>
            <w:r>
              <w:rPr>
                <w:rFonts w:ascii="宋体" w:hint="eastAsia"/>
                <w:kern w:val="0"/>
                <w:sz w:val="24"/>
              </w:rPr>
              <w:t>唐鹏</w:t>
            </w:r>
          </w:p>
        </w:tc>
        <w:tc>
          <w:tcPr>
            <w:tcW w:w="1692" w:type="dxa"/>
            <w:tcBorders>
              <w:top w:val="single" w:sz="4" w:space="0" w:color="auto"/>
              <w:left w:val="single" w:sz="4" w:space="0" w:color="auto"/>
              <w:bottom w:val="single" w:sz="4" w:space="0" w:color="auto"/>
              <w:right w:val="single" w:sz="4" w:space="0" w:color="auto"/>
            </w:tcBorders>
            <w:vAlign w:val="center"/>
          </w:tcPr>
          <w:p w:rsidR="00B50867" w:rsidRDefault="00FF1216">
            <w:pPr>
              <w:ind w:firstLine="480"/>
              <w:jc w:val="center"/>
              <w:rPr>
                <w:rFonts w:ascii="宋体"/>
                <w:kern w:val="0"/>
                <w:sz w:val="24"/>
              </w:rPr>
            </w:pPr>
            <w:r>
              <w:rPr>
                <w:rFonts w:ascii="宋体" w:hint="eastAsia"/>
                <w:kern w:val="0"/>
                <w:sz w:val="24"/>
              </w:rPr>
              <w:t>吕攀</w:t>
            </w:r>
          </w:p>
        </w:tc>
        <w:tc>
          <w:tcPr>
            <w:tcW w:w="1569" w:type="dxa"/>
            <w:gridSpan w:val="2"/>
            <w:tcBorders>
              <w:top w:val="single" w:sz="4" w:space="0" w:color="auto"/>
              <w:left w:val="single" w:sz="4" w:space="0" w:color="auto"/>
              <w:bottom w:val="single" w:sz="4" w:space="0" w:color="auto"/>
              <w:right w:val="single" w:sz="4" w:space="0" w:color="auto"/>
            </w:tcBorders>
            <w:vAlign w:val="center"/>
          </w:tcPr>
          <w:p w:rsidR="00B50867" w:rsidRDefault="005B51F5">
            <w:pPr>
              <w:ind w:firstLine="480"/>
              <w:jc w:val="center"/>
              <w:rPr>
                <w:rFonts w:ascii="宋体"/>
                <w:kern w:val="0"/>
                <w:sz w:val="24"/>
              </w:rPr>
            </w:pPr>
            <w:r>
              <w:rPr>
                <w:rFonts w:ascii="宋体" w:hint="eastAsia"/>
                <w:kern w:val="0"/>
                <w:sz w:val="24"/>
              </w:rPr>
              <w:t>王斌</w:t>
            </w:r>
          </w:p>
        </w:tc>
        <w:tc>
          <w:tcPr>
            <w:tcW w:w="1778" w:type="dxa"/>
            <w:tcBorders>
              <w:top w:val="single" w:sz="4" w:space="0" w:color="auto"/>
              <w:left w:val="single" w:sz="4" w:space="0" w:color="auto"/>
              <w:bottom w:val="single" w:sz="4" w:space="0" w:color="auto"/>
              <w:right w:val="single" w:sz="4" w:space="0" w:color="auto"/>
            </w:tcBorders>
            <w:vAlign w:val="center"/>
          </w:tcPr>
          <w:p w:rsidR="00B50867" w:rsidRDefault="005B51F5">
            <w:pPr>
              <w:ind w:firstLine="480"/>
              <w:jc w:val="center"/>
              <w:rPr>
                <w:rFonts w:ascii="宋体"/>
                <w:kern w:val="0"/>
                <w:sz w:val="24"/>
              </w:rPr>
            </w:pPr>
            <w:r>
              <w:rPr>
                <w:rFonts w:ascii="宋体" w:hint="eastAsia"/>
                <w:kern w:val="0"/>
                <w:sz w:val="24"/>
              </w:rPr>
              <w:t>《低温储罐重大安全风险管控清单》见表</w:t>
            </w:r>
            <w:r>
              <w:rPr>
                <w:rFonts w:ascii="宋体"/>
                <w:kern w:val="0"/>
                <w:sz w:val="24"/>
              </w:rPr>
              <w:t>2-2</w:t>
            </w:r>
          </w:p>
        </w:tc>
      </w:tr>
      <w:tr w:rsidR="00B50867">
        <w:trPr>
          <w:jc w:val="center"/>
        </w:trPr>
        <w:tc>
          <w:tcPr>
            <w:tcW w:w="2086" w:type="dxa"/>
            <w:tcBorders>
              <w:top w:val="single" w:sz="4" w:space="0" w:color="auto"/>
              <w:left w:val="single" w:sz="4" w:space="0" w:color="auto"/>
              <w:bottom w:val="single" w:sz="4" w:space="0" w:color="auto"/>
              <w:right w:val="single" w:sz="4" w:space="0" w:color="auto"/>
            </w:tcBorders>
            <w:vAlign w:val="center"/>
          </w:tcPr>
          <w:p w:rsidR="00B50867" w:rsidRDefault="005B51F5">
            <w:pPr>
              <w:ind w:firstLine="480"/>
              <w:jc w:val="center"/>
              <w:rPr>
                <w:rFonts w:ascii="宋体"/>
                <w:kern w:val="0"/>
                <w:sz w:val="24"/>
              </w:rPr>
            </w:pPr>
            <w:r>
              <w:rPr>
                <w:rFonts w:ascii="宋体" w:hint="eastAsia"/>
                <w:kern w:val="0"/>
                <w:sz w:val="24"/>
              </w:rPr>
              <w:t>液氩储罐</w:t>
            </w:r>
          </w:p>
        </w:tc>
        <w:tc>
          <w:tcPr>
            <w:tcW w:w="2583" w:type="dxa"/>
            <w:gridSpan w:val="3"/>
            <w:tcBorders>
              <w:top w:val="single" w:sz="4" w:space="0" w:color="auto"/>
              <w:left w:val="single" w:sz="4" w:space="0" w:color="auto"/>
              <w:bottom w:val="single" w:sz="4" w:space="0" w:color="auto"/>
              <w:right w:val="single" w:sz="4" w:space="0" w:color="auto"/>
            </w:tcBorders>
            <w:vAlign w:val="center"/>
          </w:tcPr>
          <w:p w:rsidR="00B50867" w:rsidRDefault="005B51F5">
            <w:pPr>
              <w:ind w:firstLine="480"/>
              <w:jc w:val="center"/>
              <w:rPr>
                <w:rFonts w:ascii="宋体"/>
                <w:kern w:val="0"/>
                <w:sz w:val="24"/>
              </w:rPr>
            </w:pPr>
            <w:r>
              <w:rPr>
                <w:rFonts w:ascii="宋体" w:hint="eastAsia"/>
                <w:kern w:val="0"/>
                <w:sz w:val="24"/>
              </w:rPr>
              <w:t>储罐超压损坏、负压失稳导致液氩泄漏，</w:t>
            </w:r>
            <w:r w:rsidRPr="00FF1216">
              <w:rPr>
                <w:rFonts w:asciiTheme="minorEastAsia" w:eastAsiaTheme="minorEastAsia" w:hAnsiTheme="minorEastAsia" w:hint="eastAsia"/>
                <w:kern w:val="0"/>
                <w:sz w:val="24"/>
              </w:rPr>
              <w:t>引发</w:t>
            </w:r>
            <w:r w:rsidRPr="00FF1216">
              <w:rPr>
                <w:rFonts w:asciiTheme="minorEastAsia" w:eastAsiaTheme="minorEastAsia" w:hAnsiTheme="minorEastAsia" w:cs="Arial" w:hint="eastAsia"/>
                <w:sz w:val="24"/>
              </w:rPr>
              <w:t>冻伤、</w:t>
            </w:r>
            <w:r w:rsidRPr="00FF1216">
              <w:rPr>
                <w:rFonts w:asciiTheme="minorEastAsia" w:eastAsiaTheme="minorEastAsia" w:hAnsiTheme="minorEastAsia" w:cs="仿宋"/>
                <w:color w:val="000000"/>
                <w:sz w:val="24"/>
              </w:rPr>
              <w:t>窒息</w:t>
            </w:r>
            <w:r w:rsidRPr="00FF1216">
              <w:rPr>
                <w:rFonts w:asciiTheme="minorEastAsia" w:eastAsiaTheme="minorEastAsia" w:hAnsiTheme="minorEastAsia" w:cs="仿宋" w:hint="eastAsia"/>
                <w:color w:val="000000"/>
                <w:sz w:val="24"/>
              </w:rPr>
              <w:t>、</w:t>
            </w:r>
            <w:r w:rsidRPr="00FF1216">
              <w:rPr>
                <w:rFonts w:asciiTheme="minorEastAsia" w:eastAsiaTheme="minorEastAsia" w:hAnsiTheme="minorEastAsia" w:hint="eastAsia"/>
                <w:kern w:val="0"/>
                <w:sz w:val="24"/>
              </w:rPr>
              <w:t>爆炸</w:t>
            </w:r>
            <w:r>
              <w:rPr>
                <w:rFonts w:ascii="宋体" w:hint="eastAsia"/>
                <w:kern w:val="0"/>
                <w:sz w:val="24"/>
              </w:rPr>
              <w:t>事故。</w:t>
            </w:r>
          </w:p>
        </w:tc>
        <w:tc>
          <w:tcPr>
            <w:tcW w:w="4653" w:type="dxa"/>
            <w:tcBorders>
              <w:top w:val="single" w:sz="4" w:space="0" w:color="auto"/>
              <w:left w:val="single" w:sz="4" w:space="0" w:color="auto"/>
              <w:bottom w:val="single" w:sz="4" w:space="0" w:color="auto"/>
              <w:right w:val="single" w:sz="4" w:space="0" w:color="auto"/>
            </w:tcBorders>
            <w:vAlign w:val="center"/>
          </w:tcPr>
          <w:p w:rsidR="00B50867" w:rsidRDefault="005B51F5">
            <w:pPr>
              <w:adjustRightInd w:val="0"/>
              <w:snapToGrid w:val="0"/>
              <w:ind w:firstLine="480"/>
              <w:jc w:val="center"/>
              <w:rPr>
                <w:rStyle w:val="font91"/>
                <w:rFonts w:ascii="宋体"/>
                <w:kern w:val="0"/>
              </w:rPr>
            </w:pPr>
            <w:r>
              <w:rPr>
                <w:rStyle w:val="font91"/>
                <w:rFonts w:ascii="宋体"/>
                <w:kern w:val="0"/>
              </w:rPr>
              <w:t>1.</w:t>
            </w:r>
            <w:r>
              <w:rPr>
                <w:rStyle w:val="font91"/>
                <w:rFonts w:ascii="宋体" w:hint="eastAsia"/>
                <w:kern w:val="0"/>
              </w:rPr>
              <w:t>0立方米</w:t>
            </w:r>
            <w:r>
              <w:rPr>
                <w:rStyle w:val="font21"/>
                <w:rFonts w:ascii="宋体" w:eastAsia="宋体" w:cs="Times New Roman"/>
                <w:kern w:val="0"/>
              </w:rPr>
              <w:t>＜储罐液位＜</w:t>
            </w:r>
            <w:r>
              <w:rPr>
                <w:rStyle w:val="font91"/>
                <w:rFonts w:ascii="宋体" w:hint="eastAsia"/>
                <w:kern w:val="0"/>
              </w:rPr>
              <w:t>10</w:t>
            </w:r>
            <w:r>
              <w:rPr>
                <w:rStyle w:val="font91"/>
                <w:rFonts w:ascii="宋体"/>
                <w:kern w:val="0"/>
              </w:rPr>
              <w:t xml:space="preserve"> </w:t>
            </w:r>
            <w:r>
              <w:rPr>
                <w:rStyle w:val="font91"/>
                <w:rFonts w:ascii="宋体" w:hint="eastAsia"/>
                <w:kern w:val="0"/>
              </w:rPr>
              <w:t>立方米</w:t>
            </w:r>
          </w:p>
          <w:p w:rsidR="00B50867" w:rsidRDefault="005B51F5">
            <w:pPr>
              <w:adjustRightInd w:val="0"/>
              <w:snapToGrid w:val="0"/>
              <w:ind w:firstLine="480"/>
              <w:jc w:val="center"/>
              <w:rPr>
                <w:rFonts w:ascii="宋体"/>
                <w:kern w:val="0"/>
                <w:sz w:val="20"/>
              </w:rPr>
            </w:pPr>
            <w:r>
              <w:rPr>
                <w:rStyle w:val="font91"/>
                <w:rFonts w:ascii="宋体"/>
                <w:kern w:val="0"/>
              </w:rPr>
              <w:t>2.</w:t>
            </w:r>
            <w:r>
              <w:rPr>
                <w:rStyle w:val="font91"/>
                <w:rFonts w:ascii="宋体" w:hint="eastAsia"/>
                <w:kern w:val="0"/>
              </w:rPr>
              <w:t>0</w:t>
            </w:r>
            <w:r>
              <w:rPr>
                <w:rStyle w:val="font91"/>
                <w:rFonts w:ascii="宋体"/>
                <w:kern w:val="0"/>
              </w:rPr>
              <w:t xml:space="preserve"> </w:t>
            </w:r>
            <w:proofErr w:type="spellStart"/>
            <w:r>
              <w:rPr>
                <w:rStyle w:val="font91"/>
                <w:rFonts w:ascii="宋体"/>
                <w:kern w:val="0"/>
              </w:rPr>
              <w:t>kPa</w:t>
            </w:r>
            <w:proofErr w:type="spellEnd"/>
            <w:r>
              <w:rPr>
                <w:rStyle w:val="font21"/>
                <w:rFonts w:ascii="宋体" w:eastAsia="宋体" w:cs="Times New Roman"/>
                <w:kern w:val="0"/>
              </w:rPr>
              <w:t>＜储罐气相压力＜</w:t>
            </w:r>
            <w:r>
              <w:rPr>
                <w:rStyle w:val="font91"/>
                <w:rFonts w:ascii="宋体" w:hint="eastAsia"/>
                <w:kern w:val="0"/>
              </w:rPr>
              <w:t>0.8</w:t>
            </w:r>
            <w:r>
              <w:rPr>
                <w:rStyle w:val="font91"/>
                <w:rFonts w:ascii="宋体"/>
                <w:kern w:val="0"/>
              </w:rPr>
              <w:t xml:space="preserve"> </w:t>
            </w:r>
            <w:proofErr w:type="spellStart"/>
            <w:r>
              <w:rPr>
                <w:rStyle w:val="font91"/>
                <w:rFonts w:ascii="宋体"/>
                <w:kern w:val="0"/>
              </w:rPr>
              <w:t>kPa</w:t>
            </w:r>
            <w:proofErr w:type="spellEnd"/>
          </w:p>
          <w:p w:rsidR="00B50867" w:rsidRDefault="005B51F5">
            <w:pPr>
              <w:adjustRightInd w:val="0"/>
              <w:snapToGrid w:val="0"/>
              <w:ind w:firstLine="480"/>
              <w:jc w:val="center"/>
              <w:rPr>
                <w:rFonts w:ascii="宋体"/>
                <w:kern w:val="0"/>
                <w:sz w:val="24"/>
              </w:rPr>
            </w:pPr>
            <w:r>
              <w:rPr>
                <w:rStyle w:val="font21"/>
                <w:rFonts w:ascii="宋体" w:eastAsia="宋体" w:cs="Times New Roman"/>
                <w:kern w:val="0"/>
              </w:rPr>
              <w:t>3.氧含量浓度报警</w:t>
            </w:r>
          </w:p>
          <w:p w:rsidR="00B50867" w:rsidRDefault="00B50867">
            <w:pPr>
              <w:ind w:firstLine="480"/>
              <w:jc w:val="center"/>
              <w:rPr>
                <w:rFonts w:ascii="宋体"/>
                <w:kern w:val="0"/>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B50867" w:rsidRDefault="005B51F5">
            <w:pPr>
              <w:ind w:firstLine="480"/>
              <w:jc w:val="center"/>
              <w:rPr>
                <w:rFonts w:ascii="宋体"/>
                <w:kern w:val="0"/>
                <w:sz w:val="24"/>
              </w:rPr>
            </w:pPr>
            <w:r>
              <w:rPr>
                <w:rFonts w:ascii="宋体" w:hint="eastAsia"/>
                <w:kern w:val="0"/>
                <w:sz w:val="24"/>
              </w:rPr>
              <w:t>唐鹏</w:t>
            </w:r>
          </w:p>
        </w:tc>
        <w:tc>
          <w:tcPr>
            <w:tcW w:w="1692" w:type="dxa"/>
            <w:tcBorders>
              <w:top w:val="single" w:sz="4" w:space="0" w:color="auto"/>
              <w:left w:val="single" w:sz="4" w:space="0" w:color="auto"/>
              <w:bottom w:val="single" w:sz="4" w:space="0" w:color="auto"/>
              <w:right w:val="single" w:sz="4" w:space="0" w:color="auto"/>
            </w:tcBorders>
            <w:vAlign w:val="center"/>
          </w:tcPr>
          <w:p w:rsidR="00B50867" w:rsidRDefault="00FF1216">
            <w:pPr>
              <w:ind w:firstLine="480"/>
              <w:jc w:val="center"/>
              <w:rPr>
                <w:rFonts w:ascii="宋体"/>
                <w:kern w:val="0"/>
                <w:sz w:val="24"/>
              </w:rPr>
            </w:pPr>
            <w:r>
              <w:rPr>
                <w:rFonts w:ascii="宋体" w:hint="eastAsia"/>
                <w:kern w:val="0"/>
                <w:sz w:val="24"/>
              </w:rPr>
              <w:t>吕攀</w:t>
            </w:r>
          </w:p>
        </w:tc>
        <w:tc>
          <w:tcPr>
            <w:tcW w:w="1569" w:type="dxa"/>
            <w:gridSpan w:val="2"/>
            <w:tcBorders>
              <w:top w:val="single" w:sz="4" w:space="0" w:color="auto"/>
              <w:left w:val="single" w:sz="4" w:space="0" w:color="auto"/>
              <w:bottom w:val="single" w:sz="4" w:space="0" w:color="auto"/>
              <w:right w:val="single" w:sz="4" w:space="0" w:color="auto"/>
            </w:tcBorders>
            <w:vAlign w:val="center"/>
          </w:tcPr>
          <w:p w:rsidR="00B50867" w:rsidRDefault="005B51F5">
            <w:pPr>
              <w:ind w:firstLine="480"/>
              <w:jc w:val="center"/>
              <w:rPr>
                <w:rFonts w:ascii="宋体"/>
                <w:kern w:val="0"/>
                <w:sz w:val="24"/>
              </w:rPr>
            </w:pPr>
            <w:r>
              <w:rPr>
                <w:rFonts w:ascii="宋体" w:hint="eastAsia"/>
                <w:kern w:val="0"/>
                <w:sz w:val="24"/>
              </w:rPr>
              <w:t>王斌</w:t>
            </w:r>
          </w:p>
        </w:tc>
        <w:tc>
          <w:tcPr>
            <w:tcW w:w="1778" w:type="dxa"/>
            <w:tcBorders>
              <w:top w:val="single" w:sz="4" w:space="0" w:color="auto"/>
              <w:left w:val="single" w:sz="4" w:space="0" w:color="auto"/>
              <w:bottom w:val="single" w:sz="4" w:space="0" w:color="auto"/>
              <w:right w:val="single" w:sz="4" w:space="0" w:color="auto"/>
            </w:tcBorders>
            <w:vAlign w:val="center"/>
          </w:tcPr>
          <w:p w:rsidR="00B50867" w:rsidRDefault="005B51F5">
            <w:pPr>
              <w:ind w:firstLine="480"/>
              <w:jc w:val="center"/>
              <w:rPr>
                <w:rFonts w:ascii="宋体"/>
                <w:kern w:val="0"/>
                <w:sz w:val="24"/>
              </w:rPr>
            </w:pPr>
            <w:r>
              <w:rPr>
                <w:rFonts w:ascii="宋体" w:hint="eastAsia"/>
                <w:kern w:val="0"/>
                <w:sz w:val="24"/>
              </w:rPr>
              <w:t>《低温储罐重大安全风险管控清单》见表</w:t>
            </w:r>
            <w:r>
              <w:rPr>
                <w:rFonts w:ascii="宋体"/>
                <w:kern w:val="0"/>
                <w:sz w:val="24"/>
              </w:rPr>
              <w:t>2-2</w:t>
            </w:r>
          </w:p>
        </w:tc>
      </w:tr>
      <w:tr w:rsidR="00B50867">
        <w:trPr>
          <w:trHeight w:val="1578"/>
          <w:jc w:val="center"/>
        </w:trPr>
        <w:tc>
          <w:tcPr>
            <w:tcW w:w="2086" w:type="dxa"/>
            <w:tcBorders>
              <w:top w:val="single" w:sz="4" w:space="0" w:color="auto"/>
              <w:left w:val="single" w:sz="4" w:space="0" w:color="auto"/>
              <w:bottom w:val="single" w:sz="4" w:space="0" w:color="auto"/>
              <w:right w:val="single" w:sz="4" w:space="0" w:color="auto"/>
            </w:tcBorders>
            <w:vAlign w:val="center"/>
          </w:tcPr>
          <w:p w:rsidR="00B50867" w:rsidRDefault="005B51F5">
            <w:pPr>
              <w:ind w:firstLine="480"/>
              <w:jc w:val="center"/>
              <w:rPr>
                <w:rFonts w:ascii="宋体"/>
                <w:kern w:val="0"/>
                <w:sz w:val="24"/>
              </w:rPr>
            </w:pPr>
            <w:r>
              <w:rPr>
                <w:rFonts w:ascii="宋体" w:hint="eastAsia"/>
                <w:kern w:val="0"/>
                <w:sz w:val="24"/>
              </w:rPr>
              <w:t>二氧化碳</w:t>
            </w:r>
          </w:p>
          <w:p w:rsidR="00B50867" w:rsidRDefault="005B51F5">
            <w:pPr>
              <w:ind w:firstLine="480"/>
              <w:jc w:val="center"/>
              <w:rPr>
                <w:rFonts w:ascii="宋体"/>
                <w:kern w:val="0"/>
                <w:sz w:val="24"/>
              </w:rPr>
            </w:pPr>
            <w:r>
              <w:rPr>
                <w:rFonts w:ascii="宋体" w:hint="eastAsia"/>
                <w:kern w:val="0"/>
                <w:sz w:val="24"/>
              </w:rPr>
              <w:t>储罐</w:t>
            </w:r>
          </w:p>
        </w:tc>
        <w:tc>
          <w:tcPr>
            <w:tcW w:w="2583" w:type="dxa"/>
            <w:gridSpan w:val="3"/>
            <w:tcBorders>
              <w:top w:val="single" w:sz="4" w:space="0" w:color="auto"/>
              <w:left w:val="single" w:sz="4" w:space="0" w:color="auto"/>
              <w:bottom w:val="single" w:sz="4" w:space="0" w:color="auto"/>
              <w:right w:val="single" w:sz="4" w:space="0" w:color="auto"/>
            </w:tcBorders>
            <w:vAlign w:val="center"/>
          </w:tcPr>
          <w:p w:rsidR="00B50867" w:rsidRDefault="005B51F5">
            <w:pPr>
              <w:ind w:firstLine="480"/>
              <w:jc w:val="center"/>
              <w:rPr>
                <w:rFonts w:ascii="宋体"/>
                <w:kern w:val="0"/>
                <w:sz w:val="24"/>
              </w:rPr>
            </w:pPr>
            <w:r>
              <w:rPr>
                <w:rFonts w:ascii="宋体" w:hint="eastAsia"/>
                <w:kern w:val="0"/>
                <w:sz w:val="24"/>
              </w:rPr>
              <w:t>储罐超压损坏、负压失稳导致二氧化碳泄漏，引发</w:t>
            </w:r>
            <w:r>
              <w:rPr>
                <w:rFonts w:cs="Arial" w:hint="eastAsia"/>
                <w:sz w:val="24"/>
              </w:rPr>
              <w:t>冻伤、中毒、</w:t>
            </w:r>
            <w:r w:rsidR="00FF1216" w:rsidRPr="00FF1216">
              <w:rPr>
                <w:rFonts w:asciiTheme="minorEastAsia" w:eastAsiaTheme="minorEastAsia" w:hAnsiTheme="minorEastAsia" w:cs="仿宋"/>
                <w:color w:val="000000"/>
                <w:sz w:val="24"/>
              </w:rPr>
              <w:t>窒息</w:t>
            </w:r>
            <w:r w:rsidR="00FF1216" w:rsidRPr="00FF1216">
              <w:rPr>
                <w:rFonts w:asciiTheme="minorEastAsia" w:eastAsiaTheme="minorEastAsia" w:hAnsiTheme="minorEastAsia" w:cs="仿宋" w:hint="eastAsia"/>
                <w:color w:val="000000"/>
                <w:sz w:val="24"/>
              </w:rPr>
              <w:t>、</w:t>
            </w:r>
            <w:r w:rsidRPr="00FF1216">
              <w:rPr>
                <w:rFonts w:asciiTheme="minorEastAsia" w:eastAsiaTheme="minorEastAsia" w:hAnsiTheme="minorEastAsia" w:hint="eastAsia"/>
                <w:kern w:val="0"/>
                <w:sz w:val="24"/>
              </w:rPr>
              <w:t>爆炸事故</w:t>
            </w:r>
            <w:r>
              <w:rPr>
                <w:rFonts w:ascii="宋体" w:hint="eastAsia"/>
                <w:kern w:val="0"/>
                <w:sz w:val="24"/>
              </w:rPr>
              <w:t>。</w:t>
            </w:r>
          </w:p>
        </w:tc>
        <w:tc>
          <w:tcPr>
            <w:tcW w:w="4653" w:type="dxa"/>
            <w:tcBorders>
              <w:top w:val="single" w:sz="4" w:space="0" w:color="auto"/>
              <w:left w:val="single" w:sz="4" w:space="0" w:color="auto"/>
              <w:bottom w:val="single" w:sz="4" w:space="0" w:color="auto"/>
              <w:right w:val="single" w:sz="4" w:space="0" w:color="auto"/>
            </w:tcBorders>
            <w:vAlign w:val="center"/>
          </w:tcPr>
          <w:p w:rsidR="00B50867" w:rsidRDefault="005B51F5">
            <w:pPr>
              <w:adjustRightInd w:val="0"/>
              <w:snapToGrid w:val="0"/>
              <w:ind w:firstLine="480"/>
              <w:jc w:val="center"/>
              <w:rPr>
                <w:rStyle w:val="font91"/>
                <w:rFonts w:ascii="宋体"/>
                <w:kern w:val="0"/>
              </w:rPr>
            </w:pPr>
            <w:r>
              <w:rPr>
                <w:rStyle w:val="font91"/>
                <w:rFonts w:ascii="宋体"/>
                <w:kern w:val="0"/>
              </w:rPr>
              <w:t>1.</w:t>
            </w:r>
            <w:r>
              <w:rPr>
                <w:rStyle w:val="font91"/>
                <w:rFonts w:ascii="宋体" w:hint="eastAsia"/>
                <w:kern w:val="0"/>
              </w:rPr>
              <w:t>0立方米</w:t>
            </w:r>
            <w:r>
              <w:rPr>
                <w:rStyle w:val="font21"/>
                <w:rFonts w:ascii="宋体" w:eastAsia="宋体" w:cs="Times New Roman"/>
                <w:kern w:val="0"/>
              </w:rPr>
              <w:t>＜储罐液位＜</w:t>
            </w:r>
            <w:r>
              <w:rPr>
                <w:rStyle w:val="font91"/>
                <w:rFonts w:ascii="宋体" w:hint="eastAsia"/>
                <w:kern w:val="0"/>
              </w:rPr>
              <w:t>15</w:t>
            </w:r>
            <w:r>
              <w:rPr>
                <w:rStyle w:val="font91"/>
                <w:rFonts w:ascii="宋体"/>
                <w:kern w:val="0"/>
              </w:rPr>
              <w:t xml:space="preserve"> </w:t>
            </w:r>
            <w:r>
              <w:rPr>
                <w:rStyle w:val="font91"/>
                <w:rFonts w:ascii="宋体" w:hint="eastAsia"/>
                <w:kern w:val="0"/>
              </w:rPr>
              <w:t>立方米</w:t>
            </w:r>
          </w:p>
          <w:p w:rsidR="00B50867" w:rsidRDefault="005B51F5">
            <w:pPr>
              <w:adjustRightInd w:val="0"/>
              <w:snapToGrid w:val="0"/>
              <w:ind w:firstLine="480"/>
              <w:jc w:val="center"/>
              <w:rPr>
                <w:rFonts w:ascii="宋体"/>
                <w:kern w:val="0"/>
                <w:sz w:val="20"/>
              </w:rPr>
            </w:pPr>
            <w:r>
              <w:rPr>
                <w:rStyle w:val="font91"/>
                <w:rFonts w:ascii="宋体"/>
                <w:kern w:val="0"/>
              </w:rPr>
              <w:t>2.</w:t>
            </w:r>
            <w:r>
              <w:rPr>
                <w:rStyle w:val="font91"/>
                <w:rFonts w:ascii="宋体" w:hint="eastAsia"/>
                <w:kern w:val="0"/>
              </w:rPr>
              <w:t>0</w:t>
            </w:r>
            <w:r>
              <w:rPr>
                <w:rStyle w:val="font91"/>
                <w:rFonts w:ascii="宋体"/>
                <w:kern w:val="0"/>
              </w:rPr>
              <w:t xml:space="preserve"> </w:t>
            </w:r>
            <w:proofErr w:type="spellStart"/>
            <w:r>
              <w:rPr>
                <w:rStyle w:val="font91"/>
                <w:rFonts w:ascii="宋体"/>
                <w:kern w:val="0"/>
              </w:rPr>
              <w:t>kPa</w:t>
            </w:r>
            <w:proofErr w:type="spellEnd"/>
            <w:r>
              <w:rPr>
                <w:rStyle w:val="font21"/>
                <w:rFonts w:ascii="宋体" w:eastAsia="宋体" w:cs="Times New Roman"/>
                <w:kern w:val="0"/>
              </w:rPr>
              <w:t>＜储罐气相压力＜</w:t>
            </w:r>
            <w:r>
              <w:rPr>
                <w:rStyle w:val="font91"/>
                <w:rFonts w:ascii="宋体" w:hint="eastAsia"/>
                <w:kern w:val="0"/>
              </w:rPr>
              <w:t>2.2</w:t>
            </w:r>
            <w:r>
              <w:rPr>
                <w:rStyle w:val="font91"/>
                <w:rFonts w:ascii="宋体"/>
                <w:kern w:val="0"/>
              </w:rPr>
              <w:t>kPa</w:t>
            </w:r>
          </w:p>
          <w:p w:rsidR="00B50867" w:rsidRDefault="005B51F5">
            <w:pPr>
              <w:adjustRightInd w:val="0"/>
              <w:snapToGrid w:val="0"/>
              <w:ind w:firstLine="480"/>
              <w:jc w:val="center"/>
              <w:rPr>
                <w:rFonts w:ascii="宋体"/>
                <w:kern w:val="0"/>
                <w:sz w:val="24"/>
              </w:rPr>
            </w:pPr>
            <w:r>
              <w:rPr>
                <w:rStyle w:val="font21"/>
                <w:rFonts w:ascii="宋体" w:eastAsia="宋体" w:cs="Times New Roman"/>
                <w:kern w:val="0"/>
              </w:rPr>
              <w:t>3.氧含量浓度报警</w:t>
            </w:r>
          </w:p>
          <w:p w:rsidR="00B50867" w:rsidRDefault="00B50867">
            <w:pPr>
              <w:ind w:firstLine="480"/>
              <w:jc w:val="center"/>
              <w:rPr>
                <w:rFonts w:ascii="宋体"/>
                <w:kern w:val="0"/>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B50867" w:rsidRDefault="005B51F5">
            <w:pPr>
              <w:ind w:firstLine="480"/>
              <w:jc w:val="center"/>
              <w:rPr>
                <w:rFonts w:ascii="宋体"/>
                <w:kern w:val="0"/>
                <w:sz w:val="24"/>
              </w:rPr>
            </w:pPr>
            <w:r>
              <w:rPr>
                <w:rFonts w:ascii="宋体" w:hint="eastAsia"/>
                <w:kern w:val="0"/>
                <w:sz w:val="24"/>
              </w:rPr>
              <w:t>唐鹏</w:t>
            </w:r>
          </w:p>
        </w:tc>
        <w:tc>
          <w:tcPr>
            <w:tcW w:w="1692" w:type="dxa"/>
            <w:tcBorders>
              <w:top w:val="single" w:sz="4" w:space="0" w:color="auto"/>
              <w:left w:val="single" w:sz="4" w:space="0" w:color="auto"/>
              <w:bottom w:val="single" w:sz="4" w:space="0" w:color="auto"/>
              <w:right w:val="single" w:sz="4" w:space="0" w:color="auto"/>
            </w:tcBorders>
            <w:vAlign w:val="center"/>
          </w:tcPr>
          <w:p w:rsidR="00B50867" w:rsidRDefault="00FF1216">
            <w:pPr>
              <w:ind w:firstLine="480"/>
              <w:jc w:val="center"/>
              <w:rPr>
                <w:rFonts w:ascii="宋体"/>
                <w:kern w:val="0"/>
                <w:sz w:val="24"/>
              </w:rPr>
            </w:pPr>
            <w:r>
              <w:rPr>
                <w:rFonts w:ascii="宋体" w:hint="eastAsia"/>
                <w:kern w:val="0"/>
                <w:sz w:val="24"/>
              </w:rPr>
              <w:t>吕攀</w:t>
            </w:r>
          </w:p>
        </w:tc>
        <w:tc>
          <w:tcPr>
            <w:tcW w:w="1569" w:type="dxa"/>
            <w:gridSpan w:val="2"/>
            <w:tcBorders>
              <w:top w:val="single" w:sz="4" w:space="0" w:color="auto"/>
              <w:left w:val="single" w:sz="4" w:space="0" w:color="auto"/>
              <w:bottom w:val="single" w:sz="4" w:space="0" w:color="auto"/>
              <w:right w:val="single" w:sz="4" w:space="0" w:color="auto"/>
            </w:tcBorders>
            <w:vAlign w:val="center"/>
          </w:tcPr>
          <w:p w:rsidR="00B50867" w:rsidRDefault="005B51F5">
            <w:pPr>
              <w:ind w:firstLine="480"/>
              <w:jc w:val="center"/>
              <w:rPr>
                <w:rFonts w:ascii="宋体"/>
                <w:kern w:val="0"/>
                <w:sz w:val="24"/>
              </w:rPr>
            </w:pPr>
            <w:r>
              <w:rPr>
                <w:rFonts w:ascii="宋体" w:hint="eastAsia"/>
                <w:kern w:val="0"/>
                <w:sz w:val="24"/>
              </w:rPr>
              <w:t>王斌</w:t>
            </w:r>
          </w:p>
        </w:tc>
        <w:tc>
          <w:tcPr>
            <w:tcW w:w="1778" w:type="dxa"/>
            <w:tcBorders>
              <w:top w:val="single" w:sz="4" w:space="0" w:color="auto"/>
              <w:left w:val="single" w:sz="4" w:space="0" w:color="auto"/>
              <w:bottom w:val="single" w:sz="4" w:space="0" w:color="auto"/>
              <w:right w:val="single" w:sz="4" w:space="0" w:color="auto"/>
            </w:tcBorders>
            <w:vAlign w:val="center"/>
          </w:tcPr>
          <w:p w:rsidR="00B50867" w:rsidRDefault="005B51F5">
            <w:pPr>
              <w:ind w:firstLine="480"/>
              <w:jc w:val="center"/>
              <w:rPr>
                <w:rFonts w:ascii="宋体"/>
                <w:kern w:val="0"/>
                <w:sz w:val="24"/>
              </w:rPr>
            </w:pPr>
            <w:r>
              <w:rPr>
                <w:rFonts w:ascii="宋体" w:hint="eastAsia"/>
                <w:kern w:val="0"/>
                <w:sz w:val="24"/>
              </w:rPr>
              <w:t>《低温储罐重大安全风险管控清单》见表</w:t>
            </w:r>
            <w:r>
              <w:rPr>
                <w:rFonts w:ascii="宋体"/>
                <w:kern w:val="0"/>
                <w:sz w:val="24"/>
              </w:rPr>
              <w:t>2-2</w:t>
            </w:r>
          </w:p>
        </w:tc>
      </w:tr>
      <w:tr w:rsidR="00B50867">
        <w:trPr>
          <w:trHeight w:val="1026"/>
          <w:jc w:val="center"/>
        </w:trPr>
        <w:tc>
          <w:tcPr>
            <w:tcW w:w="2093" w:type="dxa"/>
            <w:gridSpan w:val="2"/>
          </w:tcPr>
          <w:p w:rsidR="00B50867" w:rsidRDefault="005B51F5">
            <w:pPr>
              <w:jc w:val="center"/>
              <w:rPr>
                <w:rFonts w:ascii="宋体"/>
                <w:kern w:val="0"/>
                <w:sz w:val="24"/>
              </w:rPr>
            </w:pPr>
            <w:r>
              <w:rPr>
                <w:rFonts w:ascii="宋体" w:hint="eastAsia"/>
                <w:kern w:val="0"/>
                <w:sz w:val="24"/>
              </w:rPr>
              <w:t>充装排</w:t>
            </w:r>
          </w:p>
        </w:tc>
        <w:tc>
          <w:tcPr>
            <w:tcW w:w="2551" w:type="dxa"/>
          </w:tcPr>
          <w:p w:rsidR="00B50867" w:rsidRDefault="005B51F5" w:rsidP="0055655F">
            <w:pPr>
              <w:jc w:val="center"/>
              <w:rPr>
                <w:rFonts w:ascii="宋体"/>
                <w:kern w:val="0"/>
                <w:sz w:val="24"/>
              </w:rPr>
            </w:pPr>
            <w:r>
              <w:rPr>
                <w:rFonts w:ascii="宋体" w:hint="eastAsia"/>
                <w:kern w:val="0"/>
                <w:sz w:val="24"/>
              </w:rPr>
              <w:t>气瓶超压充装、充装未检</w:t>
            </w:r>
            <w:r w:rsidR="0055655F">
              <w:rPr>
                <w:rFonts w:ascii="宋体" w:hint="eastAsia"/>
                <w:kern w:val="0"/>
                <w:sz w:val="24"/>
              </w:rPr>
              <w:t>、</w:t>
            </w:r>
            <w:r>
              <w:rPr>
                <w:rFonts w:ascii="宋体" w:hint="eastAsia"/>
                <w:kern w:val="0"/>
                <w:sz w:val="24"/>
              </w:rPr>
              <w:t>超期气瓶、介质混充</w:t>
            </w:r>
          </w:p>
        </w:tc>
        <w:tc>
          <w:tcPr>
            <w:tcW w:w="4678" w:type="dxa"/>
            <w:gridSpan w:val="2"/>
          </w:tcPr>
          <w:p w:rsidR="00B50867" w:rsidRDefault="005B51F5">
            <w:pPr>
              <w:adjustRightInd w:val="0"/>
              <w:snapToGrid w:val="0"/>
              <w:ind w:firstLine="480"/>
              <w:jc w:val="center"/>
              <w:rPr>
                <w:rFonts w:ascii="宋体"/>
                <w:kern w:val="0"/>
                <w:sz w:val="24"/>
              </w:rPr>
            </w:pPr>
            <w:r>
              <w:rPr>
                <w:rStyle w:val="font91"/>
                <w:rFonts w:ascii="宋体" w:hint="eastAsia"/>
                <w:kern w:val="0"/>
              </w:rPr>
              <w:t>1</w:t>
            </w:r>
            <w:r>
              <w:rPr>
                <w:rStyle w:val="font91"/>
                <w:rFonts w:ascii="宋体"/>
                <w:kern w:val="0"/>
              </w:rPr>
              <w:t>.</w:t>
            </w:r>
            <w:r>
              <w:rPr>
                <w:rStyle w:val="font91"/>
                <w:rFonts w:ascii="宋体" w:hint="eastAsia"/>
                <w:kern w:val="0"/>
              </w:rPr>
              <w:t>0.5</w:t>
            </w:r>
            <w:r>
              <w:rPr>
                <w:rStyle w:val="font91"/>
                <w:rFonts w:ascii="宋体"/>
                <w:kern w:val="0"/>
              </w:rPr>
              <w:t xml:space="preserve"> </w:t>
            </w:r>
            <w:proofErr w:type="spellStart"/>
            <w:r>
              <w:rPr>
                <w:rStyle w:val="font91"/>
                <w:rFonts w:ascii="宋体"/>
                <w:kern w:val="0"/>
              </w:rPr>
              <w:t>kPa</w:t>
            </w:r>
            <w:proofErr w:type="spellEnd"/>
            <w:r>
              <w:rPr>
                <w:rStyle w:val="font21"/>
                <w:rFonts w:ascii="宋体" w:eastAsia="宋体" w:cs="Times New Roman"/>
                <w:kern w:val="0"/>
              </w:rPr>
              <w:t>＜充装气瓶压力＜</w:t>
            </w:r>
            <w:r>
              <w:rPr>
                <w:rStyle w:val="font91"/>
                <w:rFonts w:ascii="宋体" w:hint="eastAsia"/>
                <w:kern w:val="0"/>
              </w:rPr>
              <w:t>13.5</w:t>
            </w:r>
            <w:r>
              <w:rPr>
                <w:rStyle w:val="font91"/>
                <w:rFonts w:ascii="宋体"/>
                <w:kern w:val="0"/>
              </w:rPr>
              <w:t>kPa</w:t>
            </w:r>
          </w:p>
          <w:p w:rsidR="00B50867" w:rsidRDefault="005B51F5">
            <w:pPr>
              <w:jc w:val="center"/>
              <w:rPr>
                <w:rFonts w:ascii="宋体"/>
                <w:kern w:val="0"/>
                <w:sz w:val="24"/>
              </w:rPr>
            </w:pPr>
            <w:r>
              <w:rPr>
                <w:rFonts w:ascii="宋体" w:hint="eastAsia"/>
                <w:kern w:val="0"/>
                <w:sz w:val="24"/>
              </w:rPr>
              <w:t>2.充装合格气瓶、按气瓶介质充装</w:t>
            </w:r>
          </w:p>
        </w:tc>
        <w:tc>
          <w:tcPr>
            <w:tcW w:w="1559" w:type="dxa"/>
          </w:tcPr>
          <w:p w:rsidR="00B50867" w:rsidRDefault="005B51F5">
            <w:pPr>
              <w:jc w:val="center"/>
              <w:rPr>
                <w:rFonts w:ascii="宋体"/>
                <w:kern w:val="0"/>
                <w:sz w:val="24"/>
              </w:rPr>
            </w:pPr>
            <w:r>
              <w:rPr>
                <w:rFonts w:ascii="宋体" w:hint="eastAsia"/>
                <w:kern w:val="0"/>
                <w:sz w:val="24"/>
              </w:rPr>
              <w:t>刘小兰</w:t>
            </w:r>
          </w:p>
        </w:tc>
        <w:tc>
          <w:tcPr>
            <w:tcW w:w="1701" w:type="dxa"/>
            <w:gridSpan w:val="2"/>
            <w:vAlign w:val="center"/>
          </w:tcPr>
          <w:p w:rsidR="00B50867" w:rsidRDefault="00FF1216">
            <w:pPr>
              <w:ind w:firstLine="480"/>
              <w:jc w:val="center"/>
              <w:rPr>
                <w:rFonts w:ascii="宋体"/>
                <w:kern w:val="0"/>
                <w:sz w:val="24"/>
              </w:rPr>
            </w:pPr>
            <w:r>
              <w:rPr>
                <w:rFonts w:ascii="宋体" w:hint="eastAsia"/>
                <w:kern w:val="0"/>
                <w:sz w:val="24"/>
              </w:rPr>
              <w:t>吕攀</w:t>
            </w:r>
          </w:p>
        </w:tc>
        <w:tc>
          <w:tcPr>
            <w:tcW w:w="1560" w:type="dxa"/>
            <w:vAlign w:val="center"/>
          </w:tcPr>
          <w:p w:rsidR="00B50867" w:rsidRDefault="005B51F5">
            <w:pPr>
              <w:ind w:firstLine="480"/>
              <w:jc w:val="center"/>
              <w:rPr>
                <w:rFonts w:ascii="宋体"/>
                <w:kern w:val="0"/>
                <w:sz w:val="24"/>
              </w:rPr>
            </w:pPr>
            <w:r>
              <w:rPr>
                <w:rFonts w:ascii="宋体" w:hint="eastAsia"/>
                <w:kern w:val="0"/>
                <w:sz w:val="24"/>
              </w:rPr>
              <w:t>王斌</w:t>
            </w:r>
          </w:p>
        </w:tc>
        <w:tc>
          <w:tcPr>
            <w:tcW w:w="1778" w:type="dxa"/>
          </w:tcPr>
          <w:p w:rsidR="00B50867" w:rsidRDefault="005B51F5">
            <w:pPr>
              <w:jc w:val="center"/>
              <w:rPr>
                <w:rFonts w:ascii="宋体"/>
                <w:kern w:val="0"/>
                <w:sz w:val="24"/>
              </w:rPr>
            </w:pPr>
            <w:r>
              <w:rPr>
                <w:rFonts w:ascii="宋体" w:hint="eastAsia"/>
                <w:kern w:val="0"/>
                <w:sz w:val="24"/>
              </w:rPr>
              <w:t>气瓶充装操作规程</w:t>
            </w:r>
          </w:p>
        </w:tc>
      </w:tr>
    </w:tbl>
    <w:p w:rsidR="00B50867" w:rsidRDefault="005B51F5">
      <w:pPr>
        <w:jc w:val="center"/>
        <w:rPr>
          <w:rFonts w:ascii="宋体"/>
          <w:kern w:val="0"/>
          <w:sz w:val="24"/>
        </w:rPr>
      </w:pPr>
      <w:r>
        <w:rPr>
          <w:rFonts w:ascii="宋体"/>
          <w:kern w:val="0"/>
          <w:sz w:val="28"/>
          <w:szCs w:val="28"/>
        </w:rPr>
        <w:br w:type="page"/>
      </w:r>
      <w:r>
        <w:rPr>
          <w:rFonts w:ascii="宋体" w:cs="黑体" w:hint="eastAsia"/>
          <w:kern w:val="0"/>
          <w:sz w:val="32"/>
          <w:szCs w:val="32"/>
        </w:rPr>
        <w:lastRenderedPageBreak/>
        <w:t>低温液体储罐重大安全风险管控清单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27"/>
        <w:gridCol w:w="660"/>
        <w:gridCol w:w="1186"/>
        <w:gridCol w:w="846"/>
        <w:gridCol w:w="2527"/>
        <w:gridCol w:w="235"/>
        <w:gridCol w:w="8939"/>
      </w:tblGrid>
      <w:tr w:rsidR="00B50867">
        <w:trPr>
          <w:trHeight w:val="23"/>
          <w:jc w:val="center"/>
        </w:trPr>
        <w:tc>
          <w:tcPr>
            <w:tcW w:w="2187" w:type="dxa"/>
            <w:gridSpan w:val="2"/>
            <w:tcBorders>
              <w:top w:val="single" w:sz="4" w:space="0" w:color="auto"/>
              <w:left w:val="single" w:sz="4" w:space="0" w:color="auto"/>
              <w:bottom w:val="single" w:sz="4" w:space="0" w:color="auto"/>
              <w:right w:val="single" w:sz="4" w:space="0" w:color="auto"/>
            </w:tcBorders>
            <w:vAlign w:val="center"/>
          </w:tcPr>
          <w:p w:rsidR="00B50867" w:rsidRDefault="005B51F5">
            <w:pPr>
              <w:adjustRightInd w:val="0"/>
              <w:snapToGrid w:val="0"/>
              <w:ind w:firstLine="480"/>
              <w:jc w:val="center"/>
              <w:rPr>
                <w:rFonts w:ascii="宋体"/>
                <w:sz w:val="24"/>
              </w:rPr>
            </w:pPr>
            <w:r>
              <w:rPr>
                <w:rFonts w:ascii="宋体" w:hint="eastAsia"/>
                <w:kern w:val="0"/>
                <w:sz w:val="24"/>
              </w:rPr>
              <w:t>风险点名称</w:t>
            </w:r>
          </w:p>
        </w:tc>
        <w:tc>
          <w:tcPr>
            <w:tcW w:w="2032" w:type="dxa"/>
            <w:gridSpan w:val="2"/>
            <w:tcBorders>
              <w:top w:val="single" w:sz="4" w:space="0" w:color="auto"/>
              <w:left w:val="single" w:sz="4" w:space="0" w:color="auto"/>
              <w:bottom w:val="single" w:sz="4" w:space="0" w:color="auto"/>
              <w:right w:val="single" w:sz="4" w:space="0" w:color="auto"/>
            </w:tcBorders>
            <w:vAlign w:val="center"/>
          </w:tcPr>
          <w:p w:rsidR="00B50867" w:rsidRDefault="005B51F5">
            <w:pPr>
              <w:adjustRightInd w:val="0"/>
              <w:snapToGrid w:val="0"/>
              <w:rPr>
                <w:rFonts w:ascii="宋体"/>
                <w:sz w:val="24"/>
              </w:rPr>
            </w:pPr>
            <w:r>
              <w:rPr>
                <w:rFonts w:ascii="宋体" w:hint="eastAsia"/>
                <w:kern w:val="0"/>
                <w:sz w:val="24"/>
              </w:rPr>
              <w:t>低温液体储罐</w:t>
            </w:r>
          </w:p>
        </w:tc>
        <w:tc>
          <w:tcPr>
            <w:tcW w:w="2527" w:type="dxa"/>
            <w:vMerge w:val="restart"/>
            <w:tcBorders>
              <w:top w:val="single" w:sz="4" w:space="0" w:color="auto"/>
              <w:left w:val="single" w:sz="4" w:space="0" w:color="auto"/>
              <w:bottom w:val="single" w:sz="4" w:space="0" w:color="auto"/>
              <w:right w:val="single" w:sz="4" w:space="0" w:color="auto"/>
            </w:tcBorders>
            <w:vAlign w:val="center"/>
          </w:tcPr>
          <w:p w:rsidR="00B50867" w:rsidRDefault="005B51F5">
            <w:pPr>
              <w:adjustRightInd w:val="0"/>
              <w:snapToGrid w:val="0"/>
              <w:ind w:firstLine="480"/>
              <w:jc w:val="center"/>
              <w:rPr>
                <w:rFonts w:ascii="宋体"/>
                <w:sz w:val="24"/>
              </w:rPr>
            </w:pPr>
            <w:r>
              <w:rPr>
                <w:rFonts w:ascii="宋体" w:hint="eastAsia"/>
                <w:kern w:val="0"/>
                <w:sz w:val="24"/>
              </w:rPr>
              <w:t>主要风险概述</w:t>
            </w:r>
          </w:p>
        </w:tc>
        <w:tc>
          <w:tcPr>
            <w:tcW w:w="9174" w:type="dxa"/>
            <w:gridSpan w:val="2"/>
            <w:vMerge w:val="restart"/>
            <w:tcBorders>
              <w:top w:val="single" w:sz="4" w:space="0" w:color="auto"/>
              <w:left w:val="single" w:sz="4" w:space="0" w:color="auto"/>
              <w:bottom w:val="single" w:sz="4" w:space="0" w:color="auto"/>
              <w:right w:val="single" w:sz="4" w:space="0" w:color="auto"/>
            </w:tcBorders>
            <w:vAlign w:val="center"/>
          </w:tcPr>
          <w:p w:rsidR="00B50867" w:rsidRDefault="005B51F5">
            <w:pPr>
              <w:adjustRightInd w:val="0"/>
              <w:snapToGrid w:val="0"/>
              <w:jc w:val="left"/>
              <w:rPr>
                <w:rFonts w:ascii="宋体"/>
                <w:sz w:val="24"/>
              </w:rPr>
            </w:pPr>
            <w:r>
              <w:rPr>
                <w:rFonts w:ascii="宋体" w:hint="eastAsia"/>
                <w:kern w:val="0"/>
                <w:sz w:val="24"/>
              </w:rPr>
              <w:t>储罐超压损坏、负压失稳导致液氧、液氩、二氧化碳泄漏，引发火灾、</w:t>
            </w:r>
            <w:r>
              <w:rPr>
                <w:rFonts w:cs="Arial" w:hint="eastAsia"/>
                <w:sz w:val="24"/>
              </w:rPr>
              <w:t>中毒、冻伤、</w:t>
            </w:r>
            <w:r w:rsidR="0055655F" w:rsidRPr="00FF1216">
              <w:rPr>
                <w:rFonts w:asciiTheme="minorEastAsia" w:eastAsiaTheme="minorEastAsia" w:hAnsiTheme="minorEastAsia" w:cs="仿宋"/>
                <w:color w:val="000000"/>
                <w:sz w:val="24"/>
              </w:rPr>
              <w:t>窒息</w:t>
            </w:r>
            <w:r w:rsidR="0055655F" w:rsidRPr="00FF1216">
              <w:rPr>
                <w:rFonts w:asciiTheme="minorEastAsia" w:eastAsiaTheme="minorEastAsia" w:hAnsiTheme="minorEastAsia" w:cs="仿宋" w:hint="eastAsia"/>
                <w:color w:val="000000"/>
                <w:sz w:val="24"/>
              </w:rPr>
              <w:t>、</w:t>
            </w:r>
            <w:r>
              <w:rPr>
                <w:rFonts w:ascii="宋体" w:hint="eastAsia"/>
                <w:kern w:val="0"/>
                <w:sz w:val="24"/>
              </w:rPr>
              <w:t>爆炸事故。</w:t>
            </w:r>
          </w:p>
        </w:tc>
      </w:tr>
      <w:tr w:rsidR="00B50867">
        <w:trPr>
          <w:trHeight w:val="90"/>
          <w:jc w:val="center"/>
        </w:trPr>
        <w:tc>
          <w:tcPr>
            <w:tcW w:w="2187" w:type="dxa"/>
            <w:gridSpan w:val="2"/>
            <w:tcBorders>
              <w:top w:val="single" w:sz="4" w:space="0" w:color="auto"/>
              <w:left w:val="single" w:sz="4" w:space="0" w:color="auto"/>
              <w:bottom w:val="single" w:sz="4" w:space="0" w:color="auto"/>
              <w:right w:val="single" w:sz="4" w:space="0" w:color="auto"/>
            </w:tcBorders>
            <w:vAlign w:val="center"/>
          </w:tcPr>
          <w:p w:rsidR="00B50867" w:rsidRDefault="005B51F5">
            <w:pPr>
              <w:adjustRightInd w:val="0"/>
              <w:snapToGrid w:val="0"/>
              <w:ind w:firstLine="480"/>
              <w:jc w:val="center"/>
              <w:rPr>
                <w:rFonts w:ascii="宋体"/>
                <w:sz w:val="24"/>
              </w:rPr>
            </w:pPr>
            <w:r>
              <w:rPr>
                <w:rFonts w:ascii="宋体" w:hint="eastAsia"/>
                <w:kern w:val="0"/>
                <w:sz w:val="24"/>
              </w:rPr>
              <w:t>风险点编号</w:t>
            </w:r>
          </w:p>
        </w:tc>
        <w:tc>
          <w:tcPr>
            <w:tcW w:w="2032" w:type="dxa"/>
            <w:gridSpan w:val="2"/>
            <w:tcBorders>
              <w:top w:val="single" w:sz="4" w:space="0" w:color="auto"/>
              <w:left w:val="single" w:sz="4" w:space="0" w:color="auto"/>
              <w:bottom w:val="single" w:sz="4" w:space="0" w:color="auto"/>
              <w:right w:val="single" w:sz="4" w:space="0" w:color="auto"/>
            </w:tcBorders>
            <w:vAlign w:val="center"/>
          </w:tcPr>
          <w:p w:rsidR="00B50867" w:rsidRDefault="005B51F5">
            <w:pPr>
              <w:adjustRightInd w:val="0"/>
              <w:snapToGrid w:val="0"/>
              <w:ind w:firstLine="480"/>
              <w:jc w:val="center"/>
              <w:rPr>
                <w:rFonts w:ascii="宋体"/>
                <w:sz w:val="24"/>
              </w:rPr>
            </w:pPr>
            <w:r>
              <w:rPr>
                <w:rFonts w:ascii="宋体" w:hint="eastAsia"/>
                <w:kern w:val="0"/>
                <w:sz w:val="24"/>
              </w:rPr>
              <w:t>01-03</w:t>
            </w:r>
          </w:p>
        </w:tc>
        <w:tc>
          <w:tcPr>
            <w:tcW w:w="2527" w:type="dxa"/>
            <w:vMerge/>
            <w:tcBorders>
              <w:top w:val="single" w:sz="4" w:space="0" w:color="auto"/>
              <w:left w:val="single" w:sz="4" w:space="0" w:color="auto"/>
              <w:bottom w:val="single" w:sz="4" w:space="0" w:color="auto"/>
              <w:right w:val="single" w:sz="4" w:space="0" w:color="auto"/>
            </w:tcBorders>
            <w:vAlign w:val="center"/>
          </w:tcPr>
          <w:p w:rsidR="00B50867" w:rsidRDefault="00B50867"/>
        </w:tc>
        <w:tc>
          <w:tcPr>
            <w:tcW w:w="9174" w:type="dxa"/>
            <w:gridSpan w:val="2"/>
            <w:vMerge/>
            <w:tcBorders>
              <w:top w:val="single" w:sz="4" w:space="0" w:color="auto"/>
              <w:left w:val="single" w:sz="4" w:space="0" w:color="auto"/>
              <w:bottom w:val="single" w:sz="4" w:space="0" w:color="auto"/>
              <w:right w:val="single" w:sz="4" w:space="0" w:color="auto"/>
            </w:tcBorders>
            <w:vAlign w:val="center"/>
          </w:tcPr>
          <w:p w:rsidR="00B50867" w:rsidRDefault="00B50867"/>
        </w:tc>
      </w:tr>
      <w:tr w:rsidR="00B50867">
        <w:trPr>
          <w:trHeight w:val="90"/>
          <w:jc w:val="center"/>
        </w:trPr>
        <w:tc>
          <w:tcPr>
            <w:tcW w:w="2187" w:type="dxa"/>
            <w:gridSpan w:val="2"/>
            <w:tcBorders>
              <w:top w:val="single" w:sz="4" w:space="0" w:color="auto"/>
              <w:left w:val="single" w:sz="4" w:space="0" w:color="auto"/>
              <w:bottom w:val="single" w:sz="4" w:space="0" w:color="auto"/>
              <w:right w:val="single" w:sz="4" w:space="0" w:color="auto"/>
            </w:tcBorders>
            <w:vAlign w:val="center"/>
          </w:tcPr>
          <w:p w:rsidR="00B50867" w:rsidRDefault="005B51F5">
            <w:pPr>
              <w:adjustRightInd w:val="0"/>
              <w:snapToGrid w:val="0"/>
              <w:ind w:firstLine="480"/>
              <w:jc w:val="center"/>
              <w:rPr>
                <w:rFonts w:ascii="宋体"/>
                <w:sz w:val="24"/>
              </w:rPr>
            </w:pPr>
            <w:r>
              <w:rPr>
                <w:rFonts w:ascii="宋体" w:hint="eastAsia"/>
                <w:kern w:val="0"/>
                <w:sz w:val="24"/>
              </w:rPr>
              <w:t>风险等级</w:t>
            </w:r>
          </w:p>
        </w:tc>
        <w:tc>
          <w:tcPr>
            <w:tcW w:w="2032" w:type="dxa"/>
            <w:gridSpan w:val="2"/>
            <w:tcBorders>
              <w:top w:val="single" w:sz="4" w:space="0" w:color="auto"/>
              <w:left w:val="single" w:sz="4" w:space="0" w:color="auto"/>
              <w:bottom w:val="single" w:sz="4" w:space="0" w:color="auto"/>
              <w:right w:val="single" w:sz="4" w:space="0" w:color="auto"/>
            </w:tcBorders>
            <w:vAlign w:val="center"/>
          </w:tcPr>
          <w:p w:rsidR="00B50867" w:rsidRDefault="005B51F5">
            <w:pPr>
              <w:adjustRightInd w:val="0"/>
              <w:snapToGrid w:val="0"/>
              <w:ind w:firstLine="480"/>
              <w:jc w:val="center"/>
              <w:rPr>
                <w:rFonts w:ascii="宋体"/>
                <w:sz w:val="24"/>
              </w:rPr>
            </w:pPr>
            <w:r>
              <w:rPr>
                <w:rFonts w:ascii="宋体" w:hint="eastAsia"/>
                <w:kern w:val="0"/>
                <w:sz w:val="24"/>
              </w:rPr>
              <w:t>重大风险</w:t>
            </w:r>
          </w:p>
        </w:tc>
        <w:tc>
          <w:tcPr>
            <w:tcW w:w="2527" w:type="dxa"/>
            <w:vMerge/>
            <w:tcBorders>
              <w:top w:val="single" w:sz="4" w:space="0" w:color="auto"/>
              <w:left w:val="single" w:sz="4" w:space="0" w:color="auto"/>
              <w:bottom w:val="single" w:sz="4" w:space="0" w:color="auto"/>
              <w:right w:val="single" w:sz="4" w:space="0" w:color="auto"/>
            </w:tcBorders>
            <w:vAlign w:val="center"/>
          </w:tcPr>
          <w:p w:rsidR="00B50867" w:rsidRDefault="00B50867"/>
        </w:tc>
        <w:tc>
          <w:tcPr>
            <w:tcW w:w="9174" w:type="dxa"/>
            <w:gridSpan w:val="2"/>
            <w:vMerge/>
            <w:tcBorders>
              <w:top w:val="single" w:sz="4" w:space="0" w:color="auto"/>
              <w:left w:val="single" w:sz="4" w:space="0" w:color="auto"/>
              <w:bottom w:val="single" w:sz="4" w:space="0" w:color="auto"/>
              <w:right w:val="single" w:sz="4" w:space="0" w:color="auto"/>
            </w:tcBorders>
            <w:vAlign w:val="center"/>
          </w:tcPr>
          <w:p w:rsidR="00B50867" w:rsidRDefault="00B50867"/>
        </w:tc>
      </w:tr>
      <w:tr w:rsidR="00B50867">
        <w:trPr>
          <w:trHeight w:val="6270"/>
          <w:jc w:val="center"/>
        </w:trPr>
        <w:tc>
          <w:tcPr>
            <w:tcW w:w="1527" w:type="dxa"/>
            <w:tcBorders>
              <w:top w:val="single" w:sz="4" w:space="0" w:color="auto"/>
              <w:left w:val="single" w:sz="4" w:space="0" w:color="auto"/>
              <w:bottom w:val="single" w:sz="4" w:space="0" w:color="auto"/>
              <w:right w:val="single" w:sz="4" w:space="0" w:color="auto"/>
            </w:tcBorders>
            <w:vAlign w:val="center"/>
          </w:tcPr>
          <w:p w:rsidR="00B50867" w:rsidRDefault="005B51F5">
            <w:pPr>
              <w:adjustRightInd w:val="0"/>
              <w:snapToGrid w:val="0"/>
              <w:ind w:firstLine="480"/>
              <w:jc w:val="center"/>
              <w:rPr>
                <w:rFonts w:ascii="宋体"/>
                <w:sz w:val="24"/>
              </w:rPr>
            </w:pPr>
            <w:r>
              <w:rPr>
                <w:rFonts w:ascii="宋体" w:hint="eastAsia"/>
                <w:kern w:val="0"/>
                <w:sz w:val="24"/>
              </w:rPr>
              <w:t>关键控制指标</w:t>
            </w:r>
          </w:p>
        </w:tc>
        <w:tc>
          <w:tcPr>
            <w:tcW w:w="1846" w:type="dxa"/>
            <w:gridSpan w:val="2"/>
            <w:tcBorders>
              <w:top w:val="single" w:sz="4" w:space="0" w:color="auto"/>
              <w:left w:val="single" w:sz="4" w:space="0" w:color="auto"/>
              <w:bottom w:val="single" w:sz="4" w:space="0" w:color="auto"/>
              <w:right w:val="single" w:sz="4" w:space="0" w:color="auto"/>
            </w:tcBorders>
            <w:vAlign w:val="center"/>
          </w:tcPr>
          <w:p w:rsidR="00B50867" w:rsidRDefault="005B51F5">
            <w:pPr>
              <w:adjustRightInd w:val="0"/>
              <w:snapToGrid w:val="0"/>
              <w:ind w:firstLine="480"/>
              <w:jc w:val="left"/>
              <w:rPr>
                <w:rFonts w:ascii="宋体"/>
                <w:kern w:val="0"/>
                <w:sz w:val="20"/>
              </w:rPr>
            </w:pPr>
            <w:r>
              <w:rPr>
                <w:rStyle w:val="font91"/>
                <w:rFonts w:ascii="宋体" w:hint="eastAsia"/>
                <w:kern w:val="0"/>
              </w:rPr>
              <w:t>1</w:t>
            </w:r>
            <w:r>
              <w:rPr>
                <w:rStyle w:val="font91"/>
                <w:rFonts w:ascii="宋体"/>
                <w:kern w:val="0"/>
              </w:rPr>
              <w:t>.</w:t>
            </w:r>
            <w:r>
              <w:rPr>
                <w:rStyle w:val="font91"/>
                <w:rFonts w:ascii="宋体" w:hint="eastAsia"/>
                <w:kern w:val="0"/>
              </w:rPr>
              <w:t>0</w:t>
            </w:r>
            <w:r>
              <w:rPr>
                <w:rStyle w:val="font91"/>
                <w:rFonts w:ascii="宋体"/>
                <w:kern w:val="0"/>
              </w:rPr>
              <w:t xml:space="preserve"> </w:t>
            </w:r>
            <w:proofErr w:type="spellStart"/>
            <w:r>
              <w:rPr>
                <w:rStyle w:val="font91"/>
                <w:rFonts w:ascii="宋体"/>
                <w:kern w:val="0"/>
              </w:rPr>
              <w:t>kPa</w:t>
            </w:r>
            <w:proofErr w:type="spellEnd"/>
            <w:r>
              <w:rPr>
                <w:rStyle w:val="font21"/>
                <w:rFonts w:ascii="宋体" w:eastAsia="宋体" w:cs="Times New Roman"/>
                <w:kern w:val="0"/>
              </w:rPr>
              <w:t>＜</w:t>
            </w:r>
            <w:r w:rsidR="0055655F">
              <w:rPr>
                <w:rStyle w:val="font21"/>
                <w:rFonts w:ascii="宋体" w:eastAsia="宋体" w:cs="Times New Roman" w:hint="eastAsia"/>
                <w:kern w:val="0"/>
              </w:rPr>
              <w:t>液氧、液氩</w:t>
            </w:r>
            <w:r>
              <w:rPr>
                <w:rStyle w:val="font21"/>
                <w:rFonts w:ascii="宋体" w:eastAsia="宋体" w:cs="Times New Roman"/>
                <w:kern w:val="0"/>
              </w:rPr>
              <w:t>储罐气相压力＜</w:t>
            </w:r>
            <w:r>
              <w:rPr>
                <w:rStyle w:val="font91"/>
                <w:rFonts w:ascii="宋体" w:hint="eastAsia"/>
                <w:kern w:val="0"/>
              </w:rPr>
              <w:t>0.8</w:t>
            </w:r>
            <w:r>
              <w:rPr>
                <w:rStyle w:val="font91"/>
                <w:rFonts w:ascii="宋体"/>
                <w:kern w:val="0"/>
              </w:rPr>
              <w:t xml:space="preserve"> </w:t>
            </w:r>
            <w:proofErr w:type="spellStart"/>
            <w:r>
              <w:rPr>
                <w:rStyle w:val="font91"/>
                <w:rFonts w:ascii="宋体"/>
                <w:kern w:val="0"/>
              </w:rPr>
              <w:t>kPa</w:t>
            </w:r>
            <w:proofErr w:type="spellEnd"/>
          </w:p>
          <w:p w:rsidR="00B50867" w:rsidRDefault="005B51F5">
            <w:pPr>
              <w:adjustRightInd w:val="0"/>
              <w:snapToGrid w:val="0"/>
              <w:ind w:firstLine="480"/>
              <w:jc w:val="left"/>
              <w:rPr>
                <w:rFonts w:ascii="宋体"/>
                <w:kern w:val="0"/>
                <w:sz w:val="20"/>
              </w:rPr>
            </w:pPr>
            <w:r>
              <w:rPr>
                <w:rStyle w:val="font91"/>
                <w:rFonts w:ascii="宋体"/>
                <w:kern w:val="0"/>
              </w:rPr>
              <w:t>2.</w:t>
            </w:r>
            <w:r>
              <w:rPr>
                <w:rStyle w:val="font91"/>
                <w:rFonts w:ascii="宋体" w:hint="eastAsia"/>
                <w:kern w:val="0"/>
              </w:rPr>
              <w:t xml:space="preserve"> </w:t>
            </w:r>
            <w:r w:rsidR="0055655F">
              <w:rPr>
                <w:rStyle w:val="font91"/>
                <w:rFonts w:ascii="宋体" w:hint="eastAsia"/>
                <w:kern w:val="0"/>
              </w:rPr>
              <w:t>1.6</w:t>
            </w:r>
            <w:r>
              <w:rPr>
                <w:rStyle w:val="font91"/>
                <w:rFonts w:ascii="宋体"/>
                <w:kern w:val="0"/>
              </w:rPr>
              <w:t xml:space="preserve"> </w:t>
            </w:r>
            <w:proofErr w:type="spellStart"/>
            <w:r>
              <w:rPr>
                <w:rStyle w:val="font91"/>
                <w:rFonts w:ascii="宋体"/>
                <w:kern w:val="0"/>
              </w:rPr>
              <w:t>kPa</w:t>
            </w:r>
            <w:proofErr w:type="spellEnd"/>
            <w:r>
              <w:rPr>
                <w:rStyle w:val="font21"/>
                <w:rFonts w:ascii="宋体" w:eastAsia="宋体" w:cs="Times New Roman"/>
                <w:kern w:val="0"/>
              </w:rPr>
              <w:t>＜</w:t>
            </w:r>
            <w:r w:rsidR="0055655F">
              <w:rPr>
                <w:rStyle w:val="font21"/>
                <w:rFonts w:ascii="宋体" w:eastAsia="宋体" w:cs="Times New Roman" w:hint="eastAsia"/>
                <w:kern w:val="0"/>
              </w:rPr>
              <w:t>二氧化碳</w:t>
            </w:r>
            <w:r>
              <w:rPr>
                <w:rStyle w:val="font21"/>
                <w:rFonts w:ascii="宋体" w:eastAsia="宋体" w:cs="Times New Roman"/>
                <w:kern w:val="0"/>
              </w:rPr>
              <w:t>储罐气相压力＜</w:t>
            </w:r>
            <w:r>
              <w:rPr>
                <w:rStyle w:val="font91"/>
                <w:rFonts w:ascii="宋体" w:hint="eastAsia"/>
                <w:kern w:val="0"/>
              </w:rPr>
              <w:t>2.2</w:t>
            </w:r>
            <w:r>
              <w:rPr>
                <w:rStyle w:val="font91"/>
                <w:rFonts w:ascii="宋体"/>
                <w:kern w:val="0"/>
              </w:rPr>
              <w:t>kPa</w:t>
            </w:r>
          </w:p>
          <w:p w:rsidR="00B50867" w:rsidRDefault="005B51F5">
            <w:pPr>
              <w:adjustRightInd w:val="0"/>
              <w:snapToGrid w:val="0"/>
              <w:ind w:firstLine="480"/>
              <w:jc w:val="left"/>
              <w:rPr>
                <w:rFonts w:ascii="宋体"/>
                <w:kern w:val="0"/>
                <w:sz w:val="24"/>
              </w:rPr>
            </w:pPr>
            <w:r>
              <w:rPr>
                <w:rStyle w:val="font21"/>
                <w:rFonts w:ascii="宋体" w:eastAsia="宋体" w:cs="Times New Roman"/>
                <w:kern w:val="0"/>
              </w:rPr>
              <w:t xml:space="preserve"> 3.氧含量浓度报警</w:t>
            </w:r>
          </w:p>
          <w:p w:rsidR="00B50867" w:rsidRDefault="00B50867">
            <w:pPr>
              <w:adjustRightInd w:val="0"/>
              <w:snapToGrid w:val="0"/>
              <w:ind w:firstLine="480"/>
              <w:rPr>
                <w:rFonts w:ascii="宋体"/>
                <w:sz w:val="24"/>
              </w:rPr>
            </w:pPr>
          </w:p>
        </w:tc>
        <w:tc>
          <w:tcPr>
            <w:tcW w:w="846" w:type="dxa"/>
            <w:tcBorders>
              <w:top w:val="single" w:sz="4" w:space="0" w:color="auto"/>
              <w:left w:val="single" w:sz="4" w:space="0" w:color="auto"/>
              <w:bottom w:val="single" w:sz="4" w:space="0" w:color="auto"/>
              <w:right w:val="single" w:sz="4" w:space="0" w:color="auto"/>
            </w:tcBorders>
            <w:vAlign w:val="center"/>
          </w:tcPr>
          <w:p w:rsidR="00B50867" w:rsidRDefault="005B51F5">
            <w:pPr>
              <w:adjustRightInd w:val="0"/>
              <w:snapToGrid w:val="0"/>
              <w:ind w:firstLine="480"/>
              <w:jc w:val="center"/>
              <w:rPr>
                <w:rFonts w:ascii="宋体"/>
                <w:sz w:val="24"/>
              </w:rPr>
            </w:pPr>
            <w:r>
              <w:rPr>
                <w:rFonts w:ascii="宋体" w:hint="eastAsia"/>
                <w:kern w:val="0"/>
                <w:sz w:val="24"/>
              </w:rPr>
              <w:t>关键管控措施</w:t>
            </w:r>
          </w:p>
        </w:tc>
        <w:tc>
          <w:tcPr>
            <w:tcW w:w="11701" w:type="dxa"/>
            <w:gridSpan w:val="3"/>
            <w:tcBorders>
              <w:top w:val="single" w:sz="4" w:space="0" w:color="auto"/>
              <w:left w:val="single" w:sz="4" w:space="0" w:color="auto"/>
              <w:bottom w:val="single" w:sz="4" w:space="0" w:color="auto"/>
              <w:right w:val="single" w:sz="4" w:space="0" w:color="auto"/>
            </w:tcBorders>
            <w:vAlign w:val="center"/>
          </w:tcPr>
          <w:p w:rsidR="00B50867" w:rsidRDefault="005B51F5">
            <w:pPr>
              <w:adjustRightInd w:val="0"/>
              <w:snapToGrid w:val="0"/>
              <w:ind w:firstLine="480"/>
              <w:jc w:val="left"/>
              <w:rPr>
                <w:rFonts w:ascii="宋体"/>
                <w:sz w:val="24"/>
              </w:rPr>
            </w:pPr>
            <w:r>
              <w:rPr>
                <w:rFonts w:ascii="宋体" w:hint="eastAsia"/>
                <w:kern w:val="0"/>
                <w:sz w:val="24"/>
              </w:rPr>
              <w:t>一、厂级：</w:t>
            </w:r>
          </w:p>
          <w:p w:rsidR="00B50867" w:rsidRDefault="005B51F5">
            <w:pPr>
              <w:widowControl/>
              <w:adjustRightInd w:val="0"/>
              <w:snapToGrid w:val="0"/>
              <w:ind w:firstLine="480"/>
              <w:textAlignment w:val="center"/>
              <w:rPr>
                <w:rStyle w:val="font21"/>
                <w:rFonts w:ascii="宋体" w:eastAsia="宋体" w:cs="Times New Roman"/>
                <w:kern w:val="0"/>
              </w:rPr>
            </w:pPr>
            <w:r>
              <w:rPr>
                <w:rFonts w:ascii="宋体"/>
                <w:kern w:val="0"/>
                <w:sz w:val="24"/>
              </w:rPr>
              <w:t>1</w:t>
            </w:r>
            <w:r>
              <w:rPr>
                <w:rStyle w:val="font21"/>
                <w:rFonts w:ascii="宋体" w:eastAsia="宋体" w:cs="Times New Roman"/>
                <w:kern w:val="0"/>
              </w:rPr>
              <w:t>.组织对相关联锁进行检验测试，组织安全阀、压力表、钢瓶送检，</w:t>
            </w:r>
            <w:r>
              <w:rPr>
                <w:rFonts w:ascii="宋体" w:hint="eastAsia"/>
                <w:color w:val="000000"/>
                <w:kern w:val="0"/>
                <w:sz w:val="24"/>
              </w:rPr>
              <w:t>组织对氧含量检测报警系统进行检定（1次</w:t>
            </w:r>
            <w:r>
              <w:rPr>
                <w:rFonts w:ascii="宋体"/>
                <w:color w:val="000000"/>
                <w:kern w:val="0"/>
                <w:sz w:val="24"/>
              </w:rPr>
              <w:t>/</w:t>
            </w:r>
            <w:r>
              <w:rPr>
                <w:rFonts w:ascii="宋体" w:hint="eastAsia"/>
                <w:color w:val="000000"/>
                <w:kern w:val="0"/>
                <w:sz w:val="24"/>
              </w:rPr>
              <w:t>年）；</w:t>
            </w:r>
          </w:p>
          <w:p w:rsidR="00B50867" w:rsidRDefault="005B51F5">
            <w:pPr>
              <w:adjustRightInd w:val="0"/>
              <w:snapToGrid w:val="0"/>
              <w:ind w:firstLineChars="200" w:firstLine="480"/>
              <w:jc w:val="left"/>
              <w:rPr>
                <w:rStyle w:val="font21"/>
                <w:rFonts w:ascii="宋体" w:eastAsia="宋体" w:cs="Times New Roman"/>
                <w:kern w:val="0"/>
              </w:rPr>
            </w:pPr>
            <w:r>
              <w:rPr>
                <w:rStyle w:val="font21"/>
                <w:rFonts w:ascii="宋体" w:eastAsia="宋体" w:cs="Times New Roman"/>
                <w:kern w:val="0"/>
              </w:rPr>
              <w:t>2.查处违规变更（摘除）联锁的行为；</w:t>
            </w:r>
          </w:p>
          <w:p w:rsidR="00B50867" w:rsidRDefault="005B51F5">
            <w:pPr>
              <w:adjustRightInd w:val="0"/>
              <w:snapToGrid w:val="0"/>
              <w:ind w:firstLineChars="200" w:firstLine="480"/>
              <w:jc w:val="left"/>
              <w:rPr>
                <w:rStyle w:val="font21"/>
                <w:rFonts w:ascii="宋体" w:eastAsia="宋体" w:cs="Times New Roman"/>
                <w:kern w:val="0"/>
              </w:rPr>
            </w:pPr>
            <w:r>
              <w:rPr>
                <w:rStyle w:val="font21"/>
                <w:rFonts w:ascii="宋体" w:eastAsia="宋体" w:cs="Times New Roman"/>
                <w:kern w:val="0"/>
              </w:rPr>
              <w:t>3.查处违反操作规程充装行为；</w:t>
            </w:r>
          </w:p>
          <w:p w:rsidR="00B50867" w:rsidRDefault="005B51F5">
            <w:pPr>
              <w:adjustRightInd w:val="0"/>
              <w:snapToGrid w:val="0"/>
              <w:ind w:firstLineChars="200" w:firstLine="480"/>
              <w:jc w:val="left"/>
              <w:rPr>
                <w:rStyle w:val="font21"/>
                <w:rFonts w:ascii="宋体" w:eastAsia="宋体" w:cs="Times New Roman"/>
                <w:kern w:val="0"/>
              </w:rPr>
            </w:pPr>
            <w:r>
              <w:rPr>
                <w:rStyle w:val="font21"/>
                <w:rFonts w:ascii="宋体" w:eastAsia="宋体" w:cs="Times New Roman"/>
                <w:kern w:val="0"/>
              </w:rPr>
              <w:t>4.加强隐患整改排查和治理。</w:t>
            </w:r>
          </w:p>
          <w:p w:rsidR="00B50867" w:rsidRDefault="005B51F5">
            <w:pPr>
              <w:adjustRightInd w:val="0"/>
              <w:snapToGrid w:val="0"/>
              <w:ind w:firstLine="480"/>
              <w:jc w:val="left"/>
              <w:rPr>
                <w:rFonts w:ascii="宋体"/>
                <w:kern w:val="0"/>
                <w:sz w:val="20"/>
              </w:rPr>
            </w:pPr>
            <w:r>
              <w:rPr>
                <w:rFonts w:ascii="宋体" w:hint="eastAsia"/>
                <w:kern w:val="0"/>
                <w:sz w:val="24"/>
              </w:rPr>
              <w:t>二、部门级：</w:t>
            </w:r>
          </w:p>
          <w:p w:rsidR="00B50867" w:rsidRDefault="005B51F5">
            <w:pPr>
              <w:widowControl/>
              <w:adjustRightInd w:val="0"/>
              <w:snapToGrid w:val="0"/>
              <w:ind w:firstLineChars="150" w:firstLine="360"/>
              <w:textAlignment w:val="center"/>
              <w:rPr>
                <w:rStyle w:val="font21"/>
                <w:rFonts w:ascii="宋体" w:eastAsia="宋体" w:cs="Times New Roman"/>
                <w:kern w:val="0"/>
              </w:rPr>
            </w:pPr>
            <w:r>
              <w:rPr>
                <w:rFonts w:ascii="宋体"/>
                <w:kern w:val="0"/>
                <w:sz w:val="24"/>
              </w:rPr>
              <w:t xml:space="preserve"> 1</w:t>
            </w:r>
            <w:r>
              <w:rPr>
                <w:rStyle w:val="font21"/>
                <w:rFonts w:ascii="宋体" w:eastAsia="宋体" w:cs="Times New Roman"/>
                <w:kern w:val="0"/>
              </w:rPr>
              <w:t>.核查岗位操作记录、气体报警记录、气瓶发放记录（1次/周）；</w:t>
            </w:r>
          </w:p>
          <w:p w:rsidR="00B50867" w:rsidRDefault="005B51F5">
            <w:pPr>
              <w:widowControl/>
              <w:adjustRightInd w:val="0"/>
              <w:snapToGrid w:val="0"/>
              <w:ind w:firstLineChars="200" w:firstLine="480"/>
              <w:textAlignment w:val="center"/>
              <w:rPr>
                <w:rStyle w:val="font91"/>
                <w:rFonts w:ascii="宋体"/>
                <w:kern w:val="0"/>
              </w:rPr>
            </w:pPr>
            <w:r>
              <w:rPr>
                <w:rStyle w:val="font21"/>
                <w:rFonts w:ascii="宋体" w:eastAsia="宋体" w:cs="Times New Roman"/>
                <w:kern w:val="0"/>
              </w:rPr>
              <w:t>2.</w:t>
            </w:r>
            <w:r>
              <w:rPr>
                <w:rFonts w:ascii="宋体" w:hint="eastAsia"/>
                <w:color w:val="000000"/>
                <w:kern w:val="0"/>
                <w:sz w:val="24"/>
              </w:rPr>
              <w:t>组织安全附件专项检查</w:t>
            </w:r>
            <w:r>
              <w:rPr>
                <w:rStyle w:val="font21"/>
                <w:rFonts w:ascii="宋体" w:eastAsia="宋体" w:cs="Times New Roman"/>
                <w:kern w:val="0"/>
              </w:rPr>
              <w:t>（1次/日）</w:t>
            </w:r>
            <w:r>
              <w:rPr>
                <w:rFonts w:ascii="宋体" w:hint="eastAsia"/>
                <w:color w:val="000000"/>
                <w:kern w:val="0"/>
                <w:sz w:val="24"/>
              </w:rPr>
              <w:t>；</w:t>
            </w:r>
          </w:p>
          <w:p w:rsidR="00B50867" w:rsidRDefault="005B51F5">
            <w:pPr>
              <w:adjustRightInd w:val="0"/>
              <w:snapToGrid w:val="0"/>
              <w:ind w:firstLineChars="200" w:firstLine="480"/>
              <w:jc w:val="left"/>
              <w:rPr>
                <w:rStyle w:val="font21"/>
                <w:rFonts w:ascii="宋体" w:eastAsia="宋体" w:cs="Times New Roman"/>
                <w:kern w:val="0"/>
              </w:rPr>
            </w:pPr>
            <w:r>
              <w:rPr>
                <w:rStyle w:val="font91"/>
                <w:rFonts w:ascii="宋体"/>
                <w:kern w:val="0"/>
              </w:rPr>
              <w:t>3.</w:t>
            </w:r>
            <w:r>
              <w:rPr>
                <w:rStyle w:val="font21"/>
                <w:rFonts w:ascii="宋体" w:eastAsia="宋体" w:cs="Times New Roman"/>
                <w:kern w:val="0"/>
              </w:rPr>
              <w:t>组织对气体探测器校准、归零（1次/年）；</w:t>
            </w:r>
          </w:p>
          <w:p w:rsidR="00B50867" w:rsidRDefault="005B51F5">
            <w:pPr>
              <w:adjustRightInd w:val="0"/>
              <w:snapToGrid w:val="0"/>
              <w:ind w:firstLineChars="200" w:firstLine="480"/>
              <w:jc w:val="left"/>
              <w:rPr>
                <w:rStyle w:val="font21"/>
                <w:rFonts w:ascii="宋体" w:eastAsia="宋体" w:cs="Times New Roman"/>
                <w:kern w:val="0"/>
              </w:rPr>
            </w:pPr>
            <w:r>
              <w:rPr>
                <w:rStyle w:val="font21"/>
                <w:rFonts w:ascii="宋体" w:eastAsia="宋体" w:cs="Times New Roman"/>
                <w:kern w:val="0"/>
              </w:rPr>
              <w:t>4.执行联锁变更（摘除）手续；</w:t>
            </w:r>
          </w:p>
          <w:p w:rsidR="00B50867" w:rsidRDefault="005B51F5">
            <w:pPr>
              <w:adjustRightInd w:val="0"/>
              <w:snapToGrid w:val="0"/>
              <w:ind w:firstLineChars="200" w:firstLine="480"/>
              <w:jc w:val="left"/>
              <w:rPr>
                <w:rStyle w:val="font21"/>
                <w:rFonts w:ascii="宋体" w:eastAsia="宋体" w:cs="Times New Roman"/>
                <w:kern w:val="0"/>
              </w:rPr>
            </w:pPr>
            <w:r>
              <w:rPr>
                <w:rStyle w:val="font21"/>
                <w:rFonts w:ascii="宋体" w:eastAsia="宋体" w:cs="Times New Roman"/>
                <w:kern w:val="0"/>
              </w:rPr>
              <w:t>5.组织排查安全隐患和日常巡检（1次/日）。</w:t>
            </w:r>
          </w:p>
          <w:p w:rsidR="00B50867" w:rsidRDefault="005B51F5">
            <w:pPr>
              <w:adjustRightInd w:val="0"/>
              <w:snapToGrid w:val="0"/>
              <w:ind w:firstLine="480"/>
              <w:jc w:val="left"/>
              <w:rPr>
                <w:rFonts w:ascii="宋体"/>
                <w:kern w:val="0"/>
                <w:sz w:val="20"/>
              </w:rPr>
            </w:pPr>
            <w:r>
              <w:rPr>
                <w:rFonts w:ascii="宋体" w:hint="eastAsia"/>
                <w:kern w:val="0"/>
                <w:sz w:val="24"/>
              </w:rPr>
              <w:t>三、班组级：</w:t>
            </w:r>
          </w:p>
          <w:p w:rsidR="00B50867" w:rsidRDefault="005B51F5">
            <w:pPr>
              <w:adjustRightInd w:val="0"/>
              <w:snapToGrid w:val="0"/>
              <w:ind w:firstLine="480"/>
              <w:jc w:val="left"/>
              <w:rPr>
                <w:rStyle w:val="font21"/>
                <w:rFonts w:ascii="宋体" w:eastAsia="宋体" w:cs="Times New Roman"/>
                <w:kern w:val="0"/>
              </w:rPr>
            </w:pPr>
            <w:r>
              <w:rPr>
                <w:rFonts w:ascii="宋体"/>
                <w:kern w:val="0"/>
                <w:sz w:val="24"/>
              </w:rPr>
              <w:t>1</w:t>
            </w:r>
            <w:r>
              <w:rPr>
                <w:rStyle w:val="font21"/>
                <w:rFonts w:ascii="宋体" w:eastAsia="宋体" w:cs="Times New Roman"/>
                <w:kern w:val="0"/>
              </w:rPr>
              <w:t>.每日现场抄填日常巡检记录，确保液位、压力正常；</w:t>
            </w:r>
          </w:p>
          <w:p w:rsidR="00B50867" w:rsidRDefault="005B51F5">
            <w:pPr>
              <w:adjustRightInd w:val="0"/>
              <w:snapToGrid w:val="0"/>
              <w:ind w:firstLine="480"/>
              <w:jc w:val="left"/>
              <w:rPr>
                <w:rStyle w:val="font21"/>
                <w:rFonts w:ascii="宋体" w:eastAsia="宋体" w:cs="Times New Roman"/>
                <w:kern w:val="0"/>
              </w:rPr>
            </w:pPr>
            <w:r>
              <w:rPr>
                <w:rStyle w:val="font21"/>
                <w:rFonts w:ascii="宋体" w:eastAsia="宋体" w:cs="Times New Roman"/>
                <w:kern w:val="0"/>
              </w:rPr>
              <w:t>2.确保</w:t>
            </w:r>
            <w:r>
              <w:rPr>
                <w:rStyle w:val="font91"/>
                <w:rFonts w:ascii="宋体" w:hint="eastAsia"/>
                <w:kern w:val="0"/>
              </w:rPr>
              <w:t>安全阀、压力表正常</w:t>
            </w:r>
            <w:r>
              <w:rPr>
                <w:rStyle w:val="font21"/>
                <w:rFonts w:ascii="宋体" w:eastAsia="宋体" w:cs="Times New Roman"/>
                <w:kern w:val="0"/>
              </w:rPr>
              <w:t>投用；</w:t>
            </w:r>
          </w:p>
          <w:p w:rsidR="00B50867" w:rsidRDefault="005B51F5">
            <w:pPr>
              <w:adjustRightInd w:val="0"/>
              <w:snapToGrid w:val="0"/>
              <w:ind w:firstLine="480"/>
              <w:jc w:val="left"/>
              <w:rPr>
                <w:rStyle w:val="font21"/>
                <w:rFonts w:ascii="宋体" w:eastAsia="宋体" w:cs="Times New Roman"/>
                <w:kern w:val="0"/>
              </w:rPr>
            </w:pPr>
            <w:r>
              <w:rPr>
                <w:rStyle w:val="font21"/>
                <w:rFonts w:ascii="宋体" w:eastAsia="宋体" w:cs="Times New Roman"/>
                <w:kern w:val="0"/>
              </w:rPr>
              <w:t>3.确保</w:t>
            </w:r>
            <w:r>
              <w:rPr>
                <w:rStyle w:val="font91"/>
                <w:rFonts w:ascii="宋体" w:hint="eastAsia"/>
                <w:kern w:val="0"/>
              </w:rPr>
              <w:t>低温报警</w:t>
            </w:r>
            <w:r>
              <w:rPr>
                <w:rStyle w:val="font21"/>
                <w:rFonts w:ascii="宋体" w:eastAsia="宋体" w:cs="Times New Roman"/>
                <w:kern w:val="0"/>
              </w:rPr>
              <w:t>和</w:t>
            </w:r>
            <w:r>
              <w:rPr>
                <w:rStyle w:val="font91"/>
                <w:rFonts w:ascii="宋体" w:hint="eastAsia"/>
                <w:kern w:val="0"/>
              </w:rPr>
              <w:t>超压报警</w:t>
            </w:r>
            <w:r>
              <w:rPr>
                <w:rStyle w:val="font21"/>
                <w:rFonts w:ascii="宋体" w:eastAsia="宋体" w:cs="Times New Roman"/>
                <w:kern w:val="0"/>
              </w:rPr>
              <w:t>联锁关断投用；</w:t>
            </w:r>
          </w:p>
          <w:p w:rsidR="00B50867" w:rsidRDefault="005B51F5">
            <w:pPr>
              <w:adjustRightInd w:val="0"/>
              <w:snapToGrid w:val="0"/>
              <w:ind w:firstLine="480"/>
              <w:jc w:val="left"/>
              <w:rPr>
                <w:rStyle w:val="font21"/>
                <w:rFonts w:ascii="宋体" w:eastAsia="宋体" w:cs="Times New Roman"/>
                <w:kern w:val="0"/>
              </w:rPr>
            </w:pPr>
            <w:r>
              <w:rPr>
                <w:rStyle w:val="font21"/>
                <w:rFonts w:ascii="宋体" w:eastAsia="宋体" w:cs="Times New Roman"/>
                <w:kern w:val="0"/>
              </w:rPr>
              <w:t>4.确保充装钢瓶均在定期检验范围内</w:t>
            </w:r>
          </w:p>
          <w:p w:rsidR="00B50867" w:rsidRDefault="005B51F5">
            <w:pPr>
              <w:adjustRightInd w:val="0"/>
              <w:snapToGrid w:val="0"/>
              <w:ind w:firstLine="480"/>
              <w:jc w:val="left"/>
              <w:rPr>
                <w:rFonts w:ascii="宋体"/>
                <w:kern w:val="0"/>
                <w:sz w:val="20"/>
              </w:rPr>
            </w:pPr>
            <w:r>
              <w:rPr>
                <w:rStyle w:val="font21"/>
                <w:rFonts w:ascii="宋体" w:eastAsia="宋体" w:cs="Times New Roman"/>
                <w:kern w:val="0"/>
              </w:rPr>
              <w:t>6.</w:t>
            </w:r>
            <w:r>
              <w:rPr>
                <w:rFonts w:ascii="宋体" w:hint="eastAsia"/>
                <w:color w:val="000000"/>
                <w:kern w:val="0"/>
                <w:sz w:val="24"/>
              </w:rPr>
              <w:t>确保</w:t>
            </w:r>
            <w:r>
              <w:rPr>
                <w:rStyle w:val="font21"/>
                <w:rFonts w:ascii="宋体" w:eastAsia="宋体" w:cs="Times New Roman"/>
                <w:kern w:val="0"/>
              </w:rPr>
              <w:t>氧含量浓度泄漏报警</w:t>
            </w:r>
            <w:r>
              <w:rPr>
                <w:rFonts w:ascii="宋体" w:hint="eastAsia"/>
                <w:color w:val="000000"/>
                <w:kern w:val="0"/>
                <w:sz w:val="24"/>
              </w:rPr>
              <w:t>系统正常投用；</w:t>
            </w:r>
          </w:p>
          <w:p w:rsidR="00B50867" w:rsidRDefault="005B51F5">
            <w:pPr>
              <w:adjustRightInd w:val="0"/>
              <w:snapToGrid w:val="0"/>
              <w:ind w:firstLine="480"/>
              <w:jc w:val="left"/>
              <w:rPr>
                <w:rFonts w:ascii="宋体"/>
                <w:color w:val="000000"/>
                <w:kern w:val="0"/>
                <w:sz w:val="24"/>
              </w:rPr>
            </w:pPr>
            <w:r>
              <w:rPr>
                <w:rFonts w:ascii="宋体"/>
                <w:color w:val="000000"/>
                <w:kern w:val="0"/>
                <w:sz w:val="24"/>
              </w:rPr>
              <w:t>......</w:t>
            </w:r>
          </w:p>
        </w:tc>
      </w:tr>
      <w:tr w:rsidR="00B50867">
        <w:trPr>
          <w:trHeight w:hRule="exact" w:val="550"/>
          <w:jc w:val="center"/>
        </w:trPr>
        <w:tc>
          <w:tcPr>
            <w:tcW w:w="1527" w:type="dxa"/>
            <w:vMerge w:val="restart"/>
            <w:tcBorders>
              <w:top w:val="single" w:sz="4" w:space="0" w:color="auto"/>
              <w:left w:val="single" w:sz="4" w:space="0" w:color="auto"/>
              <w:bottom w:val="single" w:sz="4" w:space="0" w:color="auto"/>
              <w:right w:val="single" w:sz="4" w:space="0" w:color="auto"/>
            </w:tcBorders>
            <w:vAlign w:val="center"/>
          </w:tcPr>
          <w:p w:rsidR="00B50867" w:rsidRDefault="005B51F5">
            <w:pPr>
              <w:adjustRightInd w:val="0"/>
              <w:snapToGrid w:val="0"/>
              <w:ind w:firstLine="480"/>
              <w:jc w:val="center"/>
              <w:rPr>
                <w:rFonts w:ascii="宋体"/>
                <w:sz w:val="24"/>
              </w:rPr>
            </w:pPr>
            <w:r>
              <w:rPr>
                <w:rFonts w:ascii="宋体" w:hint="eastAsia"/>
                <w:kern w:val="0"/>
                <w:sz w:val="24"/>
              </w:rPr>
              <w:t>责任人</w:t>
            </w:r>
          </w:p>
        </w:tc>
        <w:tc>
          <w:tcPr>
            <w:tcW w:w="1846" w:type="dxa"/>
            <w:gridSpan w:val="2"/>
            <w:tcBorders>
              <w:top w:val="single" w:sz="4" w:space="0" w:color="auto"/>
              <w:left w:val="single" w:sz="4" w:space="0" w:color="auto"/>
              <w:bottom w:val="single" w:sz="4" w:space="0" w:color="auto"/>
              <w:right w:val="single" w:sz="4" w:space="0" w:color="auto"/>
            </w:tcBorders>
            <w:vAlign w:val="center"/>
          </w:tcPr>
          <w:p w:rsidR="00B50867" w:rsidRDefault="005B51F5">
            <w:pPr>
              <w:adjustRightInd w:val="0"/>
              <w:snapToGrid w:val="0"/>
              <w:ind w:firstLine="480"/>
              <w:jc w:val="center"/>
              <w:rPr>
                <w:rFonts w:ascii="宋体"/>
                <w:sz w:val="24"/>
              </w:rPr>
            </w:pPr>
            <w:r>
              <w:rPr>
                <w:rFonts w:ascii="宋体" w:hint="eastAsia"/>
                <w:kern w:val="0"/>
                <w:sz w:val="24"/>
              </w:rPr>
              <w:t>厂级</w:t>
            </w:r>
          </w:p>
        </w:tc>
        <w:tc>
          <w:tcPr>
            <w:tcW w:w="846" w:type="dxa"/>
            <w:tcBorders>
              <w:top w:val="single" w:sz="4" w:space="0" w:color="auto"/>
              <w:left w:val="single" w:sz="4" w:space="0" w:color="auto"/>
              <w:bottom w:val="single" w:sz="4" w:space="0" w:color="auto"/>
              <w:right w:val="single" w:sz="4" w:space="0" w:color="auto"/>
            </w:tcBorders>
            <w:vAlign w:val="center"/>
          </w:tcPr>
          <w:p w:rsidR="00B50867" w:rsidRDefault="005B51F5">
            <w:pPr>
              <w:adjustRightInd w:val="0"/>
              <w:snapToGrid w:val="0"/>
              <w:rPr>
                <w:rFonts w:ascii="宋体"/>
                <w:sz w:val="24"/>
              </w:rPr>
            </w:pPr>
            <w:r>
              <w:rPr>
                <w:rFonts w:ascii="宋体" w:hint="eastAsia"/>
                <w:kern w:val="0"/>
                <w:sz w:val="24"/>
              </w:rPr>
              <w:t>王斌</w:t>
            </w:r>
          </w:p>
        </w:tc>
        <w:tc>
          <w:tcPr>
            <w:tcW w:w="2762" w:type="dxa"/>
            <w:gridSpan w:val="2"/>
            <w:tcBorders>
              <w:top w:val="single" w:sz="4" w:space="0" w:color="auto"/>
              <w:left w:val="single" w:sz="4" w:space="0" w:color="auto"/>
              <w:bottom w:val="single" w:sz="4" w:space="0" w:color="auto"/>
              <w:right w:val="single" w:sz="4" w:space="0" w:color="auto"/>
            </w:tcBorders>
            <w:vAlign w:val="center"/>
          </w:tcPr>
          <w:p w:rsidR="00B50867" w:rsidRDefault="005B51F5">
            <w:pPr>
              <w:adjustRightInd w:val="0"/>
              <w:snapToGrid w:val="0"/>
              <w:ind w:firstLine="480"/>
              <w:jc w:val="center"/>
              <w:rPr>
                <w:rFonts w:ascii="宋体"/>
                <w:sz w:val="24"/>
              </w:rPr>
            </w:pPr>
            <w:r>
              <w:rPr>
                <w:rFonts w:ascii="宋体" w:hint="eastAsia"/>
                <w:kern w:val="0"/>
                <w:sz w:val="24"/>
              </w:rPr>
              <w:t>主要事故类型</w:t>
            </w:r>
          </w:p>
        </w:tc>
        <w:tc>
          <w:tcPr>
            <w:tcW w:w="8939" w:type="dxa"/>
            <w:tcBorders>
              <w:top w:val="single" w:sz="4" w:space="0" w:color="auto"/>
              <w:left w:val="single" w:sz="4" w:space="0" w:color="auto"/>
              <w:bottom w:val="single" w:sz="4" w:space="0" w:color="auto"/>
              <w:right w:val="single" w:sz="4" w:space="0" w:color="auto"/>
            </w:tcBorders>
            <w:vAlign w:val="center"/>
          </w:tcPr>
          <w:p w:rsidR="00B50867" w:rsidRDefault="005B51F5">
            <w:pPr>
              <w:adjustRightInd w:val="0"/>
              <w:snapToGrid w:val="0"/>
              <w:ind w:firstLine="480"/>
              <w:jc w:val="left"/>
              <w:rPr>
                <w:rFonts w:ascii="宋体"/>
                <w:sz w:val="24"/>
              </w:rPr>
            </w:pPr>
            <w:r>
              <w:rPr>
                <w:rFonts w:ascii="宋体" w:hint="eastAsia"/>
                <w:kern w:val="0"/>
                <w:sz w:val="24"/>
              </w:rPr>
              <w:t>火灾、</w:t>
            </w:r>
            <w:r>
              <w:rPr>
                <w:rFonts w:cs="Arial" w:hint="eastAsia"/>
                <w:sz w:val="24"/>
              </w:rPr>
              <w:t>中毒、冻伤、</w:t>
            </w:r>
            <w:r w:rsidR="0055655F" w:rsidRPr="00FF1216">
              <w:rPr>
                <w:rFonts w:asciiTheme="minorEastAsia" w:eastAsiaTheme="minorEastAsia" w:hAnsiTheme="minorEastAsia" w:cs="仿宋"/>
                <w:color w:val="000000"/>
                <w:sz w:val="24"/>
              </w:rPr>
              <w:t>窒息</w:t>
            </w:r>
            <w:r w:rsidR="0055655F" w:rsidRPr="00FF1216">
              <w:rPr>
                <w:rFonts w:asciiTheme="minorEastAsia" w:eastAsiaTheme="minorEastAsia" w:hAnsiTheme="minorEastAsia" w:cs="仿宋" w:hint="eastAsia"/>
                <w:color w:val="000000"/>
                <w:sz w:val="24"/>
              </w:rPr>
              <w:t>、</w:t>
            </w:r>
            <w:r>
              <w:rPr>
                <w:rFonts w:ascii="宋体" w:hint="eastAsia"/>
                <w:kern w:val="0"/>
                <w:sz w:val="24"/>
              </w:rPr>
              <w:t>爆炸事故。</w:t>
            </w:r>
          </w:p>
        </w:tc>
      </w:tr>
      <w:tr w:rsidR="00B50867">
        <w:trPr>
          <w:trHeight w:hRule="exact" w:val="631"/>
          <w:jc w:val="center"/>
        </w:trPr>
        <w:tc>
          <w:tcPr>
            <w:tcW w:w="1527" w:type="dxa"/>
            <w:vMerge/>
            <w:tcBorders>
              <w:top w:val="single" w:sz="4" w:space="0" w:color="auto"/>
              <w:left w:val="single" w:sz="4" w:space="0" w:color="auto"/>
              <w:bottom w:val="single" w:sz="4" w:space="0" w:color="auto"/>
              <w:right w:val="single" w:sz="4" w:space="0" w:color="auto"/>
            </w:tcBorders>
            <w:vAlign w:val="center"/>
          </w:tcPr>
          <w:p w:rsidR="00B50867" w:rsidRDefault="00B50867"/>
        </w:tc>
        <w:tc>
          <w:tcPr>
            <w:tcW w:w="1846" w:type="dxa"/>
            <w:gridSpan w:val="2"/>
            <w:tcBorders>
              <w:top w:val="single" w:sz="4" w:space="0" w:color="auto"/>
              <w:left w:val="single" w:sz="4" w:space="0" w:color="auto"/>
              <w:bottom w:val="single" w:sz="4" w:space="0" w:color="auto"/>
              <w:right w:val="single" w:sz="4" w:space="0" w:color="auto"/>
            </w:tcBorders>
            <w:vAlign w:val="center"/>
          </w:tcPr>
          <w:p w:rsidR="00B50867" w:rsidRDefault="005B51F5">
            <w:pPr>
              <w:adjustRightInd w:val="0"/>
              <w:snapToGrid w:val="0"/>
              <w:ind w:firstLine="480"/>
              <w:jc w:val="center"/>
              <w:rPr>
                <w:rFonts w:ascii="宋体"/>
                <w:sz w:val="24"/>
              </w:rPr>
            </w:pPr>
            <w:r>
              <w:rPr>
                <w:rFonts w:ascii="宋体" w:hint="eastAsia"/>
                <w:kern w:val="0"/>
                <w:sz w:val="24"/>
              </w:rPr>
              <w:t>部门级</w:t>
            </w:r>
          </w:p>
        </w:tc>
        <w:tc>
          <w:tcPr>
            <w:tcW w:w="846" w:type="dxa"/>
            <w:tcBorders>
              <w:top w:val="single" w:sz="4" w:space="0" w:color="auto"/>
              <w:left w:val="single" w:sz="4" w:space="0" w:color="auto"/>
              <w:bottom w:val="single" w:sz="4" w:space="0" w:color="auto"/>
              <w:right w:val="single" w:sz="4" w:space="0" w:color="auto"/>
            </w:tcBorders>
            <w:vAlign w:val="center"/>
          </w:tcPr>
          <w:p w:rsidR="00B50867" w:rsidRDefault="005B51F5">
            <w:pPr>
              <w:adjustRightInd w:val="0"/>
              <w:snapToGrid w:val="0"/>
              <w:rPr>
                <w:rFonts w:ascii="宋体"/>
                <w:sz w:val="24"/>
              </w:rPr>
            </w:pPr>
            <w:r>
              <w:rPr>
                <w:rFonts w:ascii="宋体" w:hint="eastAsia"/>
                <w:kern w:val="0"/>
                <w:sz w:val="24"/>
              </w:rPr>
              <w:t>吕攀</w:t>
            </w:r>
          </w:p>
        </w:tc>
        <w:tc>
          <w:tcPr>
            <w:tcW w:w="2762" w:type="dxa"/>
            <w:gridSpan w:val="2"/>
            <w:vMerge w:val="restart"/>
            <w:tcBorders>
              <w:top w:val="single" w:sz="4" w:space="0" w:color="auto"/>
              <w:left w:val="single" w:sz="4" w:space="0" w:color="auto"/>
              <w:bottom w:val="single" w:sz="4" w:space="0" w:color="auto"/>
              <w:right w:val="single" w:sz="4" w:space="0" w:color="auto"/>
            </w:tcBorders>
            <w:vAlign w:val="center"/>
          </w:tcPr>
          <w:p w:rsidR="00B50867" w:rsidRDefault="005B51F5">
            <w:pPr>
              <w:adjustRightInd w:val="0"/>
              <w:snapToGrid w:val="0"/>
              <w:ind w:firstLine="480"/>
              <w:jc w:val="center"/>
              <w:rPr>
                <w:rFonts w:ascii="宋体"/>
                <w:sz w:val="24"/>
              </w:rPr>
            </w:pPr>
            <w:r>
              <w:rPr>
                <w:rFonts w:ascii="宋体" w:hint="eastAsia"/>
                <w:kern w:val="0"/>
                <w:sz w:val="24"/>
              </w:rPr>
              <w:t>应急处置措施</w:t>
            </w:r>
          </w:p>
        </w:tc>
        <w:tc>
          <w:tcPr>
            <w:tcW w:w="8939" w:type="dxa"/>
            <w:vMerge w:val="restart"/>
            <w:tcBorders>
              <w:top w:val="single" w:sz="4" w:space="0" w:color="auto"/>
              <w:left w:val="single" w:sz="4" w:space="0" w:color="auto"/>
              <w:bottom w:val="single" w:sz="4" w:space="0" w:color="auto"/>
              <w:right w:val="single" w:sz="4" w:space="0" w:color="auto"/>
            </w:tcBorders>
            <w:vAlign w:val="center"/>
          </w:tcPr>
          <w:p w:rsidR="00B50867" w:rsidRDefault="005B51F5">
            <w:pPr>
              <w:adjustRightInd w:val="0"/>
              <w:snapToGrid w:val="0"/>
              <w:ind w:firstLine="480"/>
              <w:jc w:val="left"/>
              <w:rPr>
                <w:rFonts w:ascii="宋体"/>
                <w:sz w:val="24"/>
              </w:rPr>
            </w:pPr>
            <w:r>
              <w:rPr>
                <w:rFonts w:ascii="宋体"/>
                <w:kern w:val="0"/>
                <w:sz w:val="24"/>
              </w:rPr>
              <w:t>1.</w:t>
            </w:r>
            <w:r>
              <w:rPr>
                <w:rFonts w:ascii="宋体" w:hint="eastAsia"/>
                <w:kern w:val="0"/>
                <w:sz w:val="24"/>
              </w:rPr>
              <w:t>疏散罐区周边人员，对事故现场实施隔离和警戒；</w:t>
            </w:r>
          </w:p>
          <w:p w:rsidR="00B50867" w:rsidRDefault="005B51F5">
            <w:pPr>
              <w:adjustRightInd w:val="0"/>
              <w:snapToGrid w:val="0"/>
              <w:ind w:firstLine="480"/>
              <w:jc w:val="left"/>
              <w:rPr>
                <w:rFonts w:ascii="宋体"/>
                <w:kern w:val="0"/>
                <w:sz w:val="24"/>
              </w:rPr>
            </w:pPr>
            <w:r>
              <w:rPr>
                <w:rFonts w:ascii="宋体"/>
                <w:kern w:val="0"/>
                <w:sz w:val="24"/>
              </w:rPr>
              <w:t>2.</w:t>
            </w:r>
            <w:r>
              <w:rPr>
                <w:rFonts w:ascii="宋体" w:hint="eastAsia"/>
                <w:kern w:val="0"/>
                <w:sz w:val="24"/>
              </w:rPr>
              <w:t>对受伤人员及时组织救援，拨打</w:t>
            </w:r>
            <w:r>
              <w:rPr>
                <w:rFonts w:ascii="宋体"/>
                <w:kern w:val="0"/>
                <w:sz w:val="24"/>
              </w:rPr>
              <w:t>120</w:t>
            </w:r>
            <w:r>
              <w:rPr>
                <w:rFonts w:ascii="宋体" w:hint="eastAsia"/>
                <w:kern w:val="0"/>
                <w:sz w:val="24"/>
              </w:rPr>
              <w:t>、</w:t>
            </w:r>
            <w:r>
              <w:rPr>
                <w:rFonts w:ascii="宋体"/>
                <w:kern w:val="0"/>
                <w:sz w:val="24"/>
              </w:rPr>
              <w:t>119</w:t>
            </w:r>
            <w:r>
              <w:rPr>
                <w:rFonts w:ascii="宋体" w:hint="eastAsia"/>
                <w:kern w:val="0"/>
                <w:sz w:val="24"/>
              </w:rPr>
              <w:t>及</w:t>
            </w:r>
            <w:r>
              <w:rPr>
                <w:rFonts w:ascii="宋体"/>
                <w:kern w:val="0"/>
                <w:sz w:val="24"/>
              </w:rPr>
              <w:t>110</w:t>
            </w:r>
            <w:r>
              <w:rPr>
                <w:rFonts w:ascii="宋体" w:hint="eastAsia"/>
                <w:kern w:val="0"/>
                <w:sz w:val="24"/>
              </w:rPr>
              <w:t>求救；</w:t>
            </w:r>
          </w:p>
          <w:p w:rsidR="00B50867" w:rsidRDefault="005B51F5">
            <w:pPr>
              <w:adjustRightInd w:val="0"/>
              <w:snapToGrid w:val="0"/>
              <w:ind w:firstLine="480"/>
              <w:jc w:val="left"/>
              <w:rPr>
                <w:rFonts w:ascii="宋体"/>
                <w:kern w:val="0"/>
                <w:sz w:val="24"/>
              </w:rPr>
            </w:pPr>
            <w:r>
              <w:rPr>
                <w:rFonts w:ascii="宋体"/>
                <w:kern w:val="0"/>
                <w:sz w:val="24"/>
              </w:rPr>
              <w:t>3.</w:t>
            </w:r>
            <w:r>
              <w:rPr>
                <w:rFonts w:ascii="宋体" w:hint="eastAsia"/>
                <w:kern w:val="0"/>
                <w:sz w:val="24"/>
              </w:rPr>
              <w:t>事故发现人员立即根据应急预案进行处置并按要求上报；</w:t>
            </w:r>
          </w:p>
          <w:p w:rsidR="00B50867" w:rsidRDefault="005B51F5">
            <w:pPr>
              <w:adjustRightInd w:val="0"/>
              <w:snapToGrid w:val="0"/>
              <w:ind w:firstLine="480"/>
              <w:jc w:val="left"/>
              <w:rPr>
                <w:rFonts w:ascii="宋体"/>
                <w:sz w:val="24"/>
              </w:rPr>
            </w:pPr>
            <w:r>
              <w:rPr>
                <w:rFonts w:ascii="宋体"/>
                <w:kern w:val="0"/>
                <w:sz w:val="24"/>
              </w:rPr>
              <w:t>.......</w:t>
            </w:r>
          </w:p>
        </w:tc>
      </w:tr>
      <w:tr w:rsidR="00B50867">
        <w:trPr>
          <w:trHeight w:hRule="exact" w:val="579"/>
          <w:jc w:val="center"/>
        </w:trPr>
        <w:tc>
          <w:tcPr>
            <w:tcW w:w="1527" w:type="dxa"/>
            <w:vMerge/>
            <w:tcBorders>
              <w:top w:val="single" w:sz="4" w:space="0" w:color="auto"/>
              <w:left w:val="single" w:sz="4" w:space="0" w:color="auto"/>
              <w:bottom w:val="single" w:sz="4" w:space="0" w:color="auto"/>
              <w:right w:val="single" w:sz="4" w:space="0" w:color="auto"/>
            </w:tcBorders>
            <w:vAlign w:val="center"/>
          </w:tcPr>
          <w:p w:rsidR="00B50867" w:rsidRDefault="00B50867"/>
        </w:tc>
        <w:tc>
          <w:tcPr>
            <w:tcW w:w="1846" w:type="dxa"/>
            <w:gridSpan w:val="2"/>
            <w:tcBorders>
              <w:top w:val="single" w:sz="4" w:space="0" w:color="auto"/>
              <w:left w:val="single" w:sz="4" w:space="0" w:color="auto"/>
              <w:bottom w:val="single" w:sz="4" w:space="0" w:color="auto"/>
              <w:right w:val="single" w:sz="4" w:space="0" w:color="auto"/>
            </w:tcBorders>
            <w:vAlign w:val="center"/>
          </w:tcPr>
          <w:p w:rsidR="00B50867" w:rsidRDefault="005B51F5">
            <w:pPr>
              <w:adjustRightInd w:val="0"/>
              <w:snapToGrid w:val="0"/>
              <w:ind w:firstLine="480"/>
              <w:jc w:val="center"/>
              <w:rPr>
                <w:rFonts w:ascii="宋体"/>
                <w:sz w:val="24"/>
              </w:rPr>
            </w:pPr>
            <w:r>
              <w:rPr>
                <w:rFonts w:ascii="宋体" w:hint="eastAsia"/>
                <w:kern w:val="0"/>
                <w:sz w:val="24"/>
              </w:rPr>
              <w:t>班组级</w:t>
            </w:r>
          </w:p>
        </w:tc>
        <w:tc>
          <w:tcPr>
            <w:tcW w:w="846" w:type="dxa"/>
            <w:tcBorders>
              <w:top w:val="single" w:sz="4" w:space="0" w:color="auto"/>
              <w:left w:val="single" w:sz="4" w:space="0" w:color="auto"/>
              <w:bottom w:val="single" w:sz="4" w:space="0" w:color="auto"/>
              <w:right w:val="single" w:sz="4" w:space="0" w:color="auto"/>
            </w:tcBorders>
            <w:vAlign w:val="center"/>
          </w:tcPr>
          <w:p w:rsidR="00B50867" w:rsidRDefault="005B51F5">
            <w:pPr>
              <w:adjustRightInd w:val="0"/>
              <w:snapToGrid w:val="0"/>
              <w:rPr>
                <w:rFonts w:ascii="宋体"/>
                <w:sz w:val="24"/>
              </w:rPr>
            </w:pPr>
            <w:r>
              <w:rPr>
                <w:rFonts w:ascii="宋体" w:hint="eastAsia"/>
                <w:kern w:val="0"/>
                <w:sz w:val="24"/>
              </w:rPr>
              <w:t>唐鹏</w:t>
            </w:r>
          </w:p>
        </w:tc>
        <w:tc>
          <w:tcPr>
            <w:tcW w:w="2762" w:type="dxa"/>
            <w:gridSpan w:val="2"/>
            <w:vMerge/>
            <w:tcBorders>
              <w:top w:val="single" w:sz="4" w:space="0" w:color="auto"/>
              <w:left w:val="single" w:sz="4" w:space="0" w:color="auto"/>
              <w:bottom w:val="single" w:sz="4" w:space="0" w:color="auto"/>
              <w:right w:val="single" w:sz="4" w:space="0" w:color="auto"/>
            </w:tcBorders>
            <w:vAlign w:val="center"/>
          </w:tcPr>
          <w:p w:rsidR="00B50867" w:rsidRDefault="00B50867"/>
        </w:tc>
        <w:tc>
          <w:tcPr>
            <w:tcW w:w="8939" w:type="dxa"/>
            <w:vMerge/>
            <w:tcBorders>
              <w:top w:val="single" w:sz="4" w:space="0" w:color="auto"/>
              <w:left w:val="single" w:sz="4" w:space="0" w:color="auto"/>
              <w:bottom w:val="single" w:sz="4" w:space="0" w:color="auto"/>
              <w:right w:val="single" w:sz="4" w:space="0" w:color="auto"/>
            </w:tcBorders>
            <w:vAlign w:val="center"/>
          </w:tcPr>
          <w:p w:rsidR="00B50867" w:rsidRDefault="00B50867"/>
        </w:tc>
      </w:tr>
    </w:tbl>
    <w:p w:rsidR="00B50867" w:rsidRDefault="00B50867">
      <w:pPr>
        <w:jc w:val="center"/>
        <w:rPr>
          <w:rFonts w:ascii="宋体" w:cs="黑体"/>
          <w:kern w:val="0"/>
          <w:sz w:val="32"/>
          <w:szCs w:val="32"/>
        </w:rPr>
      </w:pPr>
    </w:p>
    <w:p w:rsidR="00B50867" w:rsidRDefault="005B51F5">
      <w:pPr>
        <w:jc w:val="center"/>
        <w:rPr>
          <w:rFonts w:ascii="宋体" w:cs="黑体"/>
          <w:kern w:val="0"/>
          <w:sz w:val="32"/>
          <w:szCs w:val="32"/>
        </w:rPr>
      </w:pPr>
      <w:r>
        <w:rPr>
          <w:rFonts w:ascii="宋体" w:cs="黑体" w:hint="eastAsia"/>
          <w:kern w:val="0"/>
          <w:sz w:val="32"/>
          <w:szCs w:val="32"/>
        </w:rPr>
        <w:lastRenderedPageBreak/>
        <w:t>气体充装作业重大安全风险管控清单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26"/>
        <w:gridCol w:w="661"/>
        <w:gridCol w:w="1190"/>
        <w:gridCol w:w="793"/>
        <w:gridCol w:w="2589"/>
        <w:gridCol w:w="236"/>
        <w:gridCol w:w="8925"/>
      </w:tblGrid>
      <w:tr w:rsidR="00B50867">
        <w:trPr>
          <w:trHeight w:val="23"/>
          <w:jc w:val="center"/>
        </w:trPr>
        <w:tc>
          <w:tcPr>
            <w:tcW w:w="2187" w:type="dxa"/>
            <w:gridSpan w:val="2"/>
            <w:tcBorders>
              <w:top w:val="single" w:sz="4" w:space="0" w:color="auto"/>
              <w:left w:val="single" w:sz="4" w:space="0" w:color="auto"/>
              <w:bottom w:val="single" w:sz="4" w:space="0" w:color="auto"/>
              <w:right w:val="single" w:sz="4" w:space="0" w:color="auto"/>
            </w:tcBorders>
            <w:vAlign w:val="center"/>
          </w:tcPr>
          <w:p w:rsidR="00B50867" w:rsidRDefault="005B51F5">
            <w:pPr>
              <w:adjustRightInd w:val="0"/>
              <w:snapToGrid w:val="0"/>
              <w:ind w:firstLine="480"/>
              <w:jc w:val="center"/>
              <w:rPr>
                <w:rFonts w:ascii="宋体"/>
                <w:sz w:val="24"/>
              </w:rPr>
            </w:pPr>
            <w:r>
              <w:rPr>
                <w:rFonts w:ascii="宋体" w:hint="eastAsia"/>
                <w:kern w:val="0"/>
                <w:sz w:val="24"/>
              </w:rPr>
              <w:t>风险点名称</w:t>
            </w:r>
          </w:p>
        </w:tc>
        <w:tc>
          <w:tcPr>
            <w:tcW w:w="1983" w:type="dxa"/>
            <w:gridSpan w:val="2"/>
            <w:tcBorders>
              <w:top w:val="single" w:sz="4" w:space="0" w:color="auto"/>
              <w:left w:val="single" w:sz="4" w:space="0" w:color="auto"/>
              <w:bottom w:val="single" w:sz="4" w:space="0" w:color="auto"/>
              <w:right w:val="single" w:sz="4" w:space="0" w:color="auto"/>
            </w:tcBorders>
            <w:vAlign w:val="center"/>
          </w:tcPr>
          <w:p w:rsidR="00B50867" w:rsidRDefault="005B51F5">
            <w:pPr>
              <w:ind w:firstLine="480"/>
              <w:jc w:val="center"/>
              <w:rPr>
                <w:rFonts w:ascii="宋体"/>
                <w:sz w:val="24"/>
              </w:rPr>
            </w:pPr>
            <w:r>
              <w:rPr>
                <w:rFonts w:ascii="宋体" w:hint="eastAsia"/>
                <w:kern w:val="0"/>
                <w:sz w:val="24"/>
              </w:rPr>
              <w:t>气体充装作业</w:t>
            </w:r>
          </w:p>
        </w:tc>
        <w:tc>
          <w:tcPr>
            <w:tcW w:w="2589" w:type="dxa"/>
            <w:vMerge w:val="restart"/>
            <w:tcBorders>
              <w:top w:val="single" w:sz="4" w:space="0" w:color="auto"/>
              <w:left w:val="single" w:sz="4" w:space="0" w:color="auto"/>
              <w:bottom w:val="single" w:sz="4" w:space="0" w:color="auto"/>
              <w:right w:val="single" w:sz="4" w:space="0" w:color="auto"/>
            </w:tcBorders>
            <w:vAlign w:val="center"/>
          </w:tcPr>
          <w:p w:rsidR="00B50867" w:rsidRDefault="005B51F5">
            <w:pPr>
              <w:adjustRightInd w:val="0"/>
              <w:snapToGrid w:val="0"/>
              <w:ind w:firstLine="480"/>
              <w:jc w:val="center"/>
              <w:rPr>
                <w:rFonts w:ascii="宋体"/>
                <w:sz w:val="24"/>
              </w:rPr>
            </w:pPr>
            <w:r>
              <w:rPr>
                <w:rFonts w:ascii="宋体" w:hint="eastAsia"/>
                <w:kern w:val="0"/>
                <w:sz w:val="24"/>
              </w:rPr>
              <w:t>主要风险概述</w:t>
            </w:r>
          </w:p>
        </w:tc>
        <w:tc>
          <w:tcPr>
            <w:tcW w:w="9161" w:type="dxa"/>
            <w:gridSpan w:val="2"/>
            <w:vMerge w:val="restart"/>
            <w:tcBorders>
              <w:top w:val="single" w:sz="4" w:space="0" w:color="auto"/>
              <w:left w:val="single" w:sz="4" w:space="0" w:color="auto"/>
              <w:bottom w:val="single" w:sz="4" w:space="0" w:color="auto"/>
              <w:right w:val="single" w:sz="4" w:space="0" w:color="auto"/>
            </w:tcBorders>
            <w:vAlign w:val="center"/>
          </w:tcPr>
          <w:p w:rsidR="00B50867" w:rsidRDefault="005B51F5">
            <w:pPr>
              <w:adjustRightInd w:val="0"/>
              <w:snapToGrid w:val="0"/>
              <w:ind w:firstLine="480"/>
              <w:jc w:val="left"/>
              <w:rPr>
                <w:rFonts w:ascii="宋体"/>
                <w:sz w:val="24"/>
              </w:rPr>
            </w:pPr>
            <w:r>
              <w:rPr>
                <w:rFonts w:ascii="宋体" w:hint="eastAsia"/>
                <w:kern w:val="0"/>
                <w:sz w:val="24"/>
              </w:rPr>
              <w:t>充装作业时作业人离开现场、操作不当，导致钢瓶混充、超压，引发火灾、爆炸等事故。</w:t>
            </w:r>
          </w:p>
        </w:tc>
      </w:tr>
      <w:tr w:rsidR="00B50867">
        <w:trPr>
          <w:trHeight w:val="23"/>
          <w:jc w:val="center"/>
        </w:trPr>
        <w:tc>
          <w:tcPr>
            <w:tcW w:w="2187" w:type="dxa"/>
            <w:gridSpan w:val="2"/>
            <w:tcBorders>
              <w:top w:val="single" w:sz="4" w:space="0" w:color="auto"/>
              <w:left w:val="single" w:sz="4" w:space="0" w:color="auto"/>
              <w:bottom w:val="single" w:sz="4" w:space="0" w:color="auto"/>
              <w:right w:val="single" w:sz="4" w:space="0" w:color="auto"/>
            </w:tcBorders>
            <w:vAlign w:val="center"/>
          </w:tcPr>
          <w:p w:rsidR="00B50867" w:rsidRDefault="005B51F5">
            <w:pPr>
              <w:adjustRightInd w:val="0"/>
              <w:snapToGrid w:val="0"/>
              <w:ind w:firstLine="480"/>
              <w:jc w:val="center"/>
              <w:rPr>
                <w:rFonts w:ascii="宋体"/>
                <w:sz w:val="24"/>
              </w:rPr>
            </w:pPr>
            <w:r>
              <w:rPr>
                <w:rFonts w:ascii="宋体" w:hint="eastAsia"/>
                <w:kern w:val="0"/>
                <w:sz w:val="24"/>
              </w:rPr>
              <w:t>风险点编号</w:t>
            </w:r>
          </w:p>
        </w:tc>
        <w:tc>
          <w:tcPr>
            <w:tcW w:w="1983" w:type="dxa"/>
            <w:gridSpan w:val="2"/>
            <w:tcBorders>
              <w:top w:val="single" w:sz="4" w:space="0" w:color="auto"/>
              <w:left w:val="single" w:sz="4" w:space="0" w:color="auto"/>
              <w:bottom w:val="single" w:sz="4" w:space="0" w:color="auto"/>
              <w:right w:val="single" w:sz="4" w:space="0" w:color="auto"/>
            </w:tcBorders>
            <w:vAlign w:val="center"/>
          </w:tcPr>
          <w:p w:rsidR="00B50867" w:rsidRDefault="005B51F5">
            <w:pPr>
              <w:ind w:firstLine="480"/>
              <w:jc w:val="center"/>
              <w:rPr>
                <w:rFonts w:ascii="宋体"/>
                <w:sz w:val="24"/>
              </w:rPr>
            </w:pPr>
            <w:r>
              <w:rPr>
                <w:rFonts w:ascii="宋体" w:hint="eastAsia"/>
                <w:kern w:val="0"/>
                <w:sz w:val="24"/>
              </w:rPr>
              <w:t>04</w:t>
            </w:r>
          </w:p>
        </w:tc>
        <w:tc>
          <w:tcPr>
            <w:tcW w:w="300" w:type="dxa"/>
            <w:vMerge/>
            <w:tcBorders>
              <w:top w:val="single" w:sz="4" w:space="0" w:color="auto"/>
              <w:left w:val="single" w:sz="4" w:space="0" w:color="auto"/>
              <w:bottom w:val="single" w:sz="4" w:space="0" w:color="auto"/>
              <w:right w:val="single" w:sz="4" w:space="0" w:color="auto"/>
            </w:tcBorders>
            <w:vAlign w:val="center"/>
          </w:tcPr>
          <w:p w:rsidR="00B50867" w:rsidRDefault="00B50867"/>
        </w:tc>
        <w:tc>
          <w:tcPr>
            <w:tcW w:w="9525" w:type="dxa"/>
            <w:gridSpan w:val="2"/>
            <w:vMerge/>
            <w:tcBorders>
              <w:top w:val="single" w:sz="4" w:space="0" w:color="auto"/>
              <w:left w:val="single" w:sz="4" w:space="0" w:color="auto"/>
              <w:bottom w:val="single" w:sz="4" w:space="0" w:color="auto"/>
              <w:right w:val="single" w:sz="4" w:space="0" w:color="auto"/>
            </w:tcBorders>
            <w:vAlign w:val="center"/>
          </w:tcPr>
          <w:p w:rsidR="00B50867" w:rsidRDefault="00B50867"/>
        </w:tc>
      </w:tr>
      <w:tr w:rsidR="00B50867">
        <w:trPr>
          <w:trHeight w:val="90"/>
          <w:jc w:val="center"/>
        </w:trPr>
        <w:tc>
          <w:tcPr>
            <w:tcW w:w="2187" w:type="dxa"/>
            <w:gridSpan w:val="2"/>
            <w:tcBorders>
              <w:top w:val="single" w:sz="4" w:space="0" w:color="auto"/>
              <w:left w:val="single" w:sz="4" w:space="0" w:color="auto"/>
              <w:bottom w:val="single" w:sz="4" w:space="0" w:color="auto"/>
              <w:right w:val="single" w:sz="4" w:space="0" w:color="auto"/>
            </w:tcBorders>
            <w:vAlign w:val="center"/>
          </w:tcPr>
          <w:p w:rsidR="00B50867" w:rsidRDefault="005B51F5">
            <w:pPr>
              <w:adjustRightInd w:val="0"/>
              <w:snapToGrid w:val="0"/>
              <w:ind w:firstLine="480"/>
              <w:jc w:val="center"/>
              <w:rPr>
                <w:rFonts w:ascii="宋体"/>
                <w:sz w:val="24"/>
              </w:rPr>
            </w:pPr>
            <w:r>
              <w:rPr>
                <w:rFonts w:ascii="宋体" w:hint="eastAsia"/>
                <w:kern w:val="0"/>
                <w:sz w:val="24"/>
              </w:rPr>
              <w:t>风险等级</w:t>
            </w:r>
          </w:p>
        </w:tc>
        <w:tc>
          <w:tcPr>
            <w:tcW w:w="1983" w:type="dxa"/>
            <w:gridSpan w:val="2"/>
            <w:tcBorders>
              <w:top w:val="single" w:sz="4" w:space="0" w:color="auto"/>
              <w:left w:val="single" w:sz="4" w:space="0" w:color="auto"/>
              <w:bottom w:val="single" w:sz="4" w:space="0" w:color="auto"/>
              <w:right w:val="single" w:sz="4" w:space="0" w:color="auto"/>
            </w:tcBorders>
            <w:vAlign w:val="center"/>
          </w:tcPr>
          <w:p w:rsidR="00B50867" w:rsidRDefault="005B51F5">
            <w:pPr>
              <w:ind w:firstLine="480"/>
              <w:jc w:val="center"/>
              <w:rPr>
                <w:rFonts w:ascii="宋体"/>
                <w:sz w:val="24"/>
              </w:rPr>
            </w:pPr>
            <w:r>
              <w:rPr>
                <w:rFonts w:ascii="宋体" w:hint="eastAsia"/>
                <w:kern w:val="0"/>
                <w:sz w:val="24"/>
              </w:rPr>
              <w:t>重大风险</w:t>
            </w:r>
          </w:p>
        </w:tc>
        <w:tc>
          <w:tcPr>
            <w:tcW w:w="300" w:type="dxa"/>
            <w:vMerge/>
            <w:tcBorders>
              <w:top w:val="single" w:sz="4" w:space="0" w:color="auto"/>
              <w:left w:val="single" w:sz="4" w:space="0" w:color="auto"/>
              <w:bottom w:val="single" w:sz="4" w:space="0" w:color="auto"/>
              <w:right w:val="single" w:sz="4" w:space="0" w:color="auto"/>
            </w:tcBorders>
            <w:vAlign w:val="center"/>
          </w:tcPr>
          <w:p w:rsidR="00B50867" w:rsidRDefault="00B50867"/>
        </w:tc>
        <w:tc>
          <w:tcPr>
            <w:tcW w:w="9525" w:type="dxa"/>
            <w:gridSpan w:val="2"/>
            <w:vMerge/>
            <w:tcBorders>
              <w:top w:val="single" w:sz="4" w:space="0" w:color="auto"/>
              <w:left w:val="single" w:sz="4" w:space="0" w:color="auto"/>
              <w:bottom w:val="single" w:sz="4" w:space="0" w:color="auto"/>
              <w:right w:val="single" w:sz="4" w:space="0" w:color="auto"/>
            </w:tcBorders>
            <w:vAlign w:val="center"/>
          </w:tcPr>
          <w:p w:rsidR="00B50867" w:rsidRDefault="00B50867"/>
        </w:tc>
      </w:tr>
      <w:tr w:rsidR="00B50867">
        <w:trPr>
          <w:trHeight w:val="4687"/>
          <w:jc w:val="center"/>
        </w:trPr>
        <w:tc>
          <w:tcPr>
            <w:tcW w:w="1526" w:type="dxa"/>
            <w:tcBorders>
              <w:top w:val="single" w:sz="4" w:space="0" w:color="auto"/>
              <w:left w:val="single" w:sz="4" w:space="0" w:color="auto"/>
              <w:bottom w:val="single" w:sz="4" w:space="0" w:color="auto"/>
              <w:right w:val="single" w:sz="4" w:space="0" w:color="auto"/>
            </w:tcBorders>
            <w:vAlign w:val="center"/>
          </w:tcPr>
          <w:p w:rsidR="00B50867" w:rsidRDefault="005B51F5">
            <w:pPr>
              <w:ind w:firstLine="480"/>
              <w:jc w:val="center"/>
              <w:rPr>
                <w:rFonts w:ascii="宋体"/>
                <w:sz w:val="24"/>
              </w:rPr>
            </w:pPr>
            <w:r>
              <w:rPr>
                <w:rFonts w:ascii="宋体" w:hint="eastAsia"/>
                <w:kern w:val="0"/>
                <w:sz w:val="24"/>
              </w:rPr>
              <w:t>关键控制指标</w:t>
            </w:r>
          </w:p>
        </w:tc>
        <w:tc>
          <w:tcPr>
            <w:tcW w:w="1851" w:type="dxa"/>
            <w:gridSpan w:val="2"/>
            <w:tcBorders>
              <w:top w:val="single" w:sz="4" w:space="0" w:color="auto"/>
              <w:left w:val="single" w:sz="4" w:space="0" w:color="auto"/>
              <w:bottom w:val="single" w:sz="4" w:space="0" w:color="auto"/>
              <w:right w:val="single" w:sz="4" w:space="0" w:color="auto"/>
            </w:tcBorders>
            <w:vAlign w:val="center"/>
          </w:tcPr>
          <w:p w:rsidR="00B50867" w:rsidRDefault="005B51F5">
            <w:pPr>
              <w:ind w:firstLine="480"/>
              <w:rPr>
                <w:rFonts w:ascii="宋体"/>
                <w:sz w:val="24"/>
              </w:rPr>
            </w:pPr>
            <w:r>
              <w:rPr>
                <w:rFonts w:ascii="宋体"/>
                <w:kern w:val="0"/>
                <w:sz w:val="24"/>
              </w:rPr>
              <w:t>1.</w:t>
            </w:r>
            <w:r>
              <w:rPr>
                <w:rFonts w:ascii="宋体" w:hint="eastAsia"/>
                <w:kern w:val="0"/>
                <w:sz w:val="24"/>
              </w:rPr>
              <w:t>充装双阀处于完好状态</w:t>
            </w:r>
          </w:p>
          <w:p w:rsidR="00B50867" w:rsidRDefault="005B51F5">
            <w:pPr>
              <w:ind w:firstLine="480"/>
              <w:rPr>
                <w:rFonts w:ascii="宋体"/>
                <w:kern w:val="0"/>
                <w:sz w:val="24"/>
              </w:rPr>
            </w:pPr>
            <w:r>
              <w:rPr>
                <w:rFonts w:ascii="宋体"/>
                <w:kern w:val="0"/>
                <w:sz w:val="24"/>
              </w:rPr>
              <w:t>2.</w:t>
            </w:r>
            <w:r>
              <w:rPr>
                <w:rFonts w:ascii="宋体" w:hint="eastAsia"/>
                <w:kern w:val="0"/>
                <w:sz w:val="24"/>
              </w:rPr>
              <w:t>严格按操作规程控制阀门开度</w:t>
            </w:r>
          </w:p>
          <w:p w:rsidR="00B50867" w:rsidRDefault="005B51F5">
            <w:pPr>
              <w:ind w:firstLine="480"/>
              <w:rPr>
                <w:rFonts w:ascii="宋体"/>
                <w:kern w:val="0"/>
                <w:sz w:val="24"/>
              </w:rPr>
            </w:pPr>
            <w:r>
              <w:rPr>
                <w:rFonts w:ascii="宋体"/>
                <w:color w:val="000000"/>
                <w:kern w:val="0"/>
                <w:sz w:val="24"/>
              </w:rPr>
              <w:t>3.</w:t>
            </w:r>
            <w:r>
              <w:rPr>
                <w:rFonts w:ascii="宋体" w:hint="eastAsia"/>
                <w:color w:val="000000"/>
                <w:kern w:val="0"/>
                <w:sz w:val="24"/>
              </w:rPr>
              <w:t>充装时操作人员不得同时进行其他作业，不得离开现场</w:t>
            </w:r>
          </w:p>
          <w:p w:rsidR="00B50867" w:rsidRDefault="005B51F5">
            <w:pPr>
              <w:ind w:firstLine="480"/>
              <w:rPr>
                <w:rFonts w:ascii="宋体"/>
                <w:kern w:val="0"/>
                <w:sz w:val="24"/>
              </w:rPr>
            </w:pPr>
            <w:r>
              <w:rPr>
                <w:rFonts w:ascii="宋体"/>
                <w:kern w:val="0"/>
                <w:sz w:val="24"/>
              </w:rPr>
              <w:t>......</w:t>
            </w:r>
          </w:p>
          <w:p w:rsidR="00B50867" w:rsidRDefault="00B50867">
            <w:pPr>
              <w:ind w:firstLine="480"/>
              <w:jc w:val="center"/>
              <w:rPr>
                <w:rFonts w:ascii="宋体"/>
                <w:sz w:val="24"/>
              </w:rPr>
            </w:pPr>
          </w:p>
        </w:tc>
        <w:tc>
          <w:tcPr>
            <w:tcW w:w="793" w:type="dxa"/>
            <w:tcBorders>
              <w:top w:val="single" w:sz="4" w:space="0" w:color="auto"/>
              <w:left w:val="single" w:sz="4" w:space="0" w:color="auto"/>
              <w:bottom w:val="single" w:sz="4" w:space="0" w:color="auto"/>
              <w:right w:val="single" w:sz="4" w:space="0" w:color="auto"/>
            </w:tcBorders>
            <w:vAlign w:val="center"/>
          </w:tcPr>
          <w:p w:rsidR="00B50867" w:rsidRDefault="005B51F5">
            <w:pPr>
              <w:ind w:firstLine="480"/>
              <w:jc w:val="center"/>
              <w:rPr>
                <w:rFonts w:ascii="宋体"/>
                <w:sz w:val="24"/>
              </w:rPr>
            </w:pPr>
            <w:r>
              <w:rPr>
                <w:rFonts w:ascii="宋体" w:hint="eastAsia"/>
                <w:kern w:val="0"/>
                <w:sz w:val="24"/>
              </w:rPr>
              <w:t>关键管控措施</w:t>
            </w:r>
          </w:p>
        </w:tc>
        <w:tc>
          <w:tcPr>
            <w:tcW w:w="11750" w:type="dxa"/>
            <w:gridSpan w:val="3"/>
            <w:tcBorders>
              <w:top w:val="single" w:sz="4" w:space="0" w:color="auto"/>
              <w:left w:val="single" w:sz="4" w:space="0" w:color="auto"/>
              <w:bottom w:val="single" w:sz="4" w:space="0" w:color="auto"/>
              <w:right w:val="single" w:sz="4" w:space="0" w:color="auto"/>
            </w:tcBorders>
            <w:vAlign w:val="center"/>
          </w:tcPr>
          <w:p w:rsidR="00B50867" w:rsidRDefault="005B51F5">
            <w:pPr>
              <w:ind w:firstLine="480"/>
              <w:jc w:val="left"/>
              <w:rPr>
                <w:rFonts w:ascii="宋体"/>
                <w:sz w:val="24"/>
              </w:rPr>
            </w:pPr>
            <w:r>
              <w:rPr>
                <w:rFonts w:ascii="宋体" w:hint="eastAsia"/>
                <w:kern w:val="0"/>
                <w:sz w:val="24"/>
              </w:rPr>
              <w:t>一、厂级：</w:t>
            </w:r>
          </w:p>
          <w:p w:rsidR="00B50867" w:rsidRDefault="005B51F5">
            <w:pPr>
              <w:ind w:firstLineChars="200" w:firstLine="480"/>
              <w:jc w:val="left"/>
              <w:rPr>
                <w:rStyle w:val="font21"/>
                <w:rFonts w:ascii="宋体" w:eastAsia="宋体" w:cs="Times New Roman"/>
                <w:kern w:val="0"/>
              </w:rPr>
            </w:pPr>
            <w:r>
              <w:rPr>
                <w:rFonts w:ascii="宋体"/>
                <w:kern w:val="0"/>
                <w:sz w:val="24"/>
              </w:rPr>
              <w:t>1</w:t>
            </w:r>
            <w:r>
              <w:rPr>
                <w:rStyle w:val="font21"/>
                <w:rFonts w:ascii="宋体" w:eastAsia="宋体" w:cs="Times New Roman"/>
                <w:kern w:val="0"/>
              </w:rPr>
              <w:t>.组织开展岗位人员的安全操作技能考核、评估（2次/年）；</w:t>
            </w:r>
          </w:p>
          <w:p w:rsidR="00B50867" w:rsidRDefault="005B51F5">
            <w:pPr>
              <w:ind w:firstLineChars="200" w:firstLine="480"/>
              <w:jc w:val="left"/>
              <w:rPr>
                <w:rStyle w:val="font21"/>
                <w:rFonts w:ascii="宋体" w:eastAsia="宋体" w:cs="Times New Roman"/>
                <w:kern w:val="0"/>
              </w:rPr>
            </w:pPr>
            <w:r>
              <w:rPr>
                <w:rStyle w:val="font21"/>
                <w:rFonts w:ascii="宋体" w:eastAsia="宋体" w:cs="Times New Roman"/>
                <w:kern w:val="0"/>
              </w:rPr>
              <w:t>......</w:t>
            </w:r>
          </w:p>
          <w:p w:rsidR="00B50867" w:rsidRDefault="005B51F5">
            <w:pPr>
              <w:ind w:firstLine="480"/>
              <w:jc w:val="left"/>
              <w:rPr>
                <w:rFonts w:ascii="宋体"/>
                <w:kern w:val="0"/>
                <w:sz w:val="20"/>
              </w:rPr>
            </w:pPr>
            <w:r>
              <w:rPr>
                <w:rFonts w:ascii="宋体" w:hint="eastAsia"/>
                <w:kern w:val="0"/>
                <w:sz w:val="24"/>
              </w:rPr>
              <w:t>二、部门级：</w:t>
            </w:r>
          </w:p>
          <w:p w:rsidR="00B50867" w:rsidRDefault="005B51F5">
            <w:pPr>
              <w:widowControl/>
              <w:ind w:firstLine="480"/>
              <w:textAlignment w:val="center"/>
              <w:rPr>
                <w:rStyle w:val="font21"/>
                <w:rFonts w:ascii="宋体" w:eastAsia="宋体" w:cs="Times New Roman"/>
                <w:kern w:val="0"/>
              </w:rPr>
            </w:pPr>
            <w:r>
              <w:rPr>
                <w:rFonts w:ascii="宋体"/>
                <w:kern w:val="0"/>
                <w:sz w:val="24"/>
              </w:rPr>
              <w:t xml:space="preserve">    1</w:t>
            </w:r>
            <w:r>
              <w:rPr>
                <w:rStyle w:val="font21"/>
                <w:rFonts w:ascii="宋体" w:eastAsia="宋体" w:cs="Times New Roman"/>
                <w:kern w:val="0"/>
              </w:rPr>
              <w:t>.</w:t>
            </w:r>
            <w:r>
              <w:rPr>
                <w:rFonts w:ascii="宋体" w:hint="eastAsia"/>
                <w:color w:val="000000"/>
                <w:kern w:val="0"/>
                <w:sz w:val="24"/>
              </w:rPr>
              <w:t>新进人员必须在经验丰富的人员现场指导下进行作业</w:t>
            </w:r>
            <w:r>
              <w:rPr>
                <w:rStyle w:val="font21"/>
                <w:rFonts w:ascii="宋体" w:eastAsia="宋体" w:cs="Times New Roman"/>
                <w:kern w:val="0"/>
              </w:rPr>
              <w:t>；</w:t>
            </w:r>
          </w:p>
          <w:p w:rsidR="00B50867" w:rsidRDefault="005B51F5">
            <w:pPr>
              <w:widowControl/>
              <w:ind w:firstLineChars="200" w:firstLine="480"/>
              <w:textAlignment w:val="center"/>
              <w:rPr>
                <w:rStyle w:val="font91"/>
                <w:rFonts w:ascii="宋体"/>
                <w:kern w:val="0"/>
              </w:rPr>
            </w:pPr>
            <w:r>
              <w:rPr>
                <w:rStyle w:val="font21"/>
                <w:rFonts w:ascii="宋体" w:eastAsia="宋体" w:cs="Times New Roman"/>
                <w:kern w:val="0"/>
              </w:rPr>
              <w:t>2.</w:t>
            </w:r>
            <w:r>
              <w:rPr>
                <w:rFonts w:ascii="宋体" w:hint="eastAsia"/>
                <w:kern w:val="0"/>
                <w:sz w:val="24"/>
              </w:rPr>
              <w:t>核查充装双阀的安全检查和维护保养记录（1次</w:t>
            </w:r>
            <w:r>
              <w:rPr>
                <w:rFonts w:ascii="宋体"/>
                <w:kern w:val="0"/>
                <w:sz w:val="24"/>
              </w:rPr>
              <w:t>/</w:t>
            </w:r>
            <w:r>
              <w:rPr>
                <w:rFonts w:ascii="宋体" w:hint="eastAsia"/>
                <w:kern w:val="0"/>
                <w:sz w:val="24"/>
              </w:rPr>
              <w:t>月）</w:t>
            </w:r>
            <w:r>
              <w:rPr>
                <w:rFonts w:ascii="宋体" w:hint="eastAsia"/>
                <w:color w:val="000000"/>
                <w:kern w:val="0"/>
                <w:sz w:val="24"/>
              </w:rPr>
              <w:t>；</w:t>
            </w:r>
          </w:p>
          <w:p w:rsidR="00B50867" w:rsidRDefault="005B51F5">
            <w:pPr>
              <w:ind w:firstLineChars="200" w:firstLine="480"/>
              <w:jc w:val="left"/>
              <w:rPr>
                <w:rStyle w:val="font21"/>
                <w:rFonts w:ascii="宋体" w:eastAsia="宋体" w:cs="Times New Roman"/>
                <w:kern w:val="0"/>
              </w:rPr>
            </w:pPr>
            <w:r>
              <w:rPr>
                <w:rStyle w:val="font91"/>
                <w:rFonts w:ascii="宋体"/>
                <w:kern w:val="0"/>
              </w:rPr>
              <w:t>3.</w:t>
            </w:r>
            <w:r>
              <w:rPr>
                <w:rStyle w:val="font21"/>
                <w:rFonts w:ascii="宋体" w:eastAsia="宋体" w:cs="Times New Roman"/>
                <w:kern w:val="0"/>
              </w:rPr>
              <w:t>核查操作记录（1次/周）；</w:t>
            </w:r>
          </w:p>
          <w:p w:rsidR="00B50867" w:rsidRDefault="005B51F5">
            <w:pPr>
              <w:ind w:firstLineChars="200" w:firstLine="480"/>
              <w:jc w:val="left"/>
              <w:rPr>
                <w:rStyle w:val="font21"/>
                <w:rFonts w:ascii="宋体" w:eastAsia="宋体" w:cs="Times New Roman"/>
                <w:kern w:val="0"/>
              </w:rPr>
            </w:pPr>
            <w:r>
              <w:rPr>
                <w:rStyle w:val="font21"/>
                <w:rFonts w:ascii="宋体" w:eastAsia="宋体" w:cs="Times New Roman"/>
                <w:kern w:val="0"/>
              </w:rPr>
              <w:t>......</w:t>
            </w:r>
          </w:p>
          <w:p w:rsidR="00B50867" w:rsidRDefault="005B51F5">
            <w:pPr>
              <w:ind w:firstLine="480"/>
              <w:jc w:val="left"/>
              <w:rPr>
                <w:rFonts w:ascii="宋体"/>
                <w:kern w:val="0"/>
                <w:sz w:val="20"/>
              </w:rPr>
            </w:pPr>
            <w:r>
              <w:rPr>
                <w:rFonts w:ascii="宋体" w:hint="eastAsia"/>
                <w:kern w:val="0"/>
                <w:sz w:val="24"/>
              </w:rPr>
              <w:t>三、班组级：</w:t>
            </w:r>
          </w:p>
          <w:p w:rsidR="00B50867" w:rsidRDefault="005B51F5">
            <w:pPr>
              <w:ind w:firstLineChars="200" w:firstLine="480"/>
              <w:jc w:val="left"/>
              <w:rPr>
                <w:rStyle w:val="font21"/>
                <w:rFonts w:ascii="宋体" w:eastAsia="宋体" w:cs="Times New Roman"/>
                <w:kern w:val="0"/>
              </w:rPr>
            </w:pPr>
            <w:r>
              <w:rPr>
                <w:rFonts w:ascii="宋体"/>
                <w:kern w:val="0"/>
                <w:sz w:val="24"/>
              </w:rPr>
              <w:t>1.</w:t>
            </w:r>
            <w:r>
              <w:rPr>
                <w:rFonts w:ascii="宋体" w:hint="eastAsia"/>
                <w:kern w:val="0"/>
                <w:sz w:val="24"/>
              </w:rPr>
              <w:t>对充装双阀进行经常性维护保养，确保其完好无损</w:t>
            </w:r>
            <w:r>
              <w:rPr>
                <w:rStyle w:val="font21"/>
                <w:rFonts w:ascii="宋体" w:eastAsia="宋体" w:cs="Times New Roman"/>
                <w:kern w:val="0"/>
              </w:rPr>
              <w:t>；</w:t>
            </w:r>
          </w:p>
          <w:p w:rsidR="00B50867" w:rsidRDefault="005B51F5">
            <w:pPr>
              <w:ind w:firstLine="480"/>
              <w:jc w:val="left"/>
              <w:rPr>
                <w:rStyle w:val="font21"/>
                <w:rFonts w:ascii="宋体" w:eastAsia="宋体" w:cs="Times New Roman"/>
                <w:kern w:val="0"/>
              </w:rPr>
            </w:pPr>
            <w:r>
              <w:rPr>
                <w:rStyle w:val="font21"/>
                <w:rFonts w:ascii="宋体" w:eastAsia="宋体" w:cs="Times New Roman"/>
                <w:kern w:val="0"/>
              </w:rPr>
              <w:t>2.</w:t>
            </w:r>
            <w:r>
              <w:rPr>
                <w:rFonts w:ascii="宋体" w:hint="eastAsia"/>
                <w:kern w:val="0"/>
                <w:sz w:val="24"/>
              </w:rPr>
              <w:t>作业前先开一侧阀门，检查阀门有无泄漏</w:t>
            </w:r>
            <w:r>
              <w:rPr>
                <w:rStyle w:val="font21"/>
                <w:rFonts w:ascii="宋体" w:eastAsia="宋体" w:cs="Times New Roman"/>
                <w:kern w:val="0"/>
              </w:rPr>
              <w:t>；</w:t>
            </w:r>
          </w:p>
          <w:p w:rsidR="00B50867" w:rsidRDefault="005B51F5">
            <w:pPr>
              <w:ind w:firstLine="480"/>
              <w:jc w:val="left"/>
              <w:rPr>
                <w:rStyle w:val="font21"/>
                <w:rFonts w:ascii="宋体" w:eastAsia="宋体" w:cs="Times New Roman"/>
                <w:kern w:val="0"/>
              </w:rPr>
            </w:pPr>
            <w:r>
              <w:rPr>
                <w:rStyle w:val="font21"/>
                <w:rFonts w:ascii="宋体" w:eastAsia="宋体" w:cs="Times New Roman"/>
                <w:kern w:val="0"/>
              </w:rPr>
              <w:t>3.</w:t>
            </w:r>
            <w:r>
              <w:rPr>
                <w:rFonts w:ascii="宋体" w:hint="eastAsia"/>
                <w:kern w:val="0"/>
                <w:sz w:val="24"/>
              </w:rPr>
              <w:t>岗位人员熟练掌握操作规程及安全要求</w:t>
            </w:r>
            <w:r>
              <w:rPr>
                <w:rStyle w:val="font21"/>
                <w:rFonts w:ascii="宋体" w:eastAsia="宋体" w:cs="Times New Roman"/>
                <w:kern w:val="0"/>
              </w:rPr>
              <w:t>；</w:t>
            </w:r>
          </w:p>
          <w:p w:rsidR="00B50867" w:rsidRDefault="005B51F5">
            <w:pPr>
              <w:ind w:firstLine="480"/>
              <w:jc w:val="left"/>
              <w:rPr>
                <w:rFonts w:ascii="宋体"/>
                <w:kern w:val="0"/>
                <w:sz w:val="20"/>
              </w:rPr>
            </w:pPr>
            <w:r>
              <w:rPr>
                <w:rStyle w:val="font21"/>
                <w:rFonts w:ascii="宋体" w:eastAsia="宋体" w:cs="Times New Roman"/>
                <w:kern w:val="0"/>
              </w:rPr>
              <w:t>4.</w:t>
            </w:r>
            <w:r>
              <w:rPr>
                <w:rFonts w:ascii="宋体" w:hint="eastAsia"/>
                <w:kern w:val="0"/>
                <w:sz w:val="24"/>
              </w:rPr>
              <w:t xml:space="preserve"> 充装</w:t>
            </w:r>
            <w:r>
              <w:rPr>
                <w:rFonts w:ascii="宋体" w:hint="eastAsia"/>
                <w:color w:val="000000"/>
                <w:kern w:val="0"/>
                <w:sz w:val="24"/>
              </w:rPr>
              <w:t>作业应在双人作业和全程监护下进行</w:t>
            </w:r>
            <w:r>
              <w:rPr>
                <w:rStyle w:val="font21"/>
                <w:rFonts w:ascii="宋体" w:eastAsia="宋体" w:cs="Times New Roman"/>
                <w:kern w:val="0"/>
              </w:rPr>
              <w:t>；</w:t>
            </w:r>
          </w:p>
          <w:p w:rsidR="00B50867" w:rsidRDefault="005B51F5">
            <w:pPr>
              <w:ind w:firstLine="480"/>
              <w:jc w:val="left"/>
              <w:rPr>
                <w:rFonts w:ascii="宋体"/>
                <w:color w:val="000000"/>
                <w:kern w:val="0"/>
                <w:sz w:val="24"/>
              </w:rPr>
            </w:pPr>
            <w:r>
              <w:rPr>
                <w:rFonts w:ascii="宋体"/>
                <w:color w:val="000000"/>
                <w:kern w:val="0"/>
                <w:sz w:val="24"/>
              </w:rPr>
              <w:t>......</w:t>
            </w:r>
          </w:p>
        </w:tc>
      </w:tr>
      <w:tr w:rsidR="00B50867">
        <w:trPr>
          <w:trHeight w:hRule="exact" w:val="680"/>
          <w:jc w:val="center"/>
        </w:trPr>
        <w:tc>
          <w:tcPr>
            <w:tcW w:w="1526" w:type="dxa"/>
            <w:vMerge w:val="restart"/>
            <w:tcBorders>
              <w:top w:val="single" w:sz="4" w:space="0" w:color="auto"/>
              <w:left w:val="single" w:sz="4" w:space="0" w:color="auto"/>
              <w:bottom w:val="single" w:sz="4" w:space="0" w:color="auto"/>
              <w:right w:val="single" w:sz="4" w:space="0" w:color="auto"/>
            </w:tcBorders>
            <w:vAlign w:val="center"/>
          </w:tcPr>
          <w:p w:rsidR="00B50867" w:rsidRDefault="005B51F5">
            <w:pPr>
              <w:adjustRightInd w:val="0"/>
              <w:snapToGrid w:val="0"/>
              <w:ind w:firstLine="480"/>
              <w:jc w:val="center"/>
              <w:rPr>
                <w:rFonts w:ascii="宋体"/>
                <w:sz w:val="24"/>
              </w:rPr>
            </w:pPr>
            <w:r>
              <w:rPr>
                <w:rFonts w:ascii="宋体" w:hint="eastAsia"/>
                <w:kern w:val="0"/>
                <w:sz w:val="24"/>
              </w:rPr>
              <w:t>责任人</w:t>
            </w:r>
          </w:p>
        </w:tc>
        <w:tc>
          <w:tcPr>
            <w:tcW w:w="1851" w:type="dxa"/>
            <w:gridSpan w:val="2"/>
            <w:tcBorders>
              <w:top w:val="single" w:sz="4" w:space="0" w:color="auto"/>
              <w:left w:val="single" w:sz="4" w:space="0" w:color="auto"/>
              <w:bottom w:val="single" w:sz="4" w:space="0" w:color="auto"/>
              <w:right w:val="single" w:sz="4" w:space="0" w:color="auto"/>
            </w:tcBorders>
            <w:vAlign w:val="center"/>
          </w:tcPr>
          <w:p w:rsidR="00B50867" w:rsidRDefault="005B51F5">
            <w:pPr>
              <w:adjustRightInd w:val="0"/>
              <w:snapToGrid w:val="0"/>
              <w:ind w:firstLine="480"/>
              <w:jc w:val="center"/>
              <w:rPr>
                <w:rFonts w:ascii="宋体"/>
                <w:sz w:val="24"/>
              </w:rPr>
            </w:pPr>
            <w:r>
              <w:rPr>
                <w:rFonts w:ascii="宋体" w:hint="eastAsia"/>
                <w:kern w:val="0"/>
                <w:sz w:val="24"/>
              </w:rPr>
              <w:t>厂级</w:t>
            </w:r>
          </w:p>
        </w:tc>
        <w:tc>
          <w:tcPr>
            <w:tcW w:w="793" w:type="dxa"/>
            <w:tcBorders>
              <w:top w:val="single" w:sz="4" w:space="0" w:color="auto"/>
              <w:left w:val="single" w:sz="4" w:space="0" w:color="auto"/>
              <w:bottom w:val="single" w:sz="4" w:space="0" w:color="auto"/>
              <w:right w:val="single" w:sz="4" w:space="0" w:color="auto"/>
            </w:tcBorders>
            <w:vAlign w:val="center"/>
          </w:tcPr>
          <w:p w:rsidR="00B50867" w:rsidRDefault="005B51F5">
            <w:pPr>
              <w:adjustRightInd w:val="0"/>
              <w:snapToGrid w:val="0"/>
              <w:rPr>
                <w:rFonts w:ascii="宋体"/>
                <w:sz w:val="24"/>
              </w:rPr>
            </w:pPr>
            <w:r>
              <w:rPr>
                <w:rFonts w:ascii="宋体" w:hint="eastAsia"/>
                <w:kern w:val="0"/>
                <w:sz w:val="24"/>
              </w:rPr>
              <w:t>王斌</w:t>
            </w:r>
          </w:p>
        </w:tc>
        <w:tc>
          <w:tcPr>
            <w:tcW w:w="2825" w:type="dxa"/>
            <w:gridSpan w:val="2"/>
            <w:tcBorders>
              <w:top w:val="single" w:sz="4" w:space="0" w:color="auto"/>
              <w:left w:val="single" w:sz="4" w:space="0" w:color="auto"/>
              <w:bottom w:val="single" w:sz="4" w:space="0" w:color="auto"/>
              <w:right w:val="single" w:sz="4" w:space="0" w:color="auto"/>
            </w:tcBorders>
            <w:vAlign w:val="center"/>
          </w:tcPr>
          <w:p w:rsidR="00B50867" w:rsidRDefault="005B51F5">
            <w:pPr>
              <w:adjustRightInd w:val="0"/>
              <w:snapToGrid w:val="0"/>
              <w:ind w:firstLine="480"/>
              <w:jc w:val="center"/>
              <w:rPr>
                <w:rFonts w:ascii="宋体"/>
                <w:sz w:val="24"/>
              </w:rPr>
            </w:pPr>
            <w:r>
              <w:rPr>
                <w:rFonts w:ascii="宋体" w:hint="eastAsia"/>
                <w:kern w:val="0"/>
                <w:sz w:val="24"/>
              </w:rPr>
              <w:t>主要事故类型</w:t>
            </w:r>
          </w:p>
        </w:tc>
        <w:tc>
          <w:tcPr>
            <w:tcW w:w="8925" w:type="dxa"/>
            <w:tcBorders>
              <w:top w:val="single" w:sz="4" w:space="0" w:color="auto"/>
              <w:left w:val="single" w:sz="4" w:space="0" w:color="auto"/>
              <w:bottom w:val="single" w:sz="4" w:space="0" w:color="auto"/>
              <w:right w:val="single" w:sz="4" w:space="0" w:color="auto"/>
            </w:tcBorders>
            <w:vAlign w:val="center"/>
          </w:tcPr>
          <w:p w:rsidR="00B50867" w:rsidRDefault="005B51F5" w:rsidP="00C303A2">
            <w:pPr>
              <w:ind w:firstLine="480"/>
              <w:jc w:val="left"/>
              <w:rPr>
                <w:rFonts w:ascii="宋体"/>
                <w:sz w:val="24"/>
              </w:rPr>
            </w:pPr>
            <w:r>
              <w:rPr>
                <w:rFonts w:ascii="宋体" w:hint="eastAsia"/>
                <w:kern w:val="0"/>
                <w:sz w:val="24"/>
              </w:rPr>
              <w:t>火灾、</w:t>
            </w:r>
            <w:r w:rsidR="00C303A2" w:rsidRPr="00FF1216">
              <w:rPr>
                <w:rFonts w:asciiTheme="minorEastAsia" w:eastAsiaTheme="minorEastAsia" w:hAnsiTheme="minorEastAsia" w:cs="仿宋"/>
                <w:color w:val="000000"/>
                <w:sz w:val="24"/>
              </w:rPr>
              <w:t>窒息</w:t>
            </w:r>
            <w:r w:rsidR="00C303A2" w:rsidRPr="00FF1216">
              <w:rPr>
                <w:rFonts w:asciiTheme="minorEastAsia" w:eastAsiaTheme="minorEastAsia" w:hAnsiTheme="minorEastAsia" w:cs="仿宋" w:hint="eastAsia"/>
                <w:color w:val="000000"/>
                <w:sz w:val="24"/>
              </w:rPr>
              <w:t>、</w:t>
            </w:r>
            <w:r>
              <w:rPr>
                <w:rFonts w:ascii="宋体" w:hint="eastAsia"/>
                <w:kern w:val="0"/>
                <w:sz w:val="24"/>
              </w:rPr>
              <w:t>爆炸</w:t>
            </w:r>
          </w:p>
        </w:tc>
      </w:tr>
      <w:tr w:rsidR="00B50867">
        <w:trPr>
          <w:trHeight w:hRule="exact" w:val="680"/>
          <w:jc w:val="center"/>
        </w:trPr>
        <w:tc>
          <w:tcPr>
            <w:tcW w:w="300" w:type="dxa"/>
            <w:vMerge/>
            <w:tcBorders>
              <w:top w:val="single" w:sz="4" w:space="0" w:color="auto"/>
              <w:left w:val="single" w:sz="4" w:space="0" w:color="auto"/>
              <w:bottom w:val="single" w:sz="4" w:space="0" w:color="auto"/>
              <w:right w:val="single" w:sz="4" w:space="0" w:color="auto"/>
            </w:tcBorders>
            <w:vAlign w:val="center"/>
          </w:tcPr>
          <w:p w:rsidR="00B50867" w:rsidRDefault="00B50867"/>
        </w:tc>
        <w:tc>
          <w:tcPr>
            <w:tcW w:w="1851" w:type="dxa"/>
            <w:gridSpan w:val="2"/>
            <w:tcBorders>
              <w:top w:val="single" w:sz="4" w:space="0" w:color="auto"/>
              <w:left w:val="single" w:sz="4" w:space="0" w:color="auto"/>
              <w:bottom w:val="single" w:sz="4" w:space="0" w:color="auto"/>
              <w:right w:val="single" w:sz="4" w:space="0" w:color="auto"/>
            </w:tcBorders>
            <w:vAlign w:val="center"/>
          </w:tcPr>
          <w:p w:rsidR="00B50867" w:rsidRDefault="005B51F5">
            <w:pPr>
              <w:adjustRightInd w:val="0"/>
              <w:snapToGrid w:val="0"/>
              <w:ind w:firstLine="480"/>
              <w:jc w:val="center"/>
              <w:rPr>
                <w:rFonts w:ascii="宋体"/>
                <w:sz w:val="24"/>
              </w:rPr>
            </w:pPr>
            <w:r>
              <w:rPr>
                <w:rFonts w:ascii="宋体" w:hint="eastAsia"/>
                <w:kern w:val="0"/>
                <w:sz w:val="24"/>
              </w:rPr>
              <w:t>部门级</w:t>
            </w:r>
          </w:p>
        </w:tc>
        <w:tc>
          <w:tcPr>
            <w:tcW w:w="793" w:type="dxa"/>
            <w:tcBorders>
              <w:top w:val="single" w:sz="4" w:space="0" w:color="auto"/>
              <w:left w:val="single" w:sz="4" w:space="0" w:color="auto"/>
              <w:bottom w:val="single" w:sz="4" w:space="0" w:color="auto"/>
              <w:right w:val="single" w:sz="4" w:space="0" w:color="auto"/>
            </w:tcBorders>
            <w:vAlign w:val="center"/>
          </w:tcPr>
          <w:p w:rsidR="00B50867" w:rsidRDefault="005B51F5">
            <w:pPr>
              <w:adjustRightInd w:val="0"/>
              <w:snapToGrid w:val="0"/>
              <w:rPr>
                <w:rFonts w:ascii="宋体"/>
                <w:sz w:val="24"/>
              </w:rPr>
            </w:pPr>
            <w:r>
              <w:rPr>
                <w:rFonts w:ascii="宋体" w:hint="eastAsia"/>
                <w:kern w:val="0"/>
                <w:sz w:val="24"/>
              </w:rPr>
              <w:t>吕攀</w:t>
            </w:r>
          </w:p>
        </w:tc>
        <w:tc>
          <w:tcPr>
            <w:tcW w:w="2825" w:type="dxa"/>
            <w:gridSpan w:val="2"/>
            <w:vMerge w:val="restart"/>
            <w:tcBorders>
              <w:top w:val="single" w:sz="4" w:space="0" w:color="auto"/>
              <w:left w:val="single" w:sz="4" w:space="0" w:color="auto"/>
              <w:bottom w:val="single" w:sz="4" w:space="0" w:color="auto"/>
              <w:right w:val="single" w:sz="4" w:space="0" w:color="auto"/>
            </w:tcBorders>
            <w:vAlign w:val="center"/>
          </w:tcPr>
          <w:p w:rsidR="00B50867" w:rsidRDefault="005B51F5">
            <w:pPr>
              <w:adjustRightInd w:val="0"/>
              <w:snapToGrid w:val="0"/>
              <w:ind w:firstLine="480"/>
              <w:jc w:val="center"/>
              <w:rPr>
                <w:rFonts w:ascii="宋体"/>
                <w:sz w:val="24"/>
              </w:rPr>
            </w:pPr>
            <w:r>
              <w:rPr>
                <w:rFonts w:ascii="宋体" w:hint="eastAsia"/>
                <w:kern w:val="0"/>
                <w:sz w:val="24"/>
              </w:rPr>
              <w:t>应急处置措施</w:t>
            </w:r>
          </w:p>
        </w:tc>
        <w:tc>
          <w:tcPr>
            <w:tcW w:w="8925" w:type="dxa"/>
            <w:vMerge w:val="restart"/>
            <w:tcBorders>
              <w:top w:val="single" w:sz="4" w:space="0" w:color="auto"/>
              <w:left w:val="single" w:sz="4" w:space="0" w:color="auto"/>
              <w:bottom w:val="single" w:sz="4" w:space="0" w:color="auto"/>
              <w:right w:val="single" w:sz="4" w:space="0" w:color="auto"/>
            </w:tcBorders>
            <w:vAlign w:val="center"/>
          </w:tcPr>
          <w:p w:rsidR="00B50867" w:rsidRDefault="005B51F5">
            <w:pPr>
              <w:adjustRightInd w:val="0"/>
              <w:snapToGrid w:val="0"/>
              <w:ind w:firstLine="480"/>
              <w:jc w:val="left"/>
              <w:rPr>
                <w:rFonts w:ascii="宋体"/>
                <w:sz w:val="24"/>
              </w:rPr>
            </w:pPr>
            <w:r>
              <w:rPr>
                <w:rFonts w:ascii="宋体"/>
                <w:kern w:val="0"/>
                <w:sz w:val="24"/>
              </w:rPr>
              <w:t>1.</w:t>
            </w:r>
            <w:r>
              <w:rPr>
                <w:rFonts w:ascii="宋体" w:hint="eastAsia"/>
                <w:kern w:val="0"/>
                <w:sz w:val="24"/>
              </w:rPr>
              <w:t>疏散罐区周边人员，对事故现场实施隔离和警戒；</w:t>
            </w:r>
          </w:p>
          <w:p w:rsidR="00B50867" w:rsidRDefault="005B51F5">
            <w:pPr>
              <w:adjustRightInd w:val="0"/>
              <w:snapToGrid w:val="0"/>
              <w:ind w:firstLine="480"/>
              <w:jc w:val="left"/>
              <w:rPr>
                <w:rFonts w:ascii="宋体"/>
                <w:kern w:val="0"/>
                <w:sz w:val="24"/>
              </w:rPr>
            </w:pPr>
            <w:r>
              <w:rPr>
                <w:rFonts w:ascii="宋体"/>
                <w:kern w:val="0"/>
                <w:sz w:val="24"/>
              </w:rPr>
              <w:t>2.</w:t>
            </w:r>
            <w:r>
              <w:rPr>
                <w:rFonts w:ascii="宋体" w:hint="eastAsia"/>
                <w:kern w:val="0"/>
                <w:sz w:val="24"/>
              </w:rPr>
              <w:t>对受伤人员及时组织救援，拨打</w:t>
            </w:r>
            <w:r>
              <w:rPr>
                <w:rFonts w:ascii="宋体"/>
                <w:kern w:val="0"/>
                <w:sz w:val="24"/>
              </w:rPr>
              <w:t>120</w:t>
            </w:r>
            <w:r>
              <w:rPr>
                <w:rFonts w:ascii="宋体" w:hint="eastAsia"/>
                <w:kern w:val="0"/>
                <w:sz w:val="24"/>
              </w:rPr>
              <w:t>、</w:t>
            </w:r>
            <w:r>
              <w:rPr>
                <w:rFonts w:ascii="宋体"/>
                <w:kern w:val="0"/>
                <w:sz w:val="24"/>
              </w:rPr>
              <w:t>119</w:t>
            </w:r>
            <w:r>
              <w:rPr>
                <w:rFonts w:ascii="宋体" w:hint="eastAsia"/>
                <w:kern w:val="0"/>
                <w:sz w:val="24"/>
              </w:rPr>
              <w:t>及</w:t>
            </w:r>
            <w:r>
              <w:rPr>
                <w:rFonts w:ascii="宋体"/>
                <w:kern w:val="0"/>
                <w:sz w:val="24"/>
              </w:rPr>
              <w:t>110</w:t>
            </w:r>
            <w:r>
              <w:rPr>
                <w:rFonts w:ascii="宋体" w:hint="eastAsia"/>
                <w:kern w:val="0"/>
                <w:sz w:val="24"/>
              </w:rPr>
              <w:t>求救；</w:t>
            </w:r>
          </w:p>
          <w:p w:rsidR="00B50867" w:rsidRDefault="005B51F5">
            <w:pPr>
              <w:adjustRightInd w:val="0"/>
              <w:snapToGrid w:val="0"/>
              <w:ind w:firstLine="480"/>
              <w:jc w:val="left"/>
              <w:rPr>
                <w:rFonts w:ascii="宋体"/>
                <w:kern w:val="0"/>
                <w:sz w:val="24"/>
              </w:rPr>
            </w:pPr>
            <w:r>
              <w:rPr>
                <w:rFonts w:ascii="宋体"/>
                <w:kern w:val="0"/>
                <w:sz w:val="24"/>
              </w:rPr>
              <w:t>3.</w:t>
            </w:r>
            <w:r>
              <w:rPr>
                <w:rFonts w:ascii="宋体" w:hint="eastAsia"/>
                <w:kern w:val="0"/>
                <w:sz w:val="24"/>
              </w:rPr>
              <w:t>事故发现人员立即根据应急预案进行处置并按要求上报；</w:t>
            </w:r>
          </w:p>
          <w:p w:rsidR="00B50867" w:rsidRDefault="005B51F5">
            <w:pPr>
              <w:ind w:firstLine="420"/>
              <w:jc w:val="left"/>
              <w:rPr>
                <w:rFonts w:ascii="宋体"/>
                <w:sz w:val="24"/>
              </w:rPr>
            </w:pPr>
            <w:r>
              <w:rPr>
                <w:rFonts w:ascii="宋体"/>
                <w:kern w:val="0"/>
                <w:sz w:val="20"/>
              </w:rPr>
              <w:t>……</w:t>
            </w:r>
          </w:p>
        </w:tc>
      </w:tr>
      <w:tr w:rsidR="00B50867">
        <w:trPr>
          <w:trHeight w:hRule="exact" w:val="680"/>
          <w:jc w:val="center"/>
        </w:trPr>
        <w:tc>
          <w:tcPr>
            <w:tcW w:w="300" w:type="dxa"/>
            <w:vMerge/>
            <w:tcBorders>
              <w:top w:val="single" w:sz="4" w:space="0" w:color="auto"/>
              <w:left w:val="single" w:sz="4" w:space="0" w:color="auto"/>
              <w:bottom w:val="single" w:sz="4" w:space="0" w:color="auto"/>
              <w:right w:val="single" w:sz="4" w:space="0" w:color="auto"/>
            </w:tcBorders>
            <w:vAlign w:val="center"/>
          </w:tcPr>
          <w:p w:rsidR="00B50867" w:rsidRDefault="00B50867"/>
        </w:tc>
        <w:tc>
          <w:tcPr>
            <w:tcW w:w="1851" w:type="dxa"/>
            <w:gridSpan w:val="2"/>
            <w:tcBorders>
              <w:top w:val="single" w:sz="4" w:space="0" w:color="auto"/>
              <w:left w:val="single" w:sz="4" w:space="0" w:color="auto"/>
              <w:bottom w:val="single" w:sz="4" w:space="0" w:color="auto"/>
              <w:right w:val="single" w:sz="4" w:space="0" w:color="auto"/>
            </w:tcBorders>
            <w:vAlign w:val="center"/>
          </w:tcPr>
          <w:p w:rsidR="00B50867" w:rsidRDefault="005B51F5">
            <w:pPr>
              <w:adjustRightInd w:val="0"/>
              <w:snapToGrid w:val="0"/>
              <w:ind w:firstLine="480"/>
              <w:jc w:val="center"/>
              <w:rPr>
                <w:rFonts w:ascii="宋体"/>
                <w:sz w:val="24"/>
              </w:rPr>
            </w:pPr>
            <w:r>
              <w:rPr>
                <w:rFonts w:ascii="宋体" w:hint="eastAsia"/>
                <w:kern w:val="0"/>
                <w:sz w:val="24"/>
              </w:rPr>
              <w:t>班组级</w:t>
            </w:r>
          </w:p>
        </w:tc>
        <w:tc>
          <w:tcPr>
            <w:tcW w:w="793" w:type="dxa"/>
            <w:tcBorders>
              <w:top w:val="single" w:sz="4" w:space="0" w:color="auto"/>
              <w:left w:val="single" w:sz="4" w:space="0" w:color="auto"/>
              <w:bottom w:val="single" w:sz="4" w:space="0" w:color="auto"/>
              <w:right w:val="single" w:sz="4" w:space="0" w:color="auto"/>
            </w:tcBorders>
            <w:vAlign w:val="center"/>
          </w:tcPr>
          <w:p w:rsidR="00B50867" w:rsidRDefault="005B51F5">
            <w:pPr>
              <w:adjustRightInd w:val="0"/>
              <w:snapToGrid w:val="0"/>
              <w:rPr>
                <w:rFonts w:ascii="宋体"/>
                <w:sz w:val="24"/>
              </w:rPr>
            </w:pPr>
            <w:r>
              <w:rPr>
                <w:rFonts w:ascii="宋体" w:hint="eastAsia"/>
                <w:kern w:val="0"/>
                <w:sz w:val="24"/>
              </w:rPr>
              <w:t>唐鹏</w:t>
            </w:r>
          </w:p>
        </w:tc>
        <w:tc>
          <w:tcPr>
            <w:tcW w:w="600" w:type="dxa"/>
            <w:gridSpan w:val="2"/>
            <w:vMerge/>
            <w:tcBorders>
              <w:top w:val="single" w:sz="4" w:space="0" w:color="auto"/>
              <w:left w:val="single" w:sz="4" w:space="0" w:color="auto"/>
              <w:bottom w:val="single" w:sz="4" w:space="0" w:color="auto"/>
              <w:right w:val="single" w:sz="4" w:space="0" w:color="auto"/>
            </w:tcBorders>
            <w:vAlign w:val="center"/>
          </w:tcPr>
          <w:p w:rsidR="00B50867" w:rsidRDefault="00B50867"/>
        </w:tc>
        <w:tc>
          <w:tcPr>
            <w:tcW w:w="9225" w:type="dxa"/>
            <w:vMerge/>
            <w:tcBorders>
              <w:top w:val="single" w:sz="4" w:space="0" w:color="auto"/>
              <w:left w:val="single" w:sz="4" w:space="0" w:color="auto"/>
              <w:bottom w:val="single" w:sz="4" w:space="0" w:color="auto"/>
              <w:right w:val="single" w:sz="4" w:space="0" w:color="auto"/>
            </w:tcBorders>
            <w:vAlign w:val="center"/>
          </w:tcPr>
          <w:p w:rsidR="00B50867" w:rsidRDefault="00B50867"/>
        </w:tc>
      </w:tr>
    </w:tbl>
    <w:p w:rsidR="00B50867" w:rsidRDefault="00B50867">
      <w:pPr>
        <w:spacing w:line="300" w:lineRule="exact"/>
        <w:ind w:left="420" w:hangingChars="200" w:hanging="420"/>
        <w:rPr>
          <w:rFonts w:ascii="宋体"/>
        </w:rPr>
      </w:pPr>
    </w:p>
    <w:p w:rsidR="00B50867" w:rsidRDefault="005B51F5">
      <w:pPr>
        <w:widowControl/>
        <w:jc w:val="left"/>
        <w:rPr>
          <w:rFonts w:ascii="宋体"/>
        </w:rPr>
        <w:sectPr w:rsidR="00B50867">
          <w:type w:val="continuous"/>
          <w:pgSz w:w="16838" w:h="11906" w:orient="landscape"/>
          <w:pgMar w:top="567" w:right="567" w:bottom="567" w:left="567" w:header="851" w:footer="992" w:gutter="0"/>
          <w:cols w:space="720"/>
          <w:docGrid w:type="lines" w:linePitch="312"/>
        </w:sectPr>
      </w:pPr>
      <w:r>
        <w:rPr>
          <w:rFonts w:ascii="宋体"/>
        </w:rPr>
        <w:br w:type="page"/>
      </w:r>
    </w:p>
    <w:p w:rsidR="00B50867" w:rsidRDefault="005B51F5">
      <w:pPr>
        <w:widowControl/>
        <w:adjustRightInd w:val="0"/>
        <w:snapToGrid w:val="0"/>
        <w:jc w:val="center"/>
        <w:outlineLvl w:val="0"/>
        <w:rPr>
          <w:rFonts w:ascii="宋体"/>
          <w:sz w:val="36"/>
          <w:szCs w:val="36"/>
        </w:rPr>
      </w:pPr>
      <w:r>
        <w:rPr>
          <w:rFonts w:ascii="宋体" w:hint="eastAsia"/>
          <w:sz w:val="36"/>
          <w:szCs w:val="36"/>
        </w:rPr>
        <w:lastRenderedPageBreak/>
        <w:t>安全生产岗位责任清单</w:t>
      </w:r>
    </w:p>
    <w:p w:rsidR="00B50867" w:rsidRDefault="005B51F5">
      <w:pPr>
        <w:spacing w:line="300" w:lineRule="exact"/>
        <w:rPr>
          <w:rFonts w:ascii="宋体"/>
          <w:sz w:val="24"/>
        </w:rPr>
      </w:pPr>
      <w:r>
        <w:rPr>
          <w:rFonts w:ascii="宋体"/>
          <w:sz w:val="24"/>
        </w:rPr>
        <w:t xml:space="preserve">    </w:t>
      </w:r>
      <w:r>
        <w:rPr>
          <w:rFonts w:ascii="宋体" w:hint="eastAsia"/>
          <w:sz w:val="24"/>
        </w:rPr>
        <w:t>企业应结合自身实际，</w:t>
      </w:r>
      <w:r w:rsidR="00557965">
        <w:rPr>
          <w:rFonts w:ascii="宋体"/>
          <w:sz w:val="24"/>
        </w:rPr>
        <w:t xml:space="preserve"> </w:t>
      </w:r>
      <w:r>
        <w:rPr>
          <w:rFonts w:ascii="宋体"/>
          <w:sz w:val="24"/>
        </w:rPr>
        <w:t>“</w:t>
      </w:r>
      <w:r>
        <w:rPr>
          <w:rFonts w:ascii="宋体" w:hint="eastAsia"/>
          <w:sz w:val="24"/>
        </w:rPr>
        <w:t>责任清单</w:t>
      </w:r>
      <w:r>
        <w:rPr>
          <w:rFonts w:ascii="宋体"/>
          <w:sz w:val="24"/>
        </w:rPr>
        <w:t>”</w:t>
      </w:r>
      <w:r>
        <w:rPr>
          <w:rFonts w:ascii="宋体" w:hint="eastAsia"/>
          <w:sz w:val="24"/>
        </w:rPr>
        <w:t>是依据《中华人民共和国安全生产法》及其他安全相关法律法规要求，以管控重大安全风险为出发点，提炼出的重要安全责任；</w:t>
      </w:r>
      <w:r>
        <w:rPr>
          <w:rFonts w:ascii="宋体"/>
          <w:sz w:val="24"/>
        </w:rPr>
        <w:t>“</w:t>
      </w:r>
      <w:r>
        <w:rPr>
          <w:rFonts w:ascii="宋体" w:hint="eastAsia"/>
          <w:sz w:val="24"/>
        </w:rPr>
        <w:t>履职清单</w:t>
      </w:r>
      <w:r>
        <w:rPr>
          <w:rFonts w:ascii="宋体"/>
          <w:sz w:val="24"/>
        </w:rPr>
        <w:t>”</w:t>
      </w:r>
      <w:r>
        <w:rPr>
          <w:rFonts w:ascii="宋体" w:hint="eastAsia"/>
          <w:sz w:val="24"/>
        </w:rPr>
        <w:t>是履行安全责任的关键工作内容。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5"/>
        <w:gridCol w:w="316"/>
        <w:gridCol w:w="1114"/>
        <w:gridCol w:w="6290"/>
        <w:gridCol w:w="6110"/>
        <w:gridCol w:w="1041"/>
      </w:tblGrid>
      <w:tr w:rsidR="00B50867">
        <w:trPr>
          <w:trHeight w:val="91"/>
          <w:tblHeader/>
          <w:jc w:val="center"/>
        </w:trPr>
        <w:tc>
          <w:tcPr>
            <w:tcW w:w="725" w:type="dxa"/>
            <w:tcBorders>
              <w:top w:val="single" w:sz="4" w:space="0" w:color="auto"/>
              <w:left w:val="single" w:sz="4" w:space="0" w:color="auto"/>
              <w:bottom w:val="single" w:sz="4" w:space="0" w:color="auto"/>
              <w:right w:val="single" w:sz="4" w:space="0" w:color="auto"/>
            </w:tcBorders>
            <w:vAlign w:val="center"/>
          </w:tcPr>
          <w:p w:rsidR="00B50867" w:rsidRDefault="005B51F5">
            <w:pPr>
              <w:spacing w:line="380" w:lineRule="exact"/>
              <w:ind w:firstLine="480"/>
              <w:jc w:val="center"/>
              <w:rPr>
                <w:rFonts w:ascii="宋体"/>
                <w:sz w:val="24"/>
              </w:rPr>
            </w:pPr>
            <w:r>
              <w:rPr>
                <w:rFonts w:ascii="宋体" w:hint="eastAsia"/>
                <w:kern w:val="0"/>
                <w:sz w:val="24"/>
              </w:rPr>
              <w:t>序号</w:t>
            </w:r>
          </w:p>
        </w:tc>
        <w:tc>
          <w:tcPr>
            <w:tcW w:w="1430" w:type="dxa"/>
            <w:gridSpan w:val="2"/>
            <w:tcBorders>
              <w:top w:val="single" w:sz="4" w:space="0" w:color="auto"/>
              <w:left w:val="single" w:sz="4" w:space="0" w:color="auto"/>
              <w:bottom w:val="single" w:sz="4" w:space="0" w:color="auto"/>
              <w:right w:val="single" w:sz="4" w:space="0" w:color="auto"/>
            </w:tcBorders>
            <w:vAlign w:val="center"/>
          </w:tcPr>
          <w:p w:rsidR="00B50867" w:rsidRDefault="005B51F5">
            <w:pPr>
              <w:spacing w:line="380" w:lineRule="exact"/>
              <w:ind w:firstLine="480"/>
              <w:jc w:val="center"/>
              <w:rPr>
                <w:rFonts w:ascii="宋体"/>
                <w:sz w:val="24"/>
              </w:rPr>
            </w:pPr>
            <w:r>
              <w:rPr>
                <w:rFonts w:ascii="宋体" w:hint="eastAsia"/>
                <w:kern w:val="0"/>
                <w:sz w:val="24"/>
              </w:rPr>
              <w:t>岗位名称</w:t>
            </w:r>
          </w:p>
        </w:tc>
        <w:tc>
          <w:tcPr>
            <w:tcW w:w="6290" w:type="dxa"/>
            <w:tcBorders>
              <w:top w:val="single" w:sz="4" w:space="0" w:color="auto"/>
              <w:left w:val="single" w:sz="4" w:space="0" w:color="auto"/>
              <w:bottom w:val="single" w:sz="4" w:space="0" w:color="auto"/>
              <w:right w:val="single" w:sz="4" w:space="0" w:color="auto"/>
            </w:tcBorders>
            <w:vAlign w:val="center"/>
          </w:tcPr>
          <w:p w:rsidR="00B50867" w:rsidRDefault="005B51F5">
            <w:pPr>
              <w:spacing w:line="380" w:lineRule="exact"/>
              <w:ind w:firstLine="480"/>
              <w:jc w:val="center"/>
              <w:rPr>
                <w:rFonts w:ascii="宋体"/>
                <w:sz w:val="24"/>
              </w:rPr>
            </w:pPr>
            <w:r>
              <w:rPr>
                <w:rFonts w:ascii="宋体" w:hint="eastAsia"/>
                <w:kern w:val="0"/>
                <w:sz w:val="24"/>
              </w:rPr>
              <w:t>责任清单</w:t>
            </w:r>
          </w:p>
        </w:tc>
        <w:tc>
          <w:tcPr>
            <w:tcW w:w="6110" w:type="dxa"/>
            <w:tcBorders>
              <w:top w:val="single" w:sz="4" w:space="0" w:color="auto"/>
              <w:left w:val="single" w:sz="4" w:space="0" w:color="auto"/>
              <w:bottom w:val="single" w:sz="4" w:space="0" w:color="auto"/>
              <w:right w:val="single" w:sz="4" w:space="0" w:color="auto"/>
            </w:tcBorders>
            <w:vAlign w:val="center"/>
          </w:tcPr>
          <w:p w:rsidR="00B50867" w:rsidRDefault="005B51F5">
            <w:pPr>
              <w:spacing w:line="380" w:lineRule="exact"/>
              <w:ind w:firstLine="480"/>
              <w:jc w:val="center"/>
              <w:rPr>
                <w:rFonts w:ascii="宋体"/>
                <w:sz w:val="24"/>
              </w:rPr>
            </w:pPr>
            <w:r>
              <w:rPr>
                <w:rFonts w:ascii="宋体" w:hint="eastAsia"/>
                <w:kern w:val="0"/>
                <w:sz w:val="24"/>
              </w:rPr>
              <w:t>履职清单</w:t>
            </w:r>
          </w:p>
        </w:tc>
        <w:tc>
          <w:tcPr>
            <w:tcW w:w="1041" w:type="dxa"/>
            <w:tcBorders>
              <w:top w:val="single" w:sz="4" w:space="0" w:color="auto"/>
              <w:left w:val="single" w:sz="4" w:space="0" w:color="auto"/>
              <w:bottom w:val="single" w:sz="4" w:space="0" w:color="auto"/>
              <w:right w:val="single" w:sz="4" w:space="0" w:color="auto"/>
            </w:tcBorders>
            <w:vAlign w:val="center"/>
          </w:tcPr>
          <w:p w:rsidR="00B50867" w:rsidRDefault="005B51F5">
            <w:pPr>
              <w:spacing w:line="380" w:lineRule="exact"/>
              <w:ind w:firstLine="480"/>
              <w:jc w:val="center"/>
              <w:rPr>
                <w:rFonts w:ascii="宋体"/>
                <w:sz w:val="24"/>
              </w:rPr>
            </w:pPr>
            <w:r>
              <w:rPr>
                <w:rFonts w:ascii="宋体" w:hint="eastAsia"/>
                <w:kern w:val="0"/>
                <w:sz w:val="24"/>
              </w:rPr>
              <w:t>责任人</w:t>
            </w:r>
          </w:p>
        </w:tc>
      </w:tr>
      <w:tr w:rsidR="00B50867">
        <w:trPr>
          <w:trHeight w:val="6963"/>
          <w:jc w:val="center"/>
        </w:trPr>
        <w:tc>
          <w:tcPr>
            <w:tcW w:w="725" w:type="dxa"/>
            <w:tcBorders>
              <w:top w:val="single" w:sz="4" w:space="0" w:color="auto"/>
              <w:left w:val="single" w:sz="4" w:space="0" w:color="auto"/>
              <w:bottom w:val="single" w:sz="4" w:space="0" w:color="auto"/>
              <w:right w:val="single" w:sz="4" w:space="0" w:color="auto"/>
            </w:tcBorders>
            <w:vAlign w:val="center"/>
          </w:tcPr>
          <w:p w:rsidR="00B50867" w:rsidRDefault="005B51F5">
            <w:pPr>
              <w:spacing w:line="380" w:lineRule="exact"/>
              <w:ind w:firstLine="480"/>
              <w:jc w:val="center"/>
              <w:rPr>
                <w:rFonts w:ascii="宋体"/>
                <w:sz w:val="24"/>
              </w:rPr>
            </w:pPr>
            <w:r>
              <w:rPr>
                <w:rFonts w:ascii="宋体"/>
                <w:kern w:val="0"/>
                <w:sz w:val="24"/>
              </w:rPr>
              <w:t>3-1</w:t>
            </w:r>
          </w:p>
        </w:tc>
        <w:tc>
          <w:tcPr>
            <w:tcW w:w="1430" w:type="dxa"/>
            <w:gridSpan w:val="2"/>
            <w:tcBorders>
              <w:top w:val="single" w:sz="4" w:space="0" w:color="auto"/>
              <w:left w:val="single" w:sz="4" w:space="0" w:color="auto"/>
              <w:bottom w:val="single" w:sz="4" w:space="0" w:color="auto"/>
              <w:right w:val="single" w:sz="4" w:space="0" w:color="auto"/>
            </w:tcBorders>
            <w:vAlign w:val="center"/>
          </w:tcPr>
          <w:p w:rsidR="00B50867" w:rsidRDefault="005B51F5">
            <w:pPr>
              <w:spacing w:line="380" w:lineRule="exact"/>
              <w:ind w:firstLine="480"/>
              <w:jc w:val="center"/>
              <w:rPr>
                <w:rFonts w:ascii="宋体"/>
                <w:sz w:val="24"/>
              </w:rPr>
            </w:pPr>
            <w:r>
              <w:rPr>
                <w:rFonts w:ascii="宋体" w:hint="eastAsia"/>
                <w:kern w:val="0"/>
                <w:sz w:val="24"/>
              </w:rPr>
              <w:t>厂长</w:t>
            </w:r>
          </w:p>
        </w:tc>
        <w:tc>
          <w:tcPr>
            <w:tcW w:w="6290" w:type="dxa"/>
            <w:tcBorders>
              <w:top w:val="single" w:sz="4" w:space="0" w:color="auto"/>
              <w:left w:val="single" w:sz="4" w:space="0" w:color="auto"/>
              <w:bottom w:val="single" w:sz="4" w:space="0" w:color="auto"/>
              <w:right w:val="single" w:sz="4" w:space="0" w:color="auto"/>
            </w:tcBorders>
            <w:vAlign w:val="center"/>
          </w:tcPr>
          <w:p w:rsidR="00B50867" w:rsidRDefault="005B51F5">
            <w:pPr>
              <w:numPr>
                <w:ilvl w:val="0"/>
                <w:numId w:val="1"/>
              </w:numPr>
              <w:spacing w:line="300" w:lineRule="exact"/>
              <w:rPr>
                <w:rFonts w:ascii="宋体"/>
                <w:sz w:val="24"/>
              </w:rPr>
            </w:pPr>
            <w:r>
              <w:rPr>
                <w:rFonts w:ascii="宋体" w:hint="eastAsia"/>
                <w:kern w:val="0"/>
                <w:sz w:val="24"/>
              </w:rPr>
              <w:t>负责企业安全生产全面工作；</w:t>
            </w:r>
          </w:p>
          <w:p w:rsidR="00B50867" w:rsidRDefault="005B51F5">
            <w:pPr>
              <w:numPr>
                <w:ilvl w:val="0"/>
                <w:numId w:val="1"/>
              </w:numPr>
              <w:spacing w:line="300" w:lineRule="exact"/>
              <w:rPr>
                <w:rFonts w:ascii="宋体"/>
                <w:kern w:val="0"/>
                <w:sz w:val="24"/>
              </w:rPr>
            </w:pPr>
            <w:r>
              <w:rPr>
                <w:rFonts w:ascii="宋体" w:hint="eastAsia"/>
                <w:kern w:val="0"/>
                <w:sz w:val="24"/>
              </w:rPr>
              <w:t>组织制定并落实安全生产责任制；</w:t>
            </w:r>
          </w:p>
          <w:p w:rsidR="00B50867" w:rsidRDefault="005B51F5">
            <w:pPr>
              <w:numPr>
                <w:ilvl w:val="0"/>
                <w:numId w:val="1"/>
              </w:numPr>
              <w:spacing w:line="300" w:lineRule="exact"/>
              <w:rPr>
                <w:rFonts w:ascii="宋体"/>
                <w:kern w:val="0"/>
                <w:sz w:val="24"/>
              </w:rPr>
            </w:pPr>
            <w:r>
              <w:rPr>
                <w:rFonts w:ascii="宋体" w:hint="eastAsia"/>
                <w:kern w:val="0"/>
                <w:sz w:val="24"/>
              </w:rPr>
              <w:t>组织制定并落实安全生产规章制度、操作规程、安全生产教育和培训计划、应急救援预案；</w:t>
            </w:r>
          </w:p>
          <w:p w:rsidR="00B50867" w:rsidRDefault="005B51F5">
            <w:pPr>
              <w:numPr>
                <w:ilvl w:val="0"/>
                <w:numId w:val="1"/>
              </w:numPr>
              <w:spacing w:line="300" w:lineRule="exact"/>
              <w:rPr>
                <w:rFonts w:ascii="宋体"/>
                <w:kern w:val="0"/>
                <w:sz w:val="24"/>
              </w:rPr>
            </w:pPr>
            <w:r>
              <w:rPr>
                <w:rFonts w:ascii="宋体" w:hint="eastAsia"/>
                <w:kern w:val="0"/>
                <w:sz w:val="24"/>
              </w:rPr>
              <w:t>建立健全安全管理机构，全力支持安全管理部门开展安全生产综合协调和监管工作；</w:t>
            </w:r>
          </w:p>
          <w:p w:rsidR="00B50867" w:rsidRDefault="005B51F5">
            <w:pPr>
              <w:numPr>
                <w:ilvl w:val="0"/>
                <w:numId w:val="1"/>
              </w:numPr>
              <w:spacing w:line="300" w:lineRule="exact"/>
              <w:rPr>
                <w:rFonts w:ascii="宋体"/>
                <w:kern w:val="0"/>
                <w:sz w:val="24"/>
              </w:rPr>
            </w:pPr>
            <w:r>
              <w:rPr>
                <w:rFonts w:ascii="宋体" w:hint="eastAsia"/>
                <w:kern w:val="0"/>
                <w:sz w:val="24"/>
              </w:rPr>
              <w:t>保证足额提取安全生产费用，确保安全生产和应急管理投入的有效实施；</w:t>
            </w:r>
          </w:p>
          <w:p w:rsidR="00B50867" w:rsidRDefault="005B51F5">
            <w:pPr>
              <w:numPr>
                <w:ilvl w:val="0"/>
                <w:numId w:val="1"/>
              </w:numPr>
              <w:spacing w:line="300" w:lineRule="exact"/>
              <w:rPr>
                <w:rFonts w:ascii="宋体"/>
                <w:kern w:val="0"/>
                <w:sz w:val="24"/>
              </w:rPr>
            </w:pPr>
            <w:r>
              <w:rPr>
                <w:rFonts w:ascii="宋体" w:hint="eastAsia"/>
                <w:kern w:val="0"/>
                <w:sz w:val="24"/>
              </w:rPr>
              <w:t>建立健全安全风险分级管控和隐患排查治理机制，组织安全风险研判，确保承诺公告制度的有效实施；</w:t>
            </w:r>
          </w:p>
          <w:p w:rsidR="00B50867" w:rsidRDefault="005B51F5">
            <w:pPr>
              <w:numPr>
                <w:ilvl w:val="0"/>
                <w:numId w:val="1"/>
              </w:numPr>
              <w:spacing w:line="300" w:lineRule="exact"/>
              <w:rPr>
                <w:rFonts w:ascii="宋体"/>
                <w:kern w:val="0"/>
                <w:sz w:val="24"/>
              </w:rPr>
            </w:pPr>
            <w:r>
              <w:rPr>
                <w:rFonts w:ascii="宋体" w:hint="eastAsia"/>
                <w:kern w:val="0"/>
                <w:sz w:val="24"/>
              </w:rPr>
              <w:t>督促检查重大风险点（源）安全生产工作；</w:t>
            </w:r>
          </w:p>
          <w:p w:rsidR="00B50867" w:rsidRDefault="005B51F5">
            <w:pPr>
              <w:numPr>
                <w:ilvl w:val="0"/>
                <w:numId w:val="1"/>
              </w:numPr>
              <w:spacing w:line="300" w:lineRule="exact"/>
              <w:rPr>
                <w:rFonts w:ascii="宋体"/>
                <w:kern w:val="0"/>
                <w:sz w:val="24"/>
              </w:rPr>
            </w:pPr>
            <w:r>
              <w:rPr>
                <w:rFonts w:ascii="宋体" w:hint="eastAsia"/>
                <w:kern w:val="0"/>
                <w:sz w:val="24"/>
              </w:rPr>
              <w:t>研究解决安全生产委员会、分管安全副总经理报告的安全生产重点和难点问题；</w:t>
            </w:r>
          </w:p>
          <w:p w:rsidR="00B50867" w:rsidRDefault="005B51F5">
            <w:pPr>
              <w:numPr>
                <w:ilvl w:val="0"/>
                <w:numId w:val="1"/>
              </w:numPr>
              <w:spacing w:line="300" w:lineRule="exact"/>
              <w:rPr>
                <w:rFonts w:ascii="宋体"/>
                <w:kern w:val="0"/>
                <w:sz w:val="24"/>
              </w:rPr>
            </w:pPr>
            <w:r>
              <w:rPr>
                <w:rFonts w:ascii="宋体" w:hint="eastAsia"/>
                <w:kern w:val="0"/>
                <w:sz w:val="24"/>
              </w:rPr>
              <w:t>定期向董事会、股东会、职工代表大会报告安全生产情况；</w:t>
            </w:r>
          </w:p>
          <w:p w:rsidR="00B50867" w:rsidRDefault="005B51F5">
            <w:pPr>
              <w:numPr>
                <w:ilvl w:val="0"/>
                <w:numId w:val="1"/>
              </w:numPr>
              <w:spacing w:line="300" w:lineRule="exact"/>
              <w:rPr>
                <w:rFonts w:ascii="宋体"/>
                <w:kern w:val="0"/>
                <w:sz w:val="24"/>
              </w:rPr>
            </w:pPr>
            <w:r>
              <w:rPr>
                <w:rFonts w:ascii="宋体" w:hint="eastAsia"/>
                <w:kern w:val="0"/>
                <w:sz w:val="24"/>
              </w:rPr>
              <w:t>及时、如实报告生产安全事故；</w:t>
            </w:r>
          </w:p>
          <w:p w:rsidR="00B50867" w:rsidRDefault="005B51F5">
            <w:pPr>
              <w:spacing w:line="300" w:lineRule="exact"/>
              <w:ind w:firstLine="480"/>
              <w:rPr>
                <w:rFonts w:ascii="宋体"/>
                <w:sz w:val="24"/>
              </w:rPr>
            </w:pPr>
            <w:r>
              <w:rPr>
                <w:rFonts w:ascii="宋体"/>
                <w:kern w:val="0"/>
                <w:sz w:val="24"/>
              </w:rPr>
              <w:t>......</w:t>
            </w:r>
          </w:p>
        </w:tc>
        <w:tc>
          <w:tcPr>
            <w:tcW w:w="6110" w:type="dxa"/>
            <w:tcBorders>
              <w:top w:val="single" w:sz="4" w:space="0" w:color="auto"/>
              <w:left w:val="single" w:sz="4" w:space="0" w:color="auto"/>
              <w:bottom w:val="single" w:sz="4" w:space="0" w:color="auto"/>
              <w:right w:val="single" w:sz="4" w:space="0" w:color="auto"/>
            </w:tcBorders>
            <w:vAlign w:val="center"/>
          </w:tcPr>
          <w:p w:rsidR="00B50867" w:rsidRDefault="005B51F5">
            <w:pPr>
              <w:numPr>
                <w:ilvl w:val="0"/>
                <w:numId w:val="2"/>
              </w:numPr>
              <w:spacing w:line="300" w:lineRule="exact"/>
              <w:rPr>
                <w:rFonts w:ascii="宋体"/>
                <w:sz w:val="24"/>
              </w:rPr>
            </w:pPr>
            <w:r>
              <w:rPr>
                <w:rFonts w:ascii="宋体" w:hint="eastAsia"/>
                <w:kern w:val="0"/>
                <w:sz w:val="24"/>
              </w:rPr>
              <w:t>制定量化的安全生产工作指标，营造全员抓安全、督安全的工作局面，确保安全生产目标的完成；</w:t>
            </w:r>
          </w:p>
          <w:p w:rsidR="00B50867" w:rsidRDefault="005B51F5">
            <w:pPr>
              <w:numPr>
                <w:ilvl w:val="0"/>
                <w:numId w:val="2"/>
              </w:numPr>
              <w:spacing w:line="300" w:lineRule="exact"/>
              <w:rPr>
                <w:rFonts w:ascii="宋体"/>
                <w:kern w:val="0"/>
                <w:sz w:val="24"/>
              </w:rPr>
            </w:pPr>
            <w:r>
              <w:rPr>
                <w:rFonts w:ascii="宋体" w:hint="eastAsia"/>
                <w:kern w:val="0"/>
                <w:sz w:val="24"/>
              </w:rPr>
              <w:t>组织制定管理部门及操作人员的安全职责和各级管理人员和从业人员的安全职责，签订安全生产目标责任书，开展企业安全生产目标考核（1次</w:t>
            </w:r>
            <w:r>
              <w:rPr>
                <w:rFonts w:ascii="宋体"/>
                <w:kern w:val="0"/>
                <w:sz w:val="24"/>
              </w:rPr>
              <w:t>/</w:t>
            </w:r>
            <w:r>
              <w:rPr>
                <w:rFonts w:ascii="宋体" w:hint="eastAsia"/>
                <w:kern w:val="0"/>
                <w:sz w:val="24"/>
              </w:rPr>
              <w:t>年）；</w:t>
            </w:r>
          </w:p>
          <w:p w:rsidR="00B50867" w:rsidRDefault="005B51F5">
            <w:pPr>
              <w:numPr>
                <w:ilvl w:val="0"/>
                <w:numId w:val="2"/>
              </w:numPr>
              <w:spacing w:line="300" w:lineRule="exact"/>
              <w:rPr>
                <w:rFonts w:ascii="宋体"/>
                <w:kern w:val="0"/>
                <w:sz w:val="24"/>
              </w:rPr>
            </w:pPr>
            <w:r>
              <w:rPr>
                <w:rFonts w:ascii="宋体" w:hint="eastAsia"/>
                <w:kern w:val="0"/>
                <w:sz w:val="24"/>
              </w:rPr>
              <w:t>批准安全生产制度、操作规程、应急救援预案、培训计划；建立安全保障、保险、激励机制；取得安全生产知识和管理能力考核合格证，并参加年度复训；</w:t>
            </w:r>
          </w:p>
          <w:p w:rsidR="00B50867" w:rsidRDefault="005B51F5">
            <w:pPr>
              <w:numPr>
                <w:ilvl w:val="0"/>
                <w:numId w:val="2"/>
              </w:numPr>
              <w:spacing w:line="300" w:lineRule="exact"/>
              <w:rPr>
                <w:rFonts w:ascii="宋体"/>
                <w:kern w:val="0"/>
                <w:sz w:val="24"/>
              </w:rPr>
            </w:pPr>
            <w:r>
              <w:rPr>
                <w:rFonts w:ascii="宋体" w:hint="eastAsia"/>
                <w:kern w:val="0"/>
                <w:sz w:val="24"/>
              </w:rPr>
              <w:t>确保安全管理部门负责人，专职安全管理人员各达1人</w:t>
            </w:r>
          </w:p>
          <w:p w:rsidR="00B50867" w:rsidRDefault="005B51F5">
            <w:pPr>
              <w:numPr>
                <w:ilvl w:val="0"/>
                <w:numId w:val="2"/>
              </w:numPr>
              <w:spacing w:line="300" w:lineRule="exact"/>
              <w:rPr>
                <w:rFonts w:ascii="宋体"/>
                <w:kern w:val="0"/>
                <w:sz w:val="24"/>
              </w:rPr>
            </w:pPr>
            <w:r>
              <w:rPr>
                <w:rFonts w:ascii="宋体" w:hint="eastAsia"/>
                <w:kern w:val="0"/>
                <w:sz w:val="24"/>
              </w:rPr>
              <w:t>批准安全预算和决算；</w:t>
            </w:r>
          </w:p>
          <w:p w:rsidR="00B50867" w:rsidRDefault="005B51F5">
            <w:pPr>
              <w:numPr>
                <w:ilvl w:val="0"/>
                <w:numId w:val="2"/>
              </w:numPr>
              <w:spacing w:line="300" w:lineRule="exact"/>
              <w:rPr>
                <w:rFonts w:ascii="宋体"/>
                <w:kern w:val="0"/>
                <w:sz w:val="24"/>
              </w:rPr>
            </w:pPr>
            <w:r>
              <w:rPr>
                <w:rFonts w:ascii="宋体" w:hint="eastAsia"/>
                <w:kern w:val="0"/>
                <w:sz w:val="24"/>
              </w:rPr>
              <w:t>组织建立双重预防机制，开展安全风险辨识、研判和分级管控，签署每日安全承诺；</w:t>
            </w:r>
          </w:p>
          <w:p w:rsidR="00B50867" w:rsidRDefault="005B51F5">
            <w:pPr>
              <w:numPr>
                <w:ilvl w:val="0"/>
                <w:numId w:val="2"/>
              </w:numPr>
              <w:spacing w:line="300" w:lineRule="exact"/>
              <w:rPr>
                <w:rFonts w:ascii="宋体"/>
                <w:kern w:val="0"/>
                <w:sz w:val="24"/>
              </w:rPr>
            </w:pPr>
            <w:r>
              <w:rPr>
                <w:rFonts w:ascii="宋体" w:hint="eastAsia"/>
                <w:kern w:val="0"/>
                <w:sz w:val="24"/>
              </w:rPr>
              <w:t>组织开展综合性（1次</w:t>
            </w:r>
            <w:r>
              <w:rPr>
                <w:rFonts w:ascii="宋体"/>
                <w:kern w:val="0"/>
                <w:sz w:val="24"/>
              </w:rPr>
              <w:t>/</w:t>
            </w:r>
            <w:r>
              <w:rPr>
                <w:rFonts w:ascii="宋体" w:hint="eastAsia"/>
                <w:kern w:val="0"/>
                <w:sz w:val="24"/>
              </w:rPr>
              <w:t>月）、季节性、节假日安全检查，参与重大危险源、关键装置和重点部位的安全检查（1次</w:t>
            </w:r>
            <w:r>
              <w:rPr>
                <w:rFonts w:ascii="宋体"/>
                <w:kern w:val="0"/>
                <w:sz w:val="24"/>
              </w:rPr>
              <w:t>/</w:t>
            </w:r>
            <w:r>
              <w:rPr>
                <w:rFonts w:ascii="宋体" w:hint="eastAsia"/>
                <w:kern w:val="0"/>
                <w:sz w:val="24"/>
              </w:rPr>
              <w:t>月）；</w:t>
            </w:r>
          </w:p>
          <w:p w:rsidR="00B50867" w:rsidRDefault="005B51F5">
            <w:pPr>
              <w:numPr>
                <w:ilvl w:val="0"/>
                <w:numId w:val="2"/>
              </w:numPr>
              <w:spacing w:line="300" w:lineRule="exact"/>
              <w:rPr>
                <w:rFonts w:ascii="宋体"/>
                <w:kern w:val="0"/>
                <w:sz w:val="24"/>
              </w:rPr>
            </w:pPr>
            <w:r>
              <w:rPr>
                <w:rFonts w:ascii="宋体" w:hint="eastAsia"/>
                <w:kern w:val="0"/>
                <w:sz w:val="24"/>
              </w:rPr>
              <w:t>督促公开、公示安全风险、事故案例，组织落实重大风险点（源）管控措施，及时解决安全生产重点难点问题；</w:t>
            </w:r>
          </w:p>
          <w:p w:rsidR="00B50867" w:rsidRDefault="005B51F5">
            <w:pPr>
              <w:spacing w:line="300" w:lineRule="exact"/>
              <w:ind w:firstLine="480"/>
              <w:rPr>
                <w:rFonts w:ascii="宋体"/>
                <w:kern w:val="0"/>
                <w:sz w:val="24"/>
              </w:rPr>
            </w:pPr>
            <w:r>
              <w:rPr>
                <w:rFonts w:ascii="宋体"/>
                <w:kern w:val="0"/>
                <w:sz w:val="24"/>
              </w:rPr>
              <w:t>9.</w:t>
            </w:r>
            <w:r>
              <w:rPr>
                <w:rFonts w:ascii="宋体" w:hint="eastAsia"/>
                <w:kern w:val="0"/>
                <w:sz w:val="24"/>
              </w:rPr>
              <w:t>接到事故报告后立即赶赴现场指挥应急救援，及时、如实报告生产安全事故；</w:t>
            </w:r>
          </w:p>
          <w:p w:rsidR="00B50867" w:rsidRDefault="005B51F5">
            <w:pPr>
              <w:spacing w:line="300" w:lineRule="exact"/>
              <w:ind w:firstLine="480"/>
              <w:rPr>
                <w:rFonts w:ascii="宋体"/>
                <w:sz w:val="24"/>
              </w:rPr>
            </w:pPr>
            <w:r>
              <w:rPr>
                <w:rFonts w:ascii="宋体"/>
                <w:kern w:val="0"/>
                <w:sz w:val="24"/>
              </w:rPr>
              <w:t>......</w:t>
            </w:r>
          </w:p>
        </w:tc>
        <w:tc>
          <w:tcPr>
            <w:tcW w:w="1041" w:type="dxa"/>
            <w:tcBorders>
              <w:top w:val="single" w:sz="4" w:space="0" w:color="auto"/>
              <w:left w:val="single" w:sz="4" w:space="0" w:color="auto"/>
              <w:bottom w:val="single" w:sz="4" w:space="0" w:color="auto"/>
              <w:right w:val="single" w:sz="4" w:space="0" w:color="auto"/>
            </w:tcBorders>
            <w:vAlign w:val="center"/>
          </w:tcPr>
          <w:p w:rsidR="00B50867" w:rsidRDefault="005B51F5">
            <w:pPr>
              <w:spacing w:line="380" w:lineRule="exact"/>
              <w:ind w:firstLine="480"/>
              <w:rPr>
                <w:rFonts w:ascii="宋体"/>
                <w:sz w:val="24"/>
              </w:rPr>
            </w:pPr>
            <w:r>
              <w:rPr>
                <w:rFonts w:ascii="宋体" w:hint="eastAsia"/>
                <w:sz w:val="24"/>
              </w:rPr>
              <w:t>王志   伟</w:t>
            </w:r>
          </w:p>
        </w:tc>
      </w:tr>
      <w:tr w:rsidR="00B50867">
        <w:trPr>
          <w:gridAfter w:val="4"/>
          <w:wAfter w:w="14555" w:type="dxa"/>
          <w:trHeight w:val="90"/>
          <w:jc w:val="center"/>
        </w:trPr>
        <w:tc>
          <w:tcPr>
            <w:tcW w:w="1041" w:type="dxa"/>
            <w:gridSpan w:val="2"/>
            <w:tcBorders>
              <w:top w:val="single" w:sz="4" w:space="0" w:color="auto"/>
              <w:left w:val="single" w:sz="4" w:space="0" w:color="auto"/>
              <w:bottom w:val="single" w:sz="4" w:space="0" w:color="auto"/>
              <w:right w:val="single" w:sz="4" w:space="0" w:color="auto"/>
            </w:tcBorders>
            <w:vAlign w:val="center"/>
          </w:tcPr>
          <w:p w:rsidR="00B50867" w:rsidRDefault="00B50867">
            <w:pPr>
              <w:spacing w:line="380" w:lineRule="exact"/>
              <w:ind w:firstLine="480"/>
              <w:rPr>
                <w:rFonts w:ascii="宋体"/>
                <w:sz w:val="24"/>
              </w:rPr>
            </w:pPr>
          </w:p>
        </w:tc>
      </w:tr>
      <w:tr w:rsidR="00B50867">
        <w:trPr>
          <w:trHeight w:val="1993"/>
          <w:jc w:val="center"/>
        </w:trPr>
        <w:tc>
          <w:tcPr>
            <w:tcW w:w="725" w:type="dxa"/>
            <w:tcBorders>
              <w:top w:val="single" w:sz="4" w:space="0" w:color="auto"/>
              <w:left w:val="single" w:sz="4" w:space="0" w:color="auto"/>
              <w:bottom w:val="single" w:sz="4" w:space="0" w:color="auto"/>
              <w:right w:val="single" w:sz="4" w:space="0" w:color="auto"/>
            </w:tcBorders>
            <w:vAlign w:val="center"/>
          </w:tcPr>
          <w:p w:rsidR="00B50867" w:rsidRDefault="005B51F5">
            <w:pPr>
              <w:spacing w:line="380" w:lineRule="exact"/>
              <w:ind w:firstLine="480"/>
              <w:jc w:val="center"/>
              <w:rPr>
                <w:rFonts w:ascii="宋体"/>
                <w:sz w:val="24"/>
              </w:rPr>
            </w:pPr>
            <w:r>
              <w:rPr>
                <w:rFonts w:ascii="宋体"/>
                <w:kern w:val="0"/>
                <w:sz w:val="24"/>
              </w:rPr>
              <w:lastRenderedPageBreak/>
              <w:t>3-</w:t>
            </w:r>
            <w:r>
              <w:rPr>
                <w:rFonts w:ascii="宋体" w:hint="eastAsia"/>
                <w:kern w:val="0"/>
                <w:sz w:val="24"/>
              </w:rPr>
              <w:t>2</w:t>
            </w:r>
          </w:p>
        </w:tc>
        <w:tc>
          <w:tcPr>
            <w:tcW w:w="1430" w:type="dxa"/>
            <w:gridSpan w:val="2"/>
            <w:tcBorders>
              <w:top w:val="single" w:sz="4" w:space="0" w:color="auto"/>
              <w:left w:val="single" w:sz="4" w:space="0" w:color="auto"/>
              <w:bottom w:val="single" w:sz="4" w:space="0" w:color="auto"/>
              <w:right w:val="single" w:sz="4" w:space="0" w:color="auto"/>
            </w:tcBorders>
            <w:vAlign w:val="center"/>
          </w:tcPr>
          <w:p w:rsidR="00B50867" w:rsidRDefault="005B51F5">
            <w:pPr>
              <w:spacing w:line="380" w:lineRule="exact"/>
              <w:ind w:firstLine="480"/>
              <w:jc w:val="center"/>
              <w:rPr>
                <w:rFonts w:ascii="宋体"/>
                <w:sz w:val="24"/>
              </w:rPr>
            </w:pPr>
            <w:r>
              <w:rPr>
                <w:rFonts w:ascii="宋体" w:hint="eastAsia"/>
                <w:kern w:val="0"/>
                <w:sz w:val="24"/>
              </w:rPr>
              <w:t>安全管理人员</w:t>
            </w:r>
          </w:p>
        </w:tc>
        <w:tc>
          <w:tcPr>
            <w:tcW w:w="6290" w:type="dxa"/>
            <w:tcBorders>
              <w:top w:val="single" w:sz="4" w:space="0" w:color="auto"/>
              <w:left w:val="single" w:sz="4" w:space="0" w:color="auto"/>
              <w:bottom w:val="single" w:sz="4" w:space="0" w:color="auto"/>
              <w:right w:val="single" w:sz="4" w:space="0" w:color="auto"/>
            </w:tcBorders>
            <w:vAlign w:val="center"/>
          </w:tcPr>
          <w:p w:rsidR="00B50867" w:rsidRDefault="005B51F5">
            <w:pPr>
              <w:spacing w:line="300" w:lineRule="exact"/>
              <w:ind w:firstLine="480"/>
              <w:rPr>
                <w:rFonts w:ascii="宋体"/>
                <w:sz w:val="24"/>
              </w:rPr>
            </w:pPr>
            <w:r>
              <w:rPr>
                <w:rFonts w:ascii="宋体"/>
                <w:kern w:val="0"/>
                <w:sz w:val="24"/>
              </w:rPr>
              <w:t>1.</w:t>
            </w:r>
            <w:r>
              <w:rPr>
                <w:rFonts w:ascii="宋体" w:hint="eastAsia"/>
                <w:kern w:val="0"/>
                <w:sz w:val="24"/>
              </w:rPr>
              <w:t>参与拟定安全生产责任制、安全生产规章制度、操作规程、应急救援预案和安全生产教育和培训计划；</w:t>
            </w:r>
          </w:p>
          <w:p w:rsidR="00B50867" w:rsidRDefault="005B51F5">
            <w:pPr>
              <w:spacing w:line="300" w:lineRule="exact"/>
              <w:ind w:firstLine="480"/>
              <w:rPr>
                <w:rFonts w:ascii="宋体"/>
                <w:kern w:val="0"/>
                <w:sz w:val="24"/>
              </w:rPr>
            </w:pPr>
            <w:r>
              <w:rPr>
                <w:rFonts w:ascii="宋体"/>
                <w:kern w:val="0"/>
                <w:sz w:val="24"/>
              </w:rPr>
              <w:t>2.</w:t>
            </w:r>
            <w:r>
              <w:rPr>
                <w:rFonts w:ascii="宋体" w:hint="eastAsia"/>
                <w:kern w:val="0"/>
                <w:sz w:val="24"/>
              </w:rPr>
              <w:t>协助安全管理部门负责人开展风险辨识、研判和分级管控工作；</w:t>
            </w:r>
          </w:p>
          <w:p w:rsidR="00B50867" w:rsidRDefault="005B51F5">
            <w:pPr>
              <w:spacing w:line="300" w:lineRule="exact"/>
              <w:ind w:firstLine="480"/>
              <w:rPr>
                <w:rFonts w:ascii="宋体"/>
                <w:kern w:val="0"/>
                <w:sz w:val="24"/>
              </w:rPr>
            </w:pPr>
            <w:r>
              <w:rPr>
                <w:rFonts w:ascii="宋体"/>
                <w:kern w:val="0"/>
                <w:sz w:val="24"/>
              </w:rPr>
              <w:t>3.</w:t>
            </w:r>
            <w:r>
              <w:rPr>
                <w:rFonts w:ascii="宋体" w:hint="eastAsia"/>
                <w:kern w:val="0"/>
                <w:sz w:val="24"/>
              </w:rPr>
              <w:t>指导各部门（车间）落实重大风险点（源）的安全风险管控；</w:t>
            </w:r>
          </w:p>
          <w:p w:rsidR="00B50867" w:rsidRDefault="005B51F5">
            <w:pPr>
              <w:spacing w:line="300" w:lineRule="exact"/>
              <w:ind w:firstLine="480"/>
              <w:rPr>
                <w:rFonts w:ascii="宋体"/>
                <w:kern w:val="0"/>
                <w:sz w:val="24"/>
              </w:rPr>
            </w:pPr>
            <w:r>
              <w:rPr>
                <w:rFonts w:ascii="宋体"/>
                <w:kern w:val="0"/>
                <w:sz w:val="24"/>
              </w:rPr>
              <w:t>4.</w:t>
            </w:r>
            <w:r>
              <w:rPr>
                <w:rFonts w:ascii="宋体" w:hint="eastAsia"/>
                <w:kern w:val="0"/>
                <w:sz w:val="24"/>
              </w:rPr>
              <w:t>检查企业的安全生产状况，督促闭环检查发现；</w:t>
            </w:r>
          </w:p>
          <w:p w:rsidR="00B50867" w:rsidRDefault="005B51F5">
            <w:pPr>
              <w:spacing w:line="300" w:lineRule="exact"/>
              <w:ind w:firstLine="480"/>
              <w:rPr>
                <w:rFonts w:ascii="宋体"/>
                <w:kern w:val="0"/>
                <w:sz w:val="24"/>
              </w:rPr>
            </w:pPr>
            <w:r>
              <w:rPr>
                <w:rFonts w:ascii="宋体"/>
                <w:kern w:val="0"/>
                <w:sz w:val="24"/>
              </w:rPr>
              <w:t>5.</w:t>
            </w:r>
            <w:r>
              <w:rPr>
                <w:rFonts w:ascii="宋体" w:hint="eastAsia"/>
                <w:kern w:val="0"/>
                <w:sz w:val="24"/>
              </w:rPr>
              <w:t>制止和纠正违章指挥、强令冒险作业、违反操作规程的行为；</w:t>
            </w:r>
          </w:p>
          <w:p w:rsidR="00B50867" w:rsidRDefault="005B51F5">
            <w:pPr>
              <w:spacing w:line="300" w:lineRule="exact"/>
              <w:ind w:firstLine="480"/>
              <w:rPr>
                <w:rFonts w:ascii="宋体"/>
                <w:kern w:val="0"/>
                <w:sz w:val="24"/>
              </w:rPr>
            </w:pPr>
            <w:r>
              <w:rPr>
                <w:rFonts w:ascii="宋体"/>
                <w:kern w:val="0"/>
                <w:sz w:val="24"/>
              </w:rPr>
              <w:t>6.</w:t>
            </w:r>
            <w:r>
              <w:rPr>
                <w:rFonts w:ascii="宋体" w:hint="eastAsia"/>
                <w:kern w:val="0"/>
                <w:sz w:val="24"/>
              </w:rPr>
              <w:t>参与企业级应急救援演练，指导部门（车间）级应急救援演练；</w:t>
            </w:r>
          </w:p>
          <w:p w:rsidR="00B50867" w:rsidRDefault="005B51F5">
            <w:pPr>
              <w:spacing w:line="300" w:lineRule="exact"/>
              <w:ind w:firstLine="480"/>
              <w:rPr>
                <w:rFonts w:ascii="宋体"/>
                <w:kern w:val="0"/>
                <w:sz w:val="24"/>
              </w:rPr>
            </w:pPr>
            <w:r>
              <w:rPr>
                <w:rFonts w:ascii="宋体"/>
                <w:kern w:val="0"/>
                <w:sz w:val="24"/>
              </w:rPr>
              <w:t>7.</w:t>
            </w:r>
            <w:r>
              <w:rPr>
                <w:rFonts w:ascii="宋体" w:hint="eastAsia"/>
                <w:kern w:val="0"/>
                <w:sz w:val="24"/>
              </w:rPr>
              <w:t>定期识别和获取国家安全生产方面的法律法规和标准并及时进行宣传贯彻；</w:t>
            </w:r>
          </w:p>
          <w:p w:rsidR="00B50867" w:rsidRDefault="005B51F5">
            <w:pPr>
              <w:spacing w:line="300" w:lineRule="exact"/>
              <w:ind w:firstLine="480"/>
              <w:rPr>
                <w:rFonts w:ascii="宋体"/>
                <w:sz w:val="24"/>
              </w:rPr>
            </w:pPr>
            <w:r>
              <w:rPr>
                <w:rFonts w:ascii="宋体"/>
                <w:kern w:val="0"/>
                <w:sz w:val="24"/>
              </w:rPr>
              <w:t>......</w:t>
            </w:r>
          </w:p>
        </w:tc>
        <w:tc>
          <w:tcPr>
            <w:tcW w:w="6110" w:type="dxa"/>
            <w:tcBorders>
              <w:top w:val="single" w:sz="4" w:space="0" w:color="auto"/>
              <w:left w:val="single" w:sz="4" w:space="0" w:color="auto"/>
              <w:bottom w:val="single" w:sz="4" w:space="0" w:color="auto"/>
              <w:right w:val="single" w:sz="4" w:space="0" w:color="auto"/>
            </w:tcBorders>
            <w:vAlign w:val="center"/>
          </w:tcPr>
          <w:p w:rsidR="00B50867" w:rsidRDefault="005B51F5">
            <w:pPr>
              <w:spacing w:line="300" w:lineRule="exact"/>
              <w:ind w:firstLine="480"/>
              <w:rPr>
                <w:rFonts w:ascii="宋体"/>
                <w:sz w:val="24"/>
              </w:rPr>
            </w:pPr>
            <w:r>
              <w:rPr>
                <w:rFonts w:ascii="宋体"/>
                <w:kern w:val="0"/>
                <w:sz w:val="24"/>
              </w:rPr>
              <w:t>1.</w:t>
            </w:r>
            <w:r>
              <w:rPr>
                <w:rFonts w:ascii="宋体" w:hint="eastAsia"/>
                <w:kern w:val="0"/>
                <w:sz w:val="24"/>
              </w:rPr>
              <w:t>参与安全生产责任制、安全生产规章制度、操作规程和应急救援预案的制（修）订（1次</w:t>
            </w:r>
            <w:r>
              <w:rPr>
                <w:rFonts w:ascii="宋体"/>
                <w:kern w:val="0"/>
                <w:sz w:val="24"/>
              </w:rPr>
              <w:t>/3</w:t>
            </w:r>
            <w:r>
              <w:rPr>
                <w:rFonts w:ascii="宋体" w:hint="eastAsia"/>
                <w:kern w:val="0"/>
                <w:sz w:val="24"/>
              </w:rPr>
              <w:t>年），在主要负责人领导下实施综合安全监督管理；</w:t>
            </w:r>
          </w:p>
          <w:p w:rsidR="00B50867" w:rsidRDefault="005B51F5">
            <w:pPr>
              <w:spacing w:line="300" w:lineRule="exact"/>
              <w:ind w:firstLine="480"/>
              <w:rPr>
                <w:rFonts w:ascii="宋体"/>
                <w:kern w:val="0"/>
                <w:sz w:val="24"/>
              </w:rPr>
            </w:pPr>
            <w:r>
              <w:rPr>
                <w:rFonts w:ascii="宋体"/>
                <w:kern w:val="0"/>
                <w:sz w:val="24"/>
              </w:rPr>
              <w:t>2.</w:t>
            </w:r>
            <w:r>
              <w:rPr>
                <w:rFonts w:ascii="宋体" w:hint="eastAsia"/>
                <w:kern w:val="0"/>
                <w:sz w:val="24"/>
              </w:rPr>
              <w:t>参与风险辨识、研判和分级管控工作（1次</w:t>
            </w:r>
            <w:r>
              <w:rPr>
                <w:rFonts w:ascii="宋体"/>
                <w:kern w:val="0"/>
                <w:sz w:val="24"/>
              </w:rPr>
              <w:t>/</w:t>
            </w:r>
            <w:r>
              <w:rPr>
                <w:rFonts w:ascii="宋体" w:hint="eastAsia"/>
                <w:kern w:val="0"/>
                <w:sz w:val="24"/>
              </w:rPr>
              <w:t>年），跟踪风险管控措施落实情况；</w:t>
            </w:r>
          </w:p>
          <w:p w:rsidR="00B50867" w:rsidRDefault="005B51F5">
            <w:pPr>
              <w:spacing w:line="300" w:lineRule="exact"/>
              <w:ind w:firstLine="480"/>
              <w:rPr>
                <w:rFonts w:ascii="宋体"/>
                <w:kern w:val="0"/>
                <w:sz w:val="24"/>
              </w:rPr>
            </w:pPr>
            <w:r>
              <w:rPr>
                <w:rFonts w:ascii="宋体"/>
                <w:kern w:val="0"/>
                <w:sz w:val="24"/>
              </w:rPr>
              <w:t>3.</w:t>
            </w:r>
            <w:r>
              <w:rPr>
                <w:rFonts w:ascii="宋体" w:hint="eastAsia"/>
                <w:kern w:val="0"/>
                <w:sz w:val="24"/>
              </w:rPr>
              <w:t>协助主要负责人全面掌握重大风险点（源）动态，监督各部门（车间）落实安全风险分级管控，定期公开、公示安全风险、事故案例（2次</w:t>
            </w:r>
            <w:r>
              <w:rPr>
                <w:rFonts w:ascii="宋体"/>
                <w:kern w:val="0"/>
                <w:sz w:val="24"/>
              </w:rPr>
              <w:t>/</w:t>
            </w:r>
            <w:r>
              <w:rPr>
                <w:rFonts w:ascii="宋体" w:hint="eastAsia"/>
                <w:kern w:val="0"/>
                <w:sz w:val="24"/>
              </w:rPr>
              <w:t>年）；</w:t>
            </w:r>
          </w:p>
          <w:p w:rsidR="00B50867" w:rsidRDefault="005B51F5">
            <w:pPr>
              <w:spacing w:line="300" w:lineRule="exact"/>
              <w:ind w:firstLine="480"/>
              <w:rPr>
                <w:rFonts w:ascii="宋体"/>
                <w:kern w:val="0"/>
                <w:sz w:val="24"/>
              </w:rPr>
            </w:pPr>
            <w:r>
              <w:rPr>
                <w:rFonts w:ascii="宋体"/>
                <w:kern w:val="0"/>
                <w:sz w:val="24"/>
              </w:rPr>
              <w:t>4.</w:t>
            </w:r>
            <w:r>
              <w:rPr>
                <w:rFonts w:ascii="宋体" w:hint="eastAsia"/>
                <w:kern w:val="0"/>
                <w:sz w:val="24"/>
              </w:rPr>
              <w:t>参与综合性、季节性、节假日安全检查，指导专业性、日常性安全检查，建立《隐患排查治理清单》；</w:t>
            </w:r>
          </w:p>
          <w:p w:rsidR="00B50867" w:rsidRDefault="005B51F5">
            <w:pPr>
              <w:spacing w:line="300" w:lineRule="exact"/>
              <w:ind w:firstLine="480"/>
              <w:rPr>
                <w:rFonts w:ascii="宋体"/>
                <w:kern w:val="0"/>
                <w:sz w:val="24"/>
              </w:rPr>
            </w:pPr>
            <w:r>
              <w:rPr>
                <w:rFonts w:ascii="宋体"/>
                <w:kern w:val="0"/>
                <w:sz w:val="24"/>
              </w:rPr>
              <w:t>5.</w:t>
            </w:r>
            <w:r>
              <w:rPr>
                <w:rFonts w:ascii="宋体" w:hint="eastAsia"/>
                <w:kern w:val="0"/>
                <w:sz w:val="24"/>
              </w:rPr>
              <w:t>制止和纠正违章指挥、强令冒险作业、违反操作规程的违法行为并纳入目标考核；</w:t>
            </w:r>
          </w:p>
          <w:p w:rsidR="00B50867" w:rsidRDefault="005B51F5">
            <w:pPr>
              <w:spacing w:line="300" w:lineRule="exact"/>
              <w:ind w:firstLine="480"/>
              <w:rPr>
                <w:rFonts w:ascii="宋体"/>
                <w:kern w:val="0"/>
                <w:sz w:val="24"/>
              </w:rPr>
            </w:pPr>
            <w:r>
              <w:rPr>
                <w:rFonts w:ascii="宋体"/>
                <w:kern w:val="0"/>
                <w:sz w:val="24"/>
              </w:rPr>
              <w:t>6.</w:t>
            </w:r>
            <w:r>
              <w:rPr>
                <w:rFonts w:ascii="宋体" w:hint="eastAsia"/>
                <w:kern w:val="0"/>
                <w:sz w:val="24"/>
              </w:rPr>
              <w:t>参与企业级应急救援预案演练（4次</w:t>
            </w:r>
            <w:r>
              <w:rPr>
                <w:rFonts w:ascii="宋体"/>
                <w:kern w:val="0"/>
                <w:sz w:val="24"/>
              </w:rPr>
              <w:t>/</w:t>
            </w:r>
            <w:r>
              <w:rPr>
                <w:rFonts w:ascii="宋体" w:hint="eastAsia"/>
                <w:kern w:val="0"/>
                <w:sz w:val="24"/>
              </w:rPr>
              <w:t>年）和重大危险源专项预案演练（2次</w:t>
            </w:r>
            <w:r>
              <w:rPr>
                <w:rFonts w:ascii="宋体"/>
                <w:kern w:val="0"/>
                <w:sz w:val="24"/>
              </w:rPr>
              <w:t>/</w:t>
            </w:r>
            <w:r>
              <w:rPr>
                <w:rFonts w:ascii="宋体" w:hint="eastAsia"/>
                <w:kern w:val="0"/>
                <w:sz w:val="24"/>
              </w:rPr>
              <w:t>年），指导部门（车间）级应急救援预案演练；</w:t>
            </w:r>
          </w:p>
          <w:p w:rsidR="00B50867" w:rsidRDefault="005B51F5">
            <w:pPr>
              <w:spacing w:line="300" w:lineRule="exact"/>
              <w:ind w:firstLine="480"/>
              <w:rPr>
                <w:rFonts w:ascii="宋体"/>
                <w:kern w:val="0"/>
                <w:sz w:val="24"/>
              </w:rPr>
            </w:pPr>
            <w:r>
              <w:rPr>
                <w:rFonts w:ascii="宋体"/>
                <w:kern w:val="0"/>
                <w:sz w:val="24"/>
              </w:rPr>
              <w:t>7.</w:t>
            </w:r>
            <w:r>
              <w:rPr>
                <w:rFonts w:ascii="宋体" w:hint="eastAsia"/>
                <w:kern w:val="0"/>
                <w:sz w:val="24"/>
              </w:rPr>
              <w:t>负责审核现有制度与新颁布的法律法规及标准的符合性（1次</w:t>
            </w:r>
            <w:r>
              <w:rPr>
                <w:rFonts w:ascii="宋体"/>
                <w:kern w:val="0"/>
                <w:sz w:val="24"/>
              </w:rPr>
              <w:t>/</w:t>
            </w:r>
            <w:r>
              <w:rPr>
                <w:rFonts w:ascii="宋体" w:hint="eastAsia"/>
                <w:kern w:val="0"/>
                <w:sz w:val="24"/>
              </w:rPr>
              <w:t>年），并组织开展培训学习；</w:t>
            </w:r>
          </w:p>
          <w:p w:rsidR="00B50867" w:rsidRDefault="005B51F5">
            <w:pPr>
              <w:spacing w:line="300" w:lineRule="exact"/>
              <w:ind w:firstLine="480"/>
              <w:rPr>
                <w:rFonts w:ascii="宋体"/>
                <w:sz w:val="24"/>
              </w:rPr>
            </w:pPr>
            <w:r>
              <w:rPr>
                <w:rFonts w:ascii="宋体"/>
                <w:kern w:val="0"/>
                <w:sz w:val="24"/>
              </w:rPr>
              <w:t>......</w:t>
            </w:r>
          </w:p>
        </w:tc>
        <w:tc>
          <w:tcPr>
            <w:tcW w:w="1041" w:type="dxa"/>
            <w:tcBorders>
              <w:top w:val="single" w:sz="4" w:space="0" w:color="auto"/>
              <w:left w:val="single" w:sz="4" w:space="0" w:color="auto"/>
              <w:bottom w:val="single" w:sz="4" w:space="0" w:color="auto"/>
              <w:right w:val="single" w:sz="4" w:space="0" w:color="auto"/>
            </w:tcBorders>
            <w:vAlign w:val="center"/>
          </w:tcPr>
          <w:p w:rsidR="00B50867" w:rsidRDefault="005B51F5">
            <w:pPr>
              <w:spacing w:line="380" w:lineRule="exact"/>
              <w:ind w:firstLine="480"/>
              <w:rPr>
                <w:rFonts w:ascii="宋体"/>
                <w:sz w:val="24"/>
              </w:rPr>
            </w:pPr>
            <w:r>
              <w:rPr>
                <w:rFonts w:ascii="宋体" w:hint="eastAsia"/>
                <w:sz w:val="24"/>
              </w:rPr>
              <w:t>吕攀</w:t>
            </w:r>
          </w:p>
        </w:tc>
      </w:tr>
      <w:tr w:rsidR="00B50867">
        <w:trPr>
          <w:trHeight w:val="1913"/>
          <w:jc w:val="center"/>
        </w:trPr>
        <w:tc>
          <w:tcPr>
            <w:tcW w:w="725" w:type="dxa"/>
            <w:tcBorders>
              <w:top w:val="single" w:sz="4" w:space="0" w:color="auto"/>
              <w:left w:val="single" w:sz="4" w:space="0" w:color="auto"/>
              <w:bottom w:val="single" w:sz="4" w:space="0" w:color="auto"/>
              <w:right w:val="single" w:sz="4" w:space="0" w:color="auto"/>
            </w:tcBorders>
            <w:vAlign w:val="center"/>
          </w:tcPr>
          <w:p w:rsidR="00B50867" w:rsidRDefault="005B51F5">
            <w:pPr>
              <w:spacing w:line="380" w:lineRule="exact"/>
              <w:ind w:firstLine="480"/>
              <w:jc w:val="center"/>
              <w:rPr>
                <w:rFonts w:ascii="宋体"/>
                <w:sz w:val="24"/>
              </w:rPr>
            </w:pPr>
            <w:r>
              <w:rPr>
                <w:rFonts w:ascii="宋体"/>
                <w:kern w:val="0"/>
                <w:sz w:val="24"/>
              </w:rPr>
              <w:t>3-</w:t>
            </w:r>
            <w:r>
              <w:rPr>
                <w:rFonts w:ascii="宋体" w:hint="eastAsia"/>
                <w:kern w:val="0"/>
                <w:sz w:val="24"/>
              </w:rPr>
              <w:t>3</w:t>
            </w:r>
          </w:p>
        </w:tc>
        <w:tc>
          <w:tcPr>
            <w:tcW w:w="1430" w:type="dxa"/>
            <w:gridSpan w:val="2"/>
            <w:tcBorders>
              <w:top w:val="single" w:sz="4" w:space="0" w:color="auto"/>
              <w:left w:val="single" w:sz="4" w:space="0" w:color="auto"/>
              <w:bottom w:val="single" w:sz="4" w:space="0" w:color="auto"/>
              <w:right w:val="single" w:sz="4" w:space="0" w:color="auto"/>
            </w:tcBorders>
            <w:vAlign w:val="center"/>
          </w:tcPr>
          <w:p w:rsidR="00B50867" w:rsidRDefault="005B51F5">
            <w:pPr>
              <w:spacing w:line="380" w:lineRule="exact"/>
              <w:ind w:firstLine="480"/>
              <w:jc w:val="center"/>
              <w:rPr>
                <w:rFonts w:ascii="宋体"/>
                <w:sz w:val="24"/>
              </w:rPr>
            </w:pPr>
            <w:r>
              <w:rPr>
                <w:rFonts w:ascii="宋体" w:hint="eastAsia"/>
                <w:kern w:val="0"/>
                <w:sz w:val="24"/>
              </w:rPr>
              <w:t>作业人员</w:t>
            </w:r>
          </w:p>
        </w:tc>
        <w:tc>
          <w:tcPr>
            <w:tcW w:w="6290" w:type="dxa"/>
            <w:tcBorders>
              <w:top w:val="single" w:sz="4" w:space="0" w:color="auto"/>
              <w:left w:val="single" w:sz="4" w:space="0" w:color="auto"/>
              <w:bottom w:val="single" w:sz="4" w:space="0" w:color="auto"/>
              <w:right w:val="single" w:sz="4" w:space="0" w:color="auto"/>
            </w:tcBorders>
            <w:vAlign w:val="center"/>
          </w:tcPr>
          <w:p w:rsidR="00B50867" w:rsidRDefault="005B51F5">
            <w:pPr>
              <w:spacing w:line="300" w:lineRule="exact"/>
              <w:ind w:firstLine="480"/>
              <w:rPr>
                <w:rFonts w:ascii="宋体"/>
                <w:sz w:val="24"/>
              </w:rPr>
            </w:pPr>
            <w:r>
              <w:rPr>
                <w:rFonts w:ascii="宋体"/>
                <w:kern w:val="0"/>
                <w:sz w:val="24"/>
              </w:rPr>
              <w:t>1.</w:t>
            </w:r>
            <w:r>
              <w:rPr>
                <w:rFonts w:ascii="宋体" w:hint="eastAsia"/>
                <w:kern w:val="0"/>
                <w:sz w:val="24"/>
              </w:rPr>
              <w:t>严格遵守各项安全生产管理制度及操作规程，正确使用劳动保护用品；</w:t>
            </w:r>
          </w:p>
          <w:p w:rsidR="00B50867" w:rsidRDefault="005B51F5">
            <w:pPr>
              <w:spacing w:line="300" w:lineRule="exact"/>
              <w:ind w:firstLine="480"/>
              <w:rPr>
                <w:rFonts w:ascii="宋体"/>
                <w:kern w:val="0"/>
                <w:sz w:val="24"/>
              </w:rPr>
            </w:pPr>
            <w:r>
              <w:rPr>
                <w:rFonts w:ascii="宋体"/>
                <w:kern w:val="0"/>
                <w:sz w:val="24"/>
              </w:rPr>
              <w:t>2.</w:t>
            </w:r>
            <w:r>
              <w:rPr>
                <w:rFonts w:ascii="宋体" w:hint="eastAsia"/>
                <w:kern w:val="0"/>
                <w:sz w:val="24"/>
              </w:rPr>
              <w:t>参与岗位风险辨识，落实风险管控措施；</w:t>
            </w:r>
          </w:p>
          <w:p w:rsidR="00B50867" w:rsidRDefault="005B51F5">
            <w:pPr>
              <w:spacing w:line="300" w:lineRule="exact"/>
              <w:ind w:firstLine="480"/>
              <w:rPr>
                <w:rFonts w:ascii="宋体"/>
                <w:kern w:val="0"/>
                <w:sz w:val="24"/>
              </w:rPr>
            </w:pPr>
            <w:r>
              <w:rPr>
                <w:rFonts w:ascii="宋体"/>
                <w:kern w:val="0"/>
                <w:sz w:val="24"/>
              </w:rPr>
              <w:t>3.</w:t>
            </w:r>
            <w:r>
              <w:rPr>
                <w:rFonts w:ascii="宋体" w:hint="eastAsia"/>
                <w:kern w:val="0"/>
                <w:sz w:val="24"/>
              </w:rPr>
              <w:t>接受安全教育和培训，参与班组安全活动；</w:t>
            </w:r>
          </w:p>
          <w:p w:rsidR="00B50867" w:rsidRDefault="005B51F5">
            <w:pPr>
              <w:spacing w:line="300" w:lineRule="exact"/>
              <w:ind w:firstLine="480"/>
              <w:rPr>
                <w:rFonts w:ascii="宋体"/>
                <w:kern w:val="0"/>
                <w:sz w:val="24"/>
              </w:rPr>
            </w:pPr>
            <w:r>
              <w:rPr>
                <w:rFonts w:ascii="宋体"/>
                <w:kern w:val="0"/>
                <w:sz w:val="24"/>
              </w:rPr>
              <w:t>4.</w:t>
            </w:r>
            <w:r>
              <w:rPr>
                <w:rFonts w:ascii="宋体" w:hint="eastAsia"/>
                <w:kern w:val="0"/>
                <w:sz w:val="24"/>
              </w:rPr>
              <w:t>对岗位安全生产状况进行经常性检查；</w:t>
            </w:r>
          </w:p>
          <w:p w:rsidR="00B50867" w:rsidRDefault="005B51F5">
            <w:pPr>
              <w:spacing w:line="300" w:lineRule="exact"/>
              <w:ind w:firstLine="480"/>
              <w:rPr>
                <w:rFonts w:ascii="宋体"/>
                <w:kern w:val="0"/>
                <w:sz w:val="24"/>
              </w:rPr>
            </w:pPr>
            <w:r>
              <w:rPr>
                <w:rFonts w:ascii="宋体"/>
                <w:kern w:val="0"/>
                <w:sz w:val="24"/>
              </w:rPr>
              <w:t>5.</w:t>
            </w:r>
            <w:r>
              <w:rPr>
                <w:rFonts w:ascii="宋体" w:hint="eastAsia"/>
                <w:kern w:val="0"/>
                <w:sz w:val="24"/>
              </w:rPr>
              <w:t>参与应急救援演练；</w:t>
            </w:r>
          </w:p>
          <w:p w:rsidR="00B50867" w:rsidRDefault="005B51F5">
            <w:pPr>
              <w:spacing w:line="300" w:lineRule="exact"/>
              <w:ind w:firstLine="480"/>
              <w:rPr>
                <w:rFonts w:ascii="宋体"/>
                <w:sz w:val="24"/>
              </w:rPr>
            </w:pPr>
            <w:r>
              <w:rPr>
                <w:rFonts w:ascii="宋体"/>
                <w:kern w:val="0"/>
                <w:sz w:val="24"/>
              </w:rPr>
              <w:t>......</w:t>
            </w:r>
          </w:p>
        </w:tc>
        <w:tc>
          <w:tcPr>
            <w:tcW w:w="6110" w:type="dxa"/>
            <w:tcBorders>
              <w:top w:val="single" w:sz="4" w:space="0" w:color="auto"/>
              <w:left w:val="single" w:sz="4" w:space="0" w:color="auto"/>
              <w:bottom w:val="single" w:sz="4" w:space="0" w:color="auto"/>
              <w:right w:val="single" w:sz="4" w:space="0" w:color="auto"/>
            </w:tcBorders>
            <w:vAlign w:val="center"/>
          </w:tcPr>
          <w:p w:rsidR="00B50867" w:rsidRDefault="005B51F5">
            <w:pPr>
              <w:widowControl/>
              <w:ind w:firstLine="480"/>
              <w:textAlignment w:val="center"/>
              <w:rPr>
                <w:rFonts w:ascii="宋体"/>
                <w:kern w:val="0"/>
                <w:sz w:val="24"/>
              </w:rPr>
            </w:pPr>
            <w:r>
              <w:rPr>
                <w:rFonts w:ascii="宋体"/>
                <w:kern w:val="0"/>
                <w:sz w:val="24"/>
              </w:rPr>
              <w:t>1.</w:t>
            </w:r>
            <w:r>
              <w:rPr>
                <w:rFonts w:ascii="宋体" w:hint="eastAsia"/>
                <w:kern w:val="0"/>
                <w:sz w:val="24"/>
              </w:rPr>
              <w:t>熟练掌握《岗位关键安全操作规程清单》，不违规作业、不违反劳动纪律；</w:t>
            </w:r>
            <w:r>
              <w:rPr>
                <w:rFonts w:ascii="宋体"/>
                <w:kern w:val="0"/>
                <w:sz w:val="24"/>
              </w:rPr>
              <w:br/>
              <w:t>2.</w:t>
            </w:r>
            <w:r>
              <w:rPr>
                <w:rFonts w:ascii="宋体" w:hint="eastAsia"/>
                <w:kern w:val="0"/>
                <w:sz w:val="24"/>
              </w:rPr>
              <w:t>具备风险辨识意识和能力，熟知岗位存在的危险有害因素，落实风险管控措施；</w:t>
            </w:r>
            <w:r>
              <w:rPr>
                <w:rFonts w:ascii="宋体"/>
                <w:kern w:val="0"/>
                <w:sz w:val="24"/>
              </w:rPr>
              <w:br/>
              <w:t>3.</w:t>
            </w:r>
            <w:r>
              <w:rPr>
                <w:rFonts w:ascii="宋体" w:hint="eastAsia"/>
                <w:kern w:val="0"/>
                <w:sz w:val="24"/>
              </w:rPr>
              <w:t>定期接受安全教育和培训（1次</w:t>
            </w:r>
            <w:r>
              <w:rPr>
                <w:rFonts w:ascii="宋体"/>
                <w:kern w:val="0"/>
                <w:sz w:val="24"/>
              </w:rPr>
              <w:t>/</w:t>
            </w:r>
            <w:r>
              <w:rPr>
                <w:rFonts w:ascii="宋体" w:hint="eastAsia"/>
                <w:kern w:val="0"/>
                <w:sz w:val="24"/>
              </w:rPr>
              <w:t>月），并保证学习时间（8学时</w:t>
            </w:r>
            <w:r>
              <w:rPr>
                <w:rFonts w:ascii="宋体"/>
                <w:kern w:val="0"/>
                <w:sz w:val="24"/>
              </w:rPr>
              <w:t>/</w:t>
            </w:r>
            <w:r>
              <w:rPr>
                <w:rFonts w:ascii="宋体" w:hint="eastAsia"/>
                <w:kern w:val="0"/>
                <w:sz w:val="24"/>
              </w:rPr>
              <w:t>年），熟练掌握操作技能和安全措施；参与班组安全活动，对安全生产工作提出改进建议；</w:t>
            </w:r>
          </w:p>
          <w:p w:rsidR="00B50867" w:rsidRDefault="005B51F5">
            <w:pPr>
              <w:widowControl/>
              <w:ind w:firstLine="480"/>
              <w:textAlignment w:val="center"/>
              <w:rPr>
                <w:rFonts w:ascii="宋体"/>
                <w:kern w:val="0"/>
                <w:sz w:val="24"/>
              </w:rPr>
            </w:pPr>
            <w:r>
              <w:rPr>
                <w:rFonts w:ascii="宋体"/>
                <w:kern w:val="0"/>
                <w:sz w:val="24"/>
              </w:rPr>
              <w:t>4.</w:t>
            </w:r>
            <w:r>
              <w:rPr>
                <w:rFonts w:ascii="宋体" w:hint="eastAsia"/>
                <w:kern w:val="0"/>
                <w:sz w:val="24"/>
              </w:rPr>
              <w:t>使用《安全检查清单》开展安全检查，发现事故隐患和不安全因素时及时向管理人员报告；</w:t>
            </w:r>
          </w:p>
          <w:p w:rsidR="00B50867" w:rsidRDefault="005B51F5">
            <w:pPr>
              <w:widowControl/>
              <w:ind w:firstLine="480"/>
              <w:textAlignment w:val="center"/>
              <w:rPr>
                <w:rFonts w:ascii="宋体"/>
                <w:sz w:val="24"/>
              </w:rPr>
            </w:pPr>
            <w:r>
              <w:rPr>
                <w:rFonts w:ascii="宋体"/>
                <w:kern w:val="0"/>
                <w:sz w:val="24"/>
              </w:rPr>
              <w:t>5.</w:t>
            </w:r>
            <w:r>
              <w:rPr>
                <w:rFonts w:ascii="宋体" w:hint="eastAsia"/>
                <w:kern w:val="0"/>
                <w:sz w:val="24"/>
              </w:rPr>
              <w:t>参与应急救援演练，提高应急处置能力；</w:t>
            </w:r>
          </w:p>
          <w:p w:rsidR="00B50867" w:rsidRDefault="005B51F5">
            <w:pPr>
              <w:widowControl/>
              <w:ind w:firstLine="480"/>
              <w:textAlignment w:val="center"/>
              <w:rPr>
                <w:rFonts w:ascii="宋体"/>
                <w:sz w:val="24"/>
              </w:rPr>
            </w:pPr>
            <w:r>
              <w:rPr>
                <w:rFonts w:ascii="宋体"/>
                <w:kern w:val="0"/>
                <w:sz w:val="24"/>
              </w:rPr>
              <w:t>......</w:t>
            </w:r>
          </w:p>
        </w:tc>
        <w:tc>
          <w:tcPr>
            <w:tcW w:w="1041" w:type="dxa"/>
            <w:tcBorders>
              <w:top w:val="single" w:sz="4" w:space="0" w:color="auto"/>
              <w:left w:val="single" w:sz="4" w:space="0" w:color="auto"/>
              <w:bottom w:val="single" w:sz="4" w:space="0" w:color="auto"/>
              <w:right w:val="single" w:sz="4" w:space="0" w:color="auto"/>
            </w:tcBorders>
            <w:vAlign w:val="center"/>
          </w:tcPr>
          <w:p w:rsidR="00B50867" w:rsidRDefault="005B51F5">
            <w:pPr>
              <w:spacing w:line="380" w:lineRule="exact"/>
              <w:ind w:firstLine="480"/>
              <w:rPr>
                <w:rFonts w:ascii="宋体"/>
                <w:sz w:val="24"/>
              </w:rPr>
            </w:pPr>
            <w:r>
              <w:rPr>
                <w:rFonts w:ascii="宋体" w:hint="eastAsia"/>
                <w:sz w:val="24"/>
              </w:rPr>
              <w:t>刘小兰</w:t>
            </w:r>
          </w:p>
          <w:p w:rsidR="005B51F5" w:rsidRDefault="005B51F5">
            <w:pPr>
              <w:spacing w:line="380" w:lineRule="exact"/>
              <w:ind w:firstLine="480"/>
              <w:rPr>
                <w:rFonts w:ascii="宋体"/>
                <w:sz w:val="24"/>
              </w:rPr>
            </w:pPr>
          </w:p>
          <w:p w:rsidR="005B51F5" w:rsidRDefault="005B51F5">
            <w:pPr>
              <w:spacing w:line="380" w:lineRule="exact"/>
              <w:ind w:firstLine="480"/>
              <w:rPr>
                <w:rFonts w:ascii="宋体"/>
                <w:sz w:val="24"/>
              </w:rPr>
            </w:pPr>
            <w:r>
              <w:rPr>
                <w:rFonts w:ascii="宋体" w:hint="eastAsia"/>
                <w:sz w:val="24"/>
              </w:rPr>
              <w:t>唐鹏</w:t>
            </w:r>
          </w:p>
        </w:tc>
      </w:tr>
    </w:tbl>
    <w:p w:rsidR="00B50867" w:rsidRDefault="005B51F5">
      <w:pPr>
        <w:spacing w:line="560" w:lineRule="exact"/>
        <w:jc w:val="center"/>
        <w:rPr>
          <w:rFonts w:ascii="宋体"/>
          <w:b/>
          <w:bCs/>
          <w:sz w:val="36"/>
          <w:szCs w:val="36"/>
        </w:rPr>
      </w:pPr>
      <w:r>
        <w:rPr>
          <w:rFonts w:ascii="宋体"/>
        </w:rPr>
        <w:br w:type="page"/>
      </w:r>
      <w:r>
        <w:rPr>
          <w:rFonts w:ascii="宋体" w:hint="eastAsia"/>
          <w:b/>
          <w:bCs/>
          <w:sz w:val="36"/>
          <w:szCs w:val="36"/>
        </w:rPr>
        <w:lastRenderedPageBreak/>
        <w:t>日常安全工作清单</w:t>
      </w:r>
    </w:p>
    <w:p w:rsidR="00B50867" w:rsidRDefault="005B51F5" w:rsidP="00FF1216">
      <w:pPr>
        <w:spacing w:beforeLines="50" w:afterLines="50" w:line="400" w:lineRule="exact"/>
        <w:jc w:val="center"/>
        <w:outlineLvl w:val="2"/>
        <w:rPr>
          <w:rFonts w:ascii="宋体"/>
          <w:kern w:val="0"/>
          <w:sz w:val="30"/>
          <w:szCs w:val="30"/>
        </w:rPr>
      </w:pPr>
      <w:r>
        <w:rPr>
          <w:rFonts w:ascii="宋体" w:cs="黑体" w:hint="eastAsia"/>
          <w:kern w:val="0"/>
          <w:sz w:val="30"/>
          <w:szCs w:val="30"/>
        </w:rPr>
        <w:t>企业隐患排查治理清单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984"/>
        <w:gridCol w:w="1537"/>
        <w:gridCol w:w="552"/>
        <w:gridCol w:w="1761"/>
        <w:gridCol w:w="3378"/>
        <w:gridCol w:w="905"/>
        <w:gridCol w:w="895"/>
        <w:gridCol w:w="1630"/>
        <w:gridCol w:w="1205"/>
        <w:gridCol w:w="1104"/>
        <w:gridCol w:w="989"/>
        <w:gridCol w:w="788"/>
      </w:tblGrid>
      <w:tr w:rsidR="00B50867">
        <w:trPr>
          <w:trHeight w:val="239"/>
          <w:jc w:val="center"/>
        </w:trPr>
        <w:tc>
          <w:tcPr>
            <w:tcW w:w="4834" w:type="dxa"/>
            <w:gridSpan w:val="4"/>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rsidR="00B50867" w:rsidRDefault="005B51F5">
            <w:pPr>
              <w:widowControl/>
              <w:jc w:val="center"/>
              <w:textAlignment w:val="center"/>
              <w:rPr>
                <w:rStyle w:val="font71"/>
                <w:rFonts w:ascii="宋体" w:eastAsia="宋体" w:cs="Times New Roman"/>
                <w:b w:val="0"/>
                <w:bCs/>
              </w:rPr>
            </w:pPr>
            <w:r>
              <w:rPr>
                <w:rStyle w:val="font71"/>
                <w:rFonts w:ascii="宋体" w:eastAsia="宋体" w:cs="Times New Roman"/>
                <w:b w:val="0"/>
                <w:bCs/>
              </w:rPr>
              <w:t>检查情况</w:t>
            </w:r>
          </w:p>
        </w:tc>
        <w:tc>
          <w:tcPr>
            <w:tcW w:w="8013" w:type="dxa"/>
            <w:gridSpan w:val="5"/>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rsidR="00B50867" w:rsidRDefault="005B51F5">
            <w:pPr>
              <w:widowControl/>
              <w:jc w:val="center"/>
              <w:textAlignment w:val="center"/>
              <w:rPr>
                <w:rFonts w:ascii="宋体"/>
                <w:bCs/>
                <w:color w:val="000000"/>
                <w:sz w:val="24"/>
              </w:rPr>
            </w:pPr>
            <w:r>
              <w:rPr>
                <w:rStyle w:val="font81"/>
                <w:rFonts w:ascii="宋体" w:eastAsia="宋体" w:cs="Times New Roman"/>
                <w:b w:val="0"/>
                <w:bCs/>
              </w:rPr>
              <w:t>整改情况</w:t>
            </w:r>
          </w:p>
        </w:tc>
        <w:tc>
          <w:tcPr>
            <w:tcW w:w="2881" w:type="dxa"/>
            <w:gridSpan w:val="3"/>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rsidR="00B50867" w:rsidRDefault="005B51F5">
            <w:pPr>
              <w:widowControl/>
              <w:jc w:val="center"/>
              <w:textAlignment w:val="center"/>
              <w:rPr>
                <w:rStyle w:val="font81"/>
                <w:rFonts w:ascii="宋体" w:eastAsia="宋体" w:cs="Times New Roman"/>
                <w:b w:val="0"/>
                <w:bCs/>
              </w:rPr>
            </w:pPr>
            <w:r>
              <w:rPr>
                <w:rStyle w:val="font81"/>
                <w:rFonts w:ascii="宋体" w:eastAsia="宋体" w:cs="Times New Roman"/>
                <w:b w:val="0"/>
                <w:bCs/>
              </w:rPr>
              <w:t>验收情况</w:t>
            </w:r>
          </w:p>
        </w:tc>
      </w:tr>
      <w:tr w:rsidR="00B50867">
        <w:trPr>
          <w:trHeight w:val="376"/>
          <w:jc w:val="center"/>
        </w:trPr>
        <w:tc>
          <w:tcPr>
            <w:tcW w:w="984" w:type="dxa"/>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rsidR="00B50867" w:rsidRDefault="005B51F5" w:rsidP="00253D32">
            <w:pPr>
              <w:widowControl/>
              <w:jc w:val="center"/>
              <w:textAlignment w:val="center"/>
              <w:rPr>
                <w:rFonts w:ascii="宋体"/>
                <w:bCs/>
                <w:color w:val="000000"/>
                <w:sz w:val="24"/>
              </w:rPr>
            </w:pPr>
            <w:r>
              <w:rPr>
                <w:rStyle w:val="font81"/>
                <w:rFonts w:ascii="宋体" w:eastAsia="宋体" w:cs="Times New Roman"/>
                <w:b w:val="0"/>
                <w:bCs/>
              </w:rPr>
              <w:t>检间</w:t>
            </w:r>
          </w:p>
        </w:tc>
        <w:tc>
          <w:tcPr>
            <w:tcW w:w="1537" w:type="dxa"/>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rsidR="00B50867" w:rsidRDefault="005B51F5">
            <w:pPr>
              <w:widowControl/>
              <w:jc w:val="center"/>
              <w:textAlignment w:val="center"/>
              <w:rPr>
                <w:rFonts w:ascii="宋体"/>
                <w:bCs/>
                <w:color w:val="000000"/>
                <w:sz w:val="24"/>
              </w:rPr>
            </w:pPr>
            <w:r>
              <w:rPr>
                <w:rStyle w:val="font81"/>
                <w:rFonts w:ascii="宋体" w:eastAsia="宋体" w:cs="Times New Roman"/>
                <w:b w:val="0"/>
                <w:bCs/>
              </w:rPr>
              <w:t>隐患描述</w:t>
            </w:r>
          </w:p>
        </w:tc>
        <w:tc>
          <w:tcPr>
            <w:tcW w:w="552" w:type="dxa"/>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rsidR="00B50867" w:rsidRDefault="005B51F5">
            <w:pPr>
              <w:widowControl/>
              <w:jc w:val="center"/>
              <w:textAlignment w:val="center"/>
              <w:rPr>
                <w:rFonts w:ascii="宋体"/>
                <w:bCs/>
                <w:color w:val="000000"/>
                <w:sz w:val="24"/>
              </w:rPr>
            </w:pPr>
            <w:r>
              <w:rPr>
                <w:rStyle w:val="font81"/>
                <w:rFonts w:ascii="宋体" w:eastAsia="宋体" w:cs="Times New Roman"/>
                <w:b w:val="0"/>
                <w:bCs/>
              </w:rPr>
              <w:t>隐患等级</w:t>
            </w:r>
          </w:p>
        </w:tc>
        <w:tc>
          <w:tcPr>
            <w:tcW w:w="1761" w:type="dxa"/>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rsidR="00B50867" w:rsidRDefault="005B51F5">
            <w:pPr>
              <w:widowControl/>
              <w:jc w:val="center"/>
              <w:textAlignment w:val="center"/>
              <w:rPr>
                <w:rFonts w:ascii="宋体"/>
                <w:bCs/>
                <w:color w:val="000000"/>
                <w:sz w:val="24"/>
              </w:rPr>
            </w:pPr>
            <w:r>
              <w:rPr>
                <w:rStyle w:val="font71"/>
                <w:rFonts w:ascii="宋体" w:eastAsia="宋体" w:cs="Times New Roman"/>
                <w:b w:val="0"/>
                <w:bCs/>
              </w:rPr>
              <w:t>原因分析</w:t>
            </w:r>
          </w:p>
        </w:tc>
        <w:tc>
          <w:tcPr>
            <w:tcW w:w="3378" w:type="dxa"/>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rsidR="00B50867" w:rsidRDefault="005B51F5">
            <w:pPr>
              <w:widowControl/>
              <w:jc w:val="center"/>
              <w:textAlignment w:val="center"/>
              <w:rPr>
                <w:rFonts w:ascii="宋体"/>
                <w:bCs/>
                <w:color w:val="000000"/>
                <w:sz w:val="24"/>
              </w:rPr>
            </w:pPr>
            <w:r>
              <w:rPr>
                <w:rStyle w:val="font81"/>
                <w:rFonts w:ascii="宋体" w:eastAsia="宋体" w:cs="Times New Roman"/>
                <w:b w:val="0"/>
                <w:bCs/>
              </w:rPr>
              <w:t>整改措施</w:t>
            </w:r>
          </w:p>
        </w:tc>
        <w:tc>
          <w:tcPr>
            <w:tcW w:w="905" w:type="dxa"/>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rsidR="00B50867" w:rsidRDefault="005B51F5">
            <w:pPr>
              <w:widowControl/>
              <w:jc w:val="center"/>
              <w:textAlignment w:val="center"/>
              <w:rPr>
                <w:rStyle w:val="font81"/>
                <w:rFonts w:ascii="宋体" w:eastAsia="宋体" w:cs="Times New Roman"/>
                <w:b w:val="0"/>
                <w:bCs/>
              </w:rPr>
            </w:pPr>
            <w:r>
              <w:rPr>
                <w:rStyle w:val="font81"/>
                <w:rFonts w:ascii="宋体" w:eastAsia="宋体" w:cs="Times New Roman"/>
                <w:b w:val="0"/>
                <w:bCs/>
              </w:rPr>
              <w:t>整改</w:t>
            </w:r>
          </w:p>
          <w:p w:rsidR="00B50867" w:rsidRDefault="005B51F5">
            <w:pPr>
              <w:widowControl/>
              <w:jc w:val="center"/>
              <w:textAlignment w:val="center"/>
              <w:rPr>
                <w:rFonts w:ascii="宋体"/>
              </w:rPr>
            </w:pPr>
            <w:r>
              <w:rPr>
                <w:rStyle w:val="font81"/>
                <w:rFonts w:ascii="宋体" w:eastAsia="宋体" w:cs="Times New Roman"/>
                <w:b w:val="0"/>
                <w:bCs/>
              </w:rPr>
              <w:t>责任人</w:t>
            </w:r>
          </w:p>
        </w:tc>
        <w:tc>
          <w:tcPr>
            <w:tcW w:w="895" w:type="dxa"/>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rsidR="00B50867" w:rsidRDefault="005B51F5">
            <w:pPr>
              <w:widowControl/>
              <w:jc w:val="center"/>
              <w:textAlignment w:val="center"/>
              <w:rPr>
                <w:rFonts w:ascii="宋体"/>
                <w:bCs/>
                <w:color w:val="000000"/>
                <w:sz w:val="24"/>
              </w:rPr>
            </w:pPr>
            <w:r>
              <w:rPr>
                <w:rFonts w:ascii="宋体" w:hint="eastAsia"/>
                <w:bCs/>
                <w:color w:val="000000"/>
                <w:sz w:val="24"/>
              </w:rPr>
              <w:t>资金</w:t>
            </w:r>
          </w:p>
          <w:p w:rsidR="00B50867" w:rsidRDefault="005B51F5">
            <w:pPr>
              <w:widowControl/>
              <w:jc w:val="center"/>
              <w:textAlignment w:val="center"/>
              <w:rPr>
                <w:rFonts w:ascii="宋体"/>
                <w:bCs/>
                <w:color w:val="000000"/>
                <w:sz w:val="24"/>
              </w:rPr>
            </w:pPr>
            <w:r>
              <w:rPr>
                <w:rFonts w:ascii="宋体" w:hint="eastAsia"/>
                <w:bCs/>
                <w:color w:val="000000"/>
                <w:sz w:val="24"/>
              </w:rPr>
              <w:t>预算</w:t>
            </w:r>
          </w:p>
          <w:p w:rsidR="00B50867" w:rsidRDefault="005B51F5">
            <w:pPr>
              <w:widowControl/>
              <w:jc w:val="center"/>
              <w:textAlignment w:val="center"/>
              <w:rPr>
                <w:rFonts w:ascii="宋体"/>
                <w:bCs/>
                <w:color w:val="000000"/>
                <w:sz w:val="24"/>
              </w:rPr>
            </w:pPr>
            <w:r>
              <w:rPr>
                <w:rFonts w:ascii="宋体" w:hint="eastAsia"/>
                <w:bCs/>
                <w:color w:val="000000"/>
                <w:sz w:val="24"/>
              </w:rPr>
              <w:t>（元）</w:t>
            </w:r>
          </w:p>
        </w:tc>
        <w:tc>
          <w:tcPr>
            <w:tcW w:w="1630" w:type="dxa"/>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rsidR="00B50867" w:rsidRDefault="005B51F5">
            <w:pPr>
              <w:widowControl/>
              <w:jc w:val="center"/>
              <w:textAlignment w:val="center"/>
              <w:rPr>
                <w:rStyle w:val="font81"/>
                <w:rFonts w:ascii="宋体" w:eastAsia="宋体" w:cs="Times New Roman"/>
                <w:b w:val="0"/>
                <w:bCs/>
              </w:rPr>
            </w:pPr>
            <w:r>
              <w:rPr>
                <w:rStyle w:val="font81"/>
                <w:rFonts w:ascii="宋体" w:eastAsia="宋体" w:cs="Times New Roman"/>
                <w:b w:val="0"/>
                <w:bCs/>
              </w:rPr>
              <w:t>应急预案</w:t>
            </w:r>
          </w:p>
        </w:tc>
        <w:tc>
          <w:tcPr>
            <w:tcW w:w="1205" w:type="dxa"/>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rsidR="00B50867" w:rsidRDefault="005B51F5">
            <w:pPr>
              <w:widowControl/>
              <w:jc w:val="center"/>
              <w:textAlignment w:val="center"/>
              <w:rPr>
                <w:rStyle w:val="font81"/>
                <w:rFonts w:ascii="宋体" w:eastAsia="宋体" w:cs="Times New Roman"/>
                <w:b w:val="0"/>
                <w:bCs/>
              </w:rPr>
            </w:pPr>
            <w:r>
              <w:rPr>
                <w:rStyle w:val="font81"/>
                <w:rFonts w:ascii="宋体" w:eastAsia="宋体" w:cs="Times New Roman"/>
                <w:b w:val="0"/>
                <w:bCs/>
              </w:rPr>
              <w:t>整改完成时间</w:t>
            </w:r>
          </w:p>
        </w:tc>
        <w:tc>
          <w:tcPr>
            <w:tcW w:w="1104" w:type="dxa"/>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rsidR="00B50867" w:rsidRDefault="005B51F5">
            <w:pPr>
              <w:widowControl/>
              <w:jc w:val="center"/>
              <w:textAlignment w:val="center"/>
              <w:rPr>
                <w:rFonts w:ascii="宋体"/>
                <w:bCs/>
                <w:color w:val="000000"/>
                <w:sz w:val="24"/>
              </w:rPr>
            </w:pPr>
            <w:r>
              <w:rPr>
                <w:rStyle w:val="font81"/>
                <w:rFonts w:ascii="宋体" w:eastAsia="宋体" w:cs="Times New Roman"/>
                <w:b w:val="0"/>
                <w:bCs/>
              </w:rPr>
              <w:t>验收时间</w:t>
            </w:r>
          </w:p>
        </w:tc>
        <w:tc>
          <w:tcPr>
            <w:tcW w:w="989" w:type="dxa"/>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rsidR="00B50867" w:rsidRDefault="005B51F5">
            <w:pPr>
              <w:widowControl/>
              <w:jc w:val="center"/>
              <w:textAlignment w:val="center"/>
              <w:rPr>
                <w:rFonts w:ascii="宋体"/>
                <w:bCs/>
                <w:color w:val="000000"/>
                <w:sz w:val="24"/>
              </w:rPr>
            </w:pPr>
            <w:r>
              <w:rPr>
                <w:rStyle w:val="font81"/>
                <w:rFonts w:ascii="宋体" w:eastAsia="宋体" w:cs="Times New Roman"/>
                <w:b w:val="0"/>
                <w:bCs/>
              </w:rPr>
              <w:t>验收情况</w:t>
            </w:r>
          </w:p>
        </w:tc>
        <w:tc>
          <w:tcPr>
            <w:tcW w:w="788" w:type="dxa"/>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rsidR="00B50867" w:rsidRDefault="005B51F5">
            <w:pPr>
              <w:widowControl/>
              <w:jc w:val="center"/>
              <w:textAlignment w:val="center"/>
              <w:rPr>
                <w:rFonts w:ascii="宋体"/>
                <w:bCs/>
                <w:color w:val="000000"/>
                <w:sz w:val="24"/>
              </w:rPr>
            </w:pPr>
            <w:r>
              <w:rPr>
                <w:rStyle w:val="font81"/>
                <w:rFonts w:ascii="宋体" w:eastAsia="宋体" w:cs="Times New Roman"/>
                <w:b w:val="0"/>
                <w:bCs/>
              </w:rPr>
              <w:t>验收人</w:t>
            </w:r>
          </w:p>
        </w:tc>
      </w:tr>
      <w:tr w:rsidR="00B50867" w:rsidTr="00253D32">
        <w:trPr>
          <w:trHeight w:val="2062"/>
          <w:jc w:val="center"/>
        </w:trPr>
        <w:tc>
          <w:tcPr>
            <w:tcW w:w="984"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right w:w="12" w:type="dxa"/>
            </w:tcMar>
            <w:vAlign w:val="center"/>
          </w:tcPr>
          <w:p w:rsidR="00B50867" w:rsidRDefault="00B50867" w:rsidP="00253D32">
            <w:pPr>
              <w:spacing w:line="300" w:lineRule="exact"/>
              <w:jc w:val="center"/>
              <w:rPr>
                <w:rFonts w:ascii="宋体"/>
                <w:sz w:val="24"/>
              </w:rPr>
            </w:pPr>
          </w:p>
        </w:tc>
        <w:tc>
          <w:tcPr>
            <w:tcW w:w="1537"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right w:w="12" w:type="dxa"/>
            </w:tcMar>
            <w:vAlign w:val="center"/>
          </w:tcPr>
          <w:p w:rsidR="00B50867" w:rsidRDefault="00B50867" w:rsidP="00253D32">
            <w:pPr>
              <w:spacing w:line="300" w:lineRule="exact"/>
              <w:jc w:val="center"/>
              <w:rPr>
                <w:rFonts w:ascii="宋体"/>
                <w:sz w:val="24"/>
              </w:rPr>
            </w:pPr>
          </w:p>
        </w:tc>
        <w:tc>
          <w:tcPr>
            <w:tcW w:w="5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right w:w="12" w:type="dxa"/>
            </w:tcMar>
            <w:vAlign w:val="center"/>
          </w:tcPr>
          <w:p w:rsidR="00B50867" w:rsidRDefault="00B50867">
            <w:pPr>
              <w:spacing w:line="300" w:lineRule="exact"/>
              <w:jc w:val="center"/>
              <w:rPr>
                <w:rFonts w:ascii="宋体"/>
                <w:sz w:val="24"/>
              </w:rPr>
            </w:pPr>
          </w:p>
        </w:tc>
        <w:tc>
          <w:tcPr>
            <w:tcW w:w="1761"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right w:w="12" w:type="dxa"/>
            </w:tcMar>
            <w:vAlign w:val="center"/>
          </w:tcPr>
          <w:p w:rsidR="00B50867" w:rsidRDefault="00B50867" w:rsidP="00253D32">
            <w:pPr>
              <w:spacing w:line="300" w:lineRule="exact"/>
              <w:jc w:val="center"/>
              <w:rPr>
                <w:rFonts w:ascii="宋体"/>
                <w:sz w:val="24"/>
              </w:rPr>
            </w:pPr>
          </w:p>
        </w:tc>
        <w:tc>
          <w:tcPr>
            <w:tcW w:w="3378"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right w:w="12" w:type="dxa"/>
            </w:tcMar>
            <w:vAlign w:val="center"/>
          </w:tcPr>
          <w:p w:rsidR="00B50867" w:rsidRDefault="00B50867">
            <w:pPr>
              <w:spacing w:line="300" w:lineRule="exact"/>
              <w:jc w:val="center"/>
              <w:rPr>
                <w:rFonts w:ascii="宋体"/>
                <w:sz w:val="24"/>
              </w:rPr>
            </w:pPr>
          </w:p>
        </w:tc>
        <w:tc>
          <w:tcPr>
            <w:tcW w:w="905"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right w:w="12" w:type="dxa"/>
            </w:tcMar>
            <w:vAlign w:val="center"/>
          </w:tcPr>
          <w:p w:rsidR="00B50867" w:rsidRDefault="00B50867">
            <w:pPr>
              <w:spacing w:line="300" w:lineRule="exact"/>
              <w:jc w:val="center"/>
              <w:rPr>
                <w:rFonts w:ascii="宋体"/>
                <w:sz w:val="24"/>
              </w:rPr>
            </w:pPr>
          </w:p>
        </w:tc>
        <w:tc>
          <w:tcPr>
            <w:tcW w:w="895"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right w:w="12" w:type="dxa"/>
            </w:tcMar>
            <w:vAlign w:val="center"/>
          </w:tcPr>
          <w:p w:rsidR="00B50867" w:rsidRDefault="00B50867">
            <w:pPr>
              <w:spacing w:line="300" w:lineRule="exact"/>
              <w:jc w:val="center"/>
              <w:rPr>
                <w:rFonts w:ascii="宋体"/>
                <w:sz w:val="24"/>
              </w:rPr>
            </w:pPr>
          </w:p>
        </w:tc>
        <w:tc>
          <w:tcPr>
            <w:tcW w:w="1630"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right w:w="12" w:type="dxa"/>
            </w:tcMar>
            <w:vAlign w:val="center"/>
          </w:tcPr>
          <w:p w:rsidR="00B50867" w:rsidRDefault="00B50867">
            <w:pPr>
              <w:spacing w:line="300" w:lineRule="exact"/>
              <w:jc w:val="center"/>
              <w:rPr>
                <w:rFonts w:ascii="宋体"/>
                <w:sz w:val="24"/>
              </w:rPr>
            </w:pPr>
          </w:p>
        </w:tc>
        <w:tc>
          <w:tcPr>
            <w:tcW w:w="1205"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right w:w="12" w:type="dxa"/>
            </w:tcMar>
            <w:vAlign w:val="center"/>
          </w:tcPr>
          <w:p w:rsidR="00B50867" w:rsidRDefault="00B50867" w:rsidP="00253D32">
            <w:pPr>
              <w:spacing w:line="300" w:lineRule="exact"/>
              <w:jc w:val="center"/>
              <w:rPr>
                <w:rFonts w:ascii="宋体"/>
                <w:sz w:val="24"/>
              </w:rPr>
            </w:pPr>
          </w:p>
        </w:tc>
        <w:tc>
          <w:tcPr>
            <w:tcW w:w="1104"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right w:w="12" w:type="dxa"/>
            </w:tcMar>
            <w:vAlign w:val="center"/>
          </w:tcPr>
          <w:p w:rsidR="00B50867" w:rsidRDefault="00B50867" w:rsidP="00253D32">
            <w:pPr>
              <w:spacing w:line="300" w:lineRule="exact"/>
              <w:jc w:val="center"/>
              <w:rPr>
                <w:rFonts w:ascii="宋体"/>
                <w:sz w:val="24"/>
              </w:rPr>
            </w:pPr>
          </w:p>
        </w:tc>
        <w:tc>
          <w:tcPr>
            <w:tcW w:w="989"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right w:w="12" w:type="dxa"/>
            </w:tcMar>
            <w:vAlign w:val="center"/>
          </w:tcPr>
          <w:p w:rsidR="00B50867" w:rsidRDefault="00B50867" w:rsidP="00253D32">
            <w:pPr>
              <w:spacing w:line="300" w:lineRule="exact"/>
              <w:rPr>
                <w:rFonts w:ascii="宋体"/>
                <w:sz w:val="24"/>
              </w:rPr>
            </w:pPr>
          </w:p>
        </w:tc>
        <w:tc>
          <w:tcPr>
            <w:tcW w:w="788"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right w:w="12" w:type="dxa"/>
            </w:tcMar>
            <w:vAlign w:val="center"/>
          </w:tcPr>
          <w:p w:rsidR="00B50867" w:rsidRDefault="00B50867">
            <w:pPr>
              <w:spacing w:line="300" w:lineRule="exact"/>
              <w:jc w:val="center"/>
              <w:rPr>
                <w:rFonts w:ascii="宋体"/>
                <w:sz w:val="24"/>
              </w:rPr>
            </w:pPr>
          </w:p>
        </w:tc>
      </w:tr>
      <w:tr w:rsidR="00B50867">
        <w:trPr>
          <w:trHeight w:val="1944"/>
          <w:jc w:val="center"/>
        </w:trPr>
        <w:tc>
          <w:tcPr>
            <w:tcW w:w="984"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right w:w="12" w:type="dxa"/>
            </w:tcMar>
            <w:vAlign w:val="center"/>
          </w:tcPr>
          <w:p w:rsidR="00B50867" w:rsidRDefault="00B50867" w:rsidP="00253D32">
            <w:pPr>
              <w:spacing w:line="300" w:lineRule="exact"/>
              <w:jc w:val="center"/>
              <w:rPr>
                <w:rFonts w:ascii="宋体"/>
                <w:sz w:val="24"/>
              </w:rPr>
            </w:pPr>
          </w:p>
        </w:tc>
        <w:tc>
          <w:tcPr>
            <w:tcW w:w="1537"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right w:w="12" w:type="dxa"/>
            </w:tcMar>
            <w:vAlign w:val="center"/>
          </w:tcPr>
          <w:p w:rsidR="00B50867" w:rsidRDefault="00B50867">
            <w:pPr>
              <w:spacing w:line="300" w:lineRule="exact"/>
              <w:jc w:val="center"/>
              <w:rPr>
                <w:rFonts w:ascii="宋体"/>
                <w:sz w:val="24"/>
              </w:rPr>
            </w:pPr>
          </w:p>
        </w:tc>
        <w:tc>
          <w:tcPr>
            <w:tcW w:w="5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right w:w="12" w:type="dxa"/>
            </w:tcMar>
            <w:vAlign w:val="center"/>
          </w:tcPr>
          <w:p w:rsidR="00B50867" w:rsidRDefault="00B50867" w:rsidP="00253D32">
            <w:pPr>
              <w:spacing w:line="300" w:lineRule="exact"/>
              <w:jc w:val="center"/>
              <w:rPr>
                <w:rFonts w:ascii="宋体"/>
                <w:sz w:val="24"/>
              </w:rPr>
            </w:pPr>
          </w:p>
        </w:tc>
        <w:tc>
          <w:tcPr>
            <w:tcW w:w="1761"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right w:w="12" w:type="dxa"/>
            </w:tcMar>
            <w:vAlign w:val="center"/>
          </w:tcPr>
          <w:p w:rsidR="00B50867" w:rsidRDefault="00B50867" w:rsidP="00253D32">
            <w:pPr>
              <w:spacing w:line="300" w:lineRule="exact"/>
              <w:jc w:val="center"/>
              <w:rPr>
                <w:rFonts w:ascii="宋体"/>
                <w:sz w:val="24"/>
              </w:rPr>
            </w:pPr>
          </w:p>
        </w:tc>
        <w:tc>
          <w:tcPr>
            <w:tcW w:w="3378"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right w:w="12" w:type="dxa"/>
            </w:tcMar>
            <w:vAlign w:val="center"/>
          </w:tcPr>
          <w:p w:rsidR="00B50867" w:rsidRDefault="00B50867">
            <w:pPr>
              <w:spacing w:line="300" w:lineRule="exact"/>
              <w:jc w:val="center"/>
              <w:rPr>
                <w:rFonts w:ascii="宋体"/>
                <w:sz w:val="24"/>
              </w:rPr>
            </w:pPr>
          </w:p>
        </w:tc>
        <w:tc>
          <w:tcPr>
            <w:tcW w:w="905"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right w:w="12" w:type="dxa"/>
            </w:tcMar>
            <w:vAlign w:val="center"/>
          </w:tcPr>
          <w:p w:rsidR="00B50867" w:rsidRDefault="00B50867">
            <w:pPr>
              <w:spacing w:line="300" w:lineRule="exact"/>
              <w:jc w:val="center"/>
              <w:rPr>
                <w:rFonts w:ascii="宋体"/>
                <w:sz w:val="24"/>
              </w:rPr>
            </w:pPr>
          </w:p>
        </w:tc>
        <w:tc>
          <w:tcPr>
            <w:tcW w:w="895"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right w:w="12" w:type="dxa"/>
            </w:tcMar>
            <w:vAlign w:val="center"/>
          </w:tcPr>
          <w:p w:rsidR="00B50867" w:rsidRDefault="00B50867">
            <w:pPr>
              <w:spacing w:line="300" w:lineRule="exact"/>
              <w:jc w:val="center"/>
              <w:rPr>
                <w:rFonts w:ascii="宋体"/>
                <w:sz w:val="24"/>
              </w:rPr>
            </w:pPr>
          </w:p>
        </w:tc>
        <w:tc>
          <w:tcPr>
            <w:tcW w:w="1630"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right w:w="12" w:type="dxa"/>
            </w:tcMar>
            <w:vAlign w:val="center"/>
          </w:tcPr>
          <w:p w:rsidR="00B50867" w:rsidRDefault="00B50867" w:rsidP="00253D32">
            <w:pPr>
              <w:spacing w:line="300" w:lineRule="exact"/>
              <w:rPr>
                <w:rFonts w:ascii="宋体"/>
                <w:sz w:val="24"/>
              </w:rPr>
            </w:pPr>
          </w:p>
        </w:tc>
        <w:tc>
          <w:tcPr>
            <w:tcW w:w="1205"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right w:w="12" w:type="dxa"/>
            </w:tcMar>
            <w:vAlign w:val="center"/>
          </w:tcPr>
          <w:p w:rsidR="00B50867" w:rsidRDefault="00B50867" w:rsidP="00253D32">
            <w:pPr>
              <w:spacing w:line="300" w:lineRule="exact"/>
              <w:jc w:val="center"/>
              <w:rPr>
                <w:rFonts w:ascii="宋体"/>
                <w:sz w:val="24"/>
              </w:rPr>
            </w:pPr>
          </w:p>
        </w:tc>
        <w:tc>
          <w:tcPr>
            <w:tcW w:w="1104"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right w:w="12" w:type="dxa"/>
            </w:tcMar>
            <w:vAlign w:val="center"/>
          </w:tcPr>
          <w:p w:rsidR="00B50867" w:rsidRDefault="00B50867" w:rsidP="00253D32">
            <w:pPr>
              <w:spacing w:line="300" w:lineRule="exact"/>
              <w:jc w:val="center"/>
              <w:rPr>
                <w:rFonts w:ascii="宋体"/>
                <w:sz w:val="24"/>
              </w:rPr>
            </w:pPr>
          </w:p>
        </w:tc>
        <w:tc>
          <w:tcPr>
            <w:tcW w:w="989"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right w:w="12" w:type="dxa"/>
            </w:tcMar>
            <w:vAlign w:val="center"/>
          </w:tcPr>
          <w:p w:rsidR="00B50867" w:rsidRDefault="00B50867" w:rsidP="00253D32">
            <w:pPr>
              <w:spacing w:line="300" w:lineRule="exact"/>
              <w:rPr>
                <w:rFonts w:ascii="宋体"/>
                <w:sz w:val="24"/>
              </w:rPr>
            </w:pPr>
          </w:p>
        </w:tc>
        <w:tc>
          <w:tcPr>
            <w:tcW w:w="788"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right w:w="12" w:type="dxa"/>
            </w:tcMar>
            <w:vAlign w:val="center"/>
          </w:tcPr>
          <w:p w:rsidR="00B50867" w:rsidRDefault="00B50867">
            <w:pPr>
              <w:spacing w:line="300" w:lineRule="exact"/>
              <w:jc w:val="center"/>
              <w:rPr>
                <w:rFonts w:ascii="宋体"/>
                <w:sz w:val="24"/>
              </w:rPr>
            </w:pPr>
          </w:p>
        </w:tc>
      </w:tr>
      <w:tr w:rsidR="00B50867" w:rsidTr="00253D32">
        <w:trPr>
          <w:trHeight w:val="2148"/>
          <w:jc w:val="center"/>
        </w:trPr>
        <w:tc>
          <w:tcPr>
            <w:tcW w:w="984"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right w:w="12" w:type="dxa"/>
            </w:tcMar>
            <w:vAlign w:val="center"/>
          </w:tcPr>
          <w:p w:rsidR="00B50867" w:rsidRDefault="00B50867">
            <w:pPr>
              <w:widowControl/>
              <w:jc w:val="center"/>
              <w:textAlignment w:val="center"/>
              <w:rPr>
                <w:rFonts w:ascii="宋体"/>
                <w:color w:val="000000"/>
                <w:sz w:val="24"/>
              </w:rPr>
            </w:pPr>
          </w:p>
        </w:tc>
        <w:tc>
          <w:tcPr>
            <w:tcW w:w="1537"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right w:w="12" w:type="dxa"/>
            </w:tcMar>
            <w:vAlign w:val="center"/>
          </w:tcPr>
          <w:p w:rsidR="00B50867" w:rsidRDefault="00B50867">
            <w:pPr>
              <w:widowControl/>
              <w:jc w:val="center"/>
              <w:textAlignment w:val="center"/>
              <w:rPr>
                <w:rFonts w:ascii="宋体"/>
                <w:color w:val="000000"/>
                <w:sz w:val="24"/>
              </w:rPr>
            </w:pPr>
          </w:p>
        </w:tc>
        <w:tc>
          <w:tcPr>
            <w:tcW w:w="5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right w:w="12" w:type="dxa"/>
            </w:tcMar>
            <w:vAlign w:val="center"/>
          </w:tcPr>
          <w:p w:rsidR="00B50867" w:rsidRDefault="00B50867" w:rsidP="00253D32">
            <w:pPr>
              <w:widowControl/>
              <w:textAlignment w:val="center"/>
              <w:rPr>
                <w:rFonts w:ascii="宋体"/>
                <w:color w:val="000000"/>
                <w:sz w:val="24"/>
              </w:rPr>
            </w:pPr>
          </w:p>
        </w:tc>
        <w:tc>
          <w:tcPr>
            <w:tcW w:w="1761"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right w:w="12" w:type="dxa"/>
            </w:tcMar>
            <w:vAlign w:val="center"/>
          </w:tcPr>
          <w:p w:rsidR="00B50867" w:rsidRDefault="00B50867">
            <w:pPr>
              <w:widowControl/>
              <w:jc w:val="center"/>
              <w:textAlignment w:val="center"/>
              <w:rPr>
                <w:rFonts w:ascii="宋体"/>
                <w:color w:val="000000"/>
                <w:sz w:val="24"/>
              </w:rPr>
            </w:pPr>
          </w:p>
        </w:tc>
        <w:tc>
          <w:tcPr>
            <w:tcW w:w="3378"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right w:w="12" w:type="dxa"/>
            </w:tcMar>
            <w:vAlign w:val="center"/>
          </w:tcPr>
          <w:p w:rsidR="00B50867" w:rsidRDefault="00B50867">
            <w:pPr>
              <w:widowControl/>
              <w:jc w:val="center"/>
              <w:textAlignment w:val="center"/>
              <w:rPr>
                <w:rFonts w:ascii="宋体"/>
                <w:color w:val="000000"/>
                <w:sz w:val="24"/>
              </w:rPr>
            </w:pPr>
          </w:p>
        </w:tc>
        <w:tc>
          <w:tcPr>
            <w:tcW w:w="905"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right w:w="12" w:type="dxa"/>
            </w:tcMar>
            <w:vAlign w:val="center"/>
          </w:tcPr>
          <w:p w:rsidR="00B50867" w:rsidRDefault="00B50867">
            <w:pPr>
              <w:jc w:val="center"/>
              <w:rPr>
                <w:rFonts w:ascii="宋体"/>
                <w:color w:val="000000"/>
                <w:sz w:val="24"/>
              </w:rPr>
            </w:pPr>
          </w:p>
        </w:tc>
        <w:tc>
          <w:tcPr>
            <w:tcW w:w="895"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right w:w="12" w:type="dxa"/>
            </w:tcMar>
            <w:vAlign w:val="center"/>
          </w:tcPr>
          <w:p w:rsidR="00B50867" w:rsidRDefault="00B50867">
            <w:pPr>
              <w:widowControl/>
              <w:jc w:val="center"/>
              <w:textAlignment w:val="center"/>
              <w:rPr>
                <w:rFonts w:ascii="宋体"/>
                <w:color w:val="000000"/>
                <w:sz w:val="24"/>
              </w:rPr>
            </w:pPr>
          </w:p>
        </w:tc>
        <w:tc>
          <w:tcPr>
            <w:tcW w:w="1630"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right w:w="12" w:type="dxa"/>
            </w:tcMar>
            <w:vAlign w:val="center"/>
          </w:tcPr>
          <w:p w:rsidR="00B50867" w:rsidRDefault="00B50867">
            <w:pPr>
              <w:widowControl/>
              <w:jc w:val="center"/>
              <w:textAlignment w:val="center"/>
              <w:rPr>
                <w:rFonts w:ascii="宋体"/>
                <w:color w:val="000000"/>
                <w:kern w:val="0"/>
                <w:sz w:val="24"/>
              </w:rPr>
            </w:pPr>
          </w:p>
        </w:tc>
        <w:tc>
          <w:tcPr>
            <w:tcW w:w="1205"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right w:w="12" w:type="dxa"/>
            </w:tcMar>
            <w:vAlign w:val="center"/>
          </w:tcPr>
          <w:p w:rsidR="00B50867" w:rsidRDefault="00B50867">
            <w:pPr>
              <w:widowControl/>
              <w:jc w:val="center"/>
              <w:textAlignment w:val="center"/>
              <w:rPr>
                <w:rFonts w:ascii="宋体"/>
                <w:color w:val="000000"/>
                <w:kern w:val="0"/>
                <w:sz w:val="24"/>
              </w:rPr>
            </w:pPr>
          </w:p>
        </w:tc>
        <w:tc>
          <w:tcPr>
            <w:tcW w:w="1104"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right w:w="12" w:type="dxa"/>
            </w:tcMar>
            <w:vAlign w:val="center"/>
          </w:tcPr>
          <w:p w:rsidR="00B50867" w:rsidRDefault="00B50867">
            <w:pPr>
              <w:widowControl/>
              <w:jc w:val="center"/>
              <w:textAlignment w:val="center"/>
              <w:rPr>
                <w:rFonts w:ascii="宋体"/>
                <w:color w:val="000000"/>
                <w:sz w:val="24"/>
              </w:rPr>
            </w:pPr>
          </w:p>
        </w:tc>
        <w:tc>
          <w:tcPr>
            <w:tcW w:w="989"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right w:w="12" w:type="dxa"/>
            </w:tcMar>
            <w:vAlign w:val="center"/>
          </w:tcPr>
          <w:p w:rsidR="00B50867" w:rsidRDefault="00B50867" w:rsidP="00253D32">
            <w:pPr>
              <w:widowControl/>
              <w:jc w:val="center"/>
              <w:textAlignment w:val="center"/>
              <w:rPr>
                <w:rFonts w:ascii="宋体"/>
                <w:color w:val="000000"/>
                <w:sz w:val="24"/>
              </w:rPr>
            </w:pPr>
          </w:p>
        </w:tc>
        <w:tc>
          <w:tcPr>
            <w:tcW w:w="788"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right w:w="12" w:type="dxa"/>
            </w:tcMar>
            <w:vAlign w:val="center"/>
          </w:tcPr>
          <w:p w:rsidR="00B50867" w:rsidRDefault="00B50867">
            <w:pPr>
              <w:widowControl/>
              <w:jc w:val="center"/>
              <w:textAlignment w:val="center"/>
              <w:rPr>
                <w:rFonts w:ascii="宋体"/>
                <w:color w:val="000000"/>
                <w:sz w:val="24"/>
              </w:rPr>
            </w:pPr>
          </w:p>
        </w:tc>
      </w:tr>
      <w:tr w:rsidR="00B50867">
        <w:trPr>
          <w:trHeight w:val="1552"/>
          <w:jc w:val="center"/>
        </w:trPr>
        <w:tc>
          <w:tcPr>
            <w:tcW w:w="15728" w:type="dxa"/>
            <w:gridSpan w:val="12"/>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rsidR="00B50867" w:rsidRDefault="005B51F5">
            <w:pPr>
              <w:widowControl/>
              <w:jc w:val="left"/>
              <w:textAlignment w:val="center"/>
              <w:rPr>
                <w:rFonts w:ascii="宋体"/>
                <w:b/>
                <w:bCs/>
                <w:sz w:val="24"/>
              </w:rPr>
            </w:pPr>
            <w:r>
              <w:rPr>
                <w:rFonts w:ascii="宋体" w:hint="eastAsia"/>
                <w:b/>
                <w:bCs/>
                <w:sz w:val="24"/>
              </w:rPr>
              <w:t>备注：</w:t>
            </w:r>
          </w:p>
          <w:p w:rsidR="00B50867" w:rsidRDefault="005B51F5">
            <w:pPr>
              <w:widowControl/>
              <w:jc w:val="left"/>
              <w:textAlignment w:val="center"/>
              <w:rPr>
                <w:rFonts w:ascii="宋体"/>
                <w:sz w:val="24"/>
              </w:rPr>
            </w:pPr>
            <w:r>
              <w:rPr>
                <w:rFonts w:ascii="宋体"/>
                <w:sz w:val="24"/>
              </w:rPr>
              <w:t>1.</w:t>
            </w:r>
            <w:r>
              <w:rPr>
                <w:rFonts w:ascii="宋体" w:hint="eastAsia"/>
                <w:sz w:val="24"/>
              </w:rPr>
              <w:t>隐患描述：明确隐患存在部位及具体内容；</w:t>
            </w:r>
            <w:r>
              <w:rPr>
                <w:rFonts w:ascii="宋体"/>
                <w:sz w:val="24"/>
              </w:rPr>
              <w:br/>
              <w:t>2.</w:t>
            </w:r>
            <w:r>
              <w:rPr>
                <w:rFonts w:ascii="宋体" w:hint="eastAsia"/>
                <w:sz w:val="24"/>
              </w:rPr>
              <w:t>原因分析：从人、物、环境、管理等方面分析；</w:t>
            </w:r>
            <w:r>
              <w:rPr>
                <w:rFonts w:ascii="宋体"/>
                <w:sz w:val="24"/>
              </w:rPr>
              <w:br/>
              <w:t>3.</w:t>
            </w:r>
            <w:r>
              <w:rPr>
                <w:rFonts w:ascii="宋体" w:hint="eastAsia"/>
                <w:sz w:val="24"/>
              </w:rPr>
              <w:t>整改措施：明确具体的整改措施；如不能立即整改，应明确临时性安全措施；</w:t>
            </w:r>
          </w:p>
          <w:p w:rsidR="00B50867" w:rsidRDefault="005B51F5">
            <w:pPr>
              <w:widowControl/>
              <w:jc w:val="left"/>
              <w:textAlignment w:val="center"/>
              <w:rPr>
                <w:rFonts w:ascii="宋体"/>
                <w:sz w:val="24"/>
              </w:rPr>
            </w:pPr>
            <w:r>
              <w:rPr>
                <w:rFonts w:ascii="宋体"/>
                <w:sz w:val="24"/>
              </w:rPr>
              <w:t>4.</w:t>
            </w:r>
            <w:r>
              <w:rPr>
                <w:rFonts w:ascii="宋体" w:hint="eastAsia"/>
                <w:sz w:val="24"/>
              </w:rPr>
              <w:t>应急预案：针对重大隐患制定；</w:t>
            </w:r>
            <w:r>
              <w:rPr>
                <w:rFonts w:ascii="宋体"/>
                <w:sz w:val="24"/>
              </w:rPr>
              <w:br/>
              <w:t>5.</w:t>
            </w:r>
            <w:r>
              <w:rPr>
                <w:rFonts w:ascii="宋体" w:hint="eastAsia"/>
                <w:sz w:val="24"/>
              </w:rPr>
              <w:t>整改责任人和验收人：不能为同一人。</w:t>
            </w:r>
          </w:p>
        </w:tc>
      </w:tr>
    </w:tbl>
    <w:p w:rsidR="00B50867" w:rsidRDefault="00B50867">
      <w:pPr>
        <w:widowControl/>
        <w:jc w:val="left"/>
        <w:rPr>
          <w:rFonts w:ascii="宋体"/>
        </w:rPr>
        <w:sectPr w:rsidR="00B50867">
          <w:type w:val="continuous"/>
          <w:pgSz w:w="16838" w:h="11906" w:orient="landscape"/>
          <w:pgMar w:top="567" w:right="567" w:bottom="567" w:left="567" w:header="851" w:footer="992" w:gutter="0"/>
          <w:cols w:space="720"/>
          <w:docGrid w:type="lines" w:linePitch="312"/>
        </w:sectPr>
      </w:pPr>
    </w:p>
    <w:p w:rsidR="00B50867" w:rsidRDefault="005B51F5">
      <w:pPr>
        <w:spacing w:line="500" w:lineRule="exact"/>
        <w:jc w:val="center"/>
        <w:outlineLvl w:val="1"/>
        <w:rPr>
          <w:rFonts w:ascii="宋体"/>
          <w:kern w:val="0"/>
          <w:sz w:val="32"/>
          <w:szCs w:val="32"/>
        </w:rPr>
      </w:pPr>
      <w:r>
        <w:rPr>
          <w:rFonts w:ascii="宋体" w:hint="eastAsia"/>
          <w:kern w:val="0"/>
          <w:sz w:val="32"/>
          <w:szCs w:val="32"/>
        </w:rPr>
        <w:lastRenderedPageBreak/>
        <w:t>安全检查清单</w:t>
      </w:r>
    </w:p>
    <w:p w:rsidR="00B50867" w:rsidRDefault="005B51F5">
      <w:pPr>
        <w:ind w:firstLineChars="200" w:firstLine="480"/>
        <w:rPr>
          <w:rFonts w:ascii="宋体"/>
          <w:sz w:val="24"/>
        </w:rPr>
      </w:pPr>
      <w:r>
        <w:rPr>
          <w:rFonts w:ascii="宋体" w:hint="eastAsia"/>
          <w:sz w:val="24"/>
        </w:rPr>
        <w:t>企业应参考如下模板范例编制重大风险点的《安全检查清单》，各项检查内容应给出具体化的检查标准。</w:t>
      </w:r>
    </w:p>
    <w:p w:rsidR="00B50867" w:rsidRDefault="005B51F5" w:rsidP="00FF1216">
      <w:pPr>
        <w:spacing w:beforeLines="50" w:afterLines="50" w:line="400" w:lineRule="exact"/>
        <w:jc w:val="center"/>
        <w:outlineLvl w:val="2"/>
        <w:rPr>
          <w:rFonts w:ascii="宋体" w:cs="黑体"/>
          <w:kern w:val="0"/>
          <w:sz w:val="30"/>
          <w:szCs w:val="30"/>
        </w:rPr>
      </w:pPr>
      <w:r>
        <w:rPr>
          <w:rFonts w:ascii="宋体" w:cs="黑体" w:hint="eastAsia"/>
          <w:kern w:val="0"/>
          <w:sz w:val="30"/>
          <w:szCs w:val="30"/>
        </w:rPr>
        <w:t>安全检查清单</w:t>
      </w:r>
    </w:p>
    <w:tbl>
      <w:tblPr>
        <w:tblW w:w="100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767"/>
        <w:gridCol w:w="2126"/>
        <w:gridCol w:w="5176"/>
        <w:gridCol w:w="933"/>
      </w:tblGrid>
      <w:tr w:rsidR="00B50867">
        <w:trPr>
          <w:trHeight w:val="424"/>
          <w:jc w:val="center"/>
        </w:trPr>
        <w:tc>
          <w:tcPr>
            <w:tcW w:w="1767" w:type="dxa"/>
            <w:tcBorders>
              <w:top w:val="single" w:sz="4" w:space="0" w:color="auto"/>
              <w:left w:val="single" w:sz="4" w:space="0" w:color="auto"/>
              <w:bottom w:val="single" w:sz="4" w:space="0" w:color="auto"/>
              <w:right w:val="single" w:sz="4" w:space="0" w:color="auto"/>
            </w:tcBorders>
            <w:noWrap/>
            <w:tcMar>
              <w:top w:w="12" w:type="dxa"/>
              <w:left w:w="12" w:type="dxa"/>
              <w:right w:w="12" w:type="dxa"/>
            </w:tcMar>
            <w:vAlign w:val="center"/>
          </w:tcPr>
          <w:p w:rsidR="00B50867" w:rsidRDefault="005B51F5">
            <w:pPr>
              <w:widowControl/>
              <w:jc w:val="center"/>
              <w:textAlignment w:val="center"/>
              <w:rPr>
                <w:rFonts w:ascii="宋体"/>
                <w:bCs/>
                <w:color w:val="000000"/>
                <w:sz w:val="24"/>
              </w:rPr>
            </w:pPr>
            <w:r>
              <w:rPr>
                <w:rFonts w:ascii="宋体" w:hint="eastAsia"/>
                <w:bCs/>
                <w:color w:val="000000"/>
                <w:kern w:val="0"/>
                <w:sz w:val="24"/>
              </w:rPr>
              <w:t>检查项目</w:t>
            </w:r>
          </w:p>
        </w:tc>
        <w:tc>
          <w:tcPr>
            <w:tcW w:w="2126" w:type="dxa"/>
            <w:tcBorders>
              <w:top w:val="single" w:sz="4" w:space="0" w:color="auto"/>
              <w:left w:val="single" w:sz="4" w:space="0" w:color="auto"/>
              <w:bottom w:val="single" w:sz="4" w:space="0" w:color="auto"/>
              <w:right w:val="single" w:sz="4" w:space="0" w:color="auto"/>
            </w:tcBorders>
            <w:noWrap/>
            <w:tcMar>
              <w:top w:w="12" w:type="dxa"/>
              <w:left w:w="12" w:type="dxa"/>
              <w:right w:w="12" w:type="dxa"/>
            </w:tcMar>
            <w:vAlign w:val="center"/>
          </w:tcPr>
          <w:p w:rsidR="00B50867" w:rsidRDefault="005B51F5">
            <w:pPr>
              <w:widowControl/>
              <w:jc w:val="center"/>
              <w:textAlignment w:val="center"/>
              <w:rPr>
                <w:rFonts w:ascii="宋体"/>
                <w:bCs/>
                <w:color w:val="000000"/>
                <w:sz w:val="24"/>
              </w:rPr>
            </w:pPr>
            <w:r>
              <w:rPr>
                <w:rFonts w:ascii="宋体" w:hint="eastAsia"/>
                <w:bCs/>
                <w:color w:val="000000"/>
                <w:kern w:val="0"/>
                <w:sz w:val="24"/>
              </w:rPr>
              <w:t>检查内容</w:t>
            </w:r>
          </w:p>
        </w:tc>
        <w:tc>
          <w:tcPr>
            <w:tcW w:w="5175" w:type="dxa"/>
            <w:tcBorders>
              <w:top w:val="single" w:sz="4" w:space="0" w:color="auto"/>
              <w:left w:val="single" w:sz="4" w:space="0" w:color="auto"/>
              <w:bottom w:val="single" w:sz="4" w:space="0" w:color="auto"/>
              <w:right w:val="single" w:sz="4" w:space="0" w:color="auto"/>
            </w:tcBorders>
            <w:noWrap/>
            <w:tcMar>
              <w:top w:w="12" w:type="dxa"/>
              <w:left w:w="12" w:type="dxa"/>
              <w:right w:w="12" w:type="dxa"/>
            </w:tcMar>
            <w:vAlign w:val="center"/>
          </w:tcPr>
          <w:p w:rsidR="00B50867" w:rsidRDefault="005B51F5">
            <w:pPr>
              <w:widowControl/>
              <w:jc w:val="center"/>
              <w:textAlignment w:val="center"/>
              <w:rPr>
                <w:rFonts w:ascii="宋体"/>
                <w:bCs/>
                <w:color w:val="000000"/>
                <w:sz w:val="24"/>
              </w:rPr>
            </w:pPr>
            <w:r>
              <w:rPr>
                <w:rFonts w:ascii="宋体" w:hint="eastAsia"/>
                <w:bCs/>
                <w:color w:val="000000"/>
                <w:kern w:val="0"/>
                <w:sz w:val="24"/>
              </w:rPr>
              <w:t>检查标准</w:t>
            </w:r>
          </w:p>
        </w:tc>
        <w:tc>
          <w:tcPr>
            <w:tcW w:w="933" w:type="dxa"/>
            <w:tcBorders>
              <w:top w:val="single" w:sz="4" w:space="0" w:color="auto"/>
              <w:left w:val="single" w:sz="4" w:space="0" w:color="auto"/>
              <w:bottom w:val="single" w:sz="4" w:space="0" w:color="auto"/>
              <w:right w:val="single" w:sz="4" w:space="0" w:color="auto"/>
            </w:tcBorders>
            <w:noWrap/>
            <w:tcMar>
              <w:top w:w="12" w:type="dxa"/>
              <w:left w:w="12" w:type="dxa"/>
              <w:right w:w="12" w:type="dxa"/>
            </w:tcMar>
            <w:vAlign w:val="center"/>
          </w:tcPr>
          <w:p w:rsidR="00B50867" w:rsidRDefault="005B51F5">
            <w:pPr>
              <w:widowControl/>
              <w:jc w:val="center"/>
              <w:textAlignment w:val="center"/>
              <w:rPr>
                <w:rFonts w:ascii="宋体"/>
                <w:bCs/>
                <w:color w:val="000000"/>
                <w:sz w:val="24"/>
              </w:rPr>
            </w:pPr>
            <w:r>
              <w:rPr>
                <w:rFonts w:ascii="宋体" w:hint="eastAsia"/>
                <w:bCs/>
                <w:color w:val="000000"/>
                <w:kern w:val="0"/>
                <w:sz w:val="24"/>
              </w:rPr>
              <w:t>检查情况</w:t>
            </w:r>
          </w:p>
        </w:tc>
      </w:tr>
      <w:tr w:rsidR="00B50867">
        <w:trPr>
          <w:trHeight w:val="323"/>
          <w:jc w:val="center"/>
        </w:trPr>
        <w:tc>
          <w:tcPr>
            <w:tcW w:w="1767" w:type="dxa"/>
            <w:vMerge w:val="restart"/>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rsidR="00B50867" w:rsidRDefault="005B51F5">
            <w:pPr>
              <w:widowControl/>
              <w:jc w:val="center"/>
              <w:textAlignment w:val="center"/>
              <w:rPr>
                <w:rFonts w:ascii="宋体"/>
                <w:color w:val="000000"/>
                <w:sz w:val="24"/>
              </w:rPr>
            </w:pPr>
            <w:r>
              <w:rPr>
                <w:rFonts w:ascii="宋体"/>
                <w:color w:val="000000"/>
                <w:sz w:val="24"/>
              </w:rPr>
              <w:t>液氧，氩，二</w:t>
            </w:r>
            <w:r>
              <w:rPr>
                <w:rFonts w:ascii="宋体"/>
                <w:color w:val="000000"/>
                <w:sz w:val="24"/>
              </w:rPr>
              <w:br/>
              <w:t>氧化碳储存</w:t>
            </w:r>
            <w:r>
              <w:rPr>
                <w:rFonts w:ascii="宋体"/>
                <w:color w:val="000000"/>
                <w:sz w:val="24"/>
              </w:rPr>
              <w:br/>
              <w:t>设备巡检</w:t>
            </w:r>
          </w:p>
        </w:tc>
        <w:tc>
          <w:tcPr>
            <w:tcW w:w="2126" w:type="dxa"/>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rsidR="00B50867" w:rsidRDefault="005B51F5">
            <w:pPr>
              <w:widowControl/>
              <w:jc w:val="center"/>
              <w:textAlignment w:val="center"/>
              <w:rPr>
                <w:rFonts w:ascii="宋体"/>
                <w:color w:val="000000"/>
                <w:sz w:val="24"/>
              </w:rPr>
            </w:pPr>
            <w:r>
              <w:rPr>
                <w:rFonts w:ascii="宋体"/>
                <w:color w:val="000000"/>
                <w:sz w:val="24"/>
              </w:rPr>
              <w:t>电源</w:t>
            </w:r>
          </w:p>
        </w:tc>
        <w:tc>
          <w:tcPr>
            <w:tcW w:w="5175" w:type="dxa"/>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rsidR="00B50867" w:rsidRDefault="005B51F5">
            <w:pPr>
              <w:widowControl/>
              <w:jc w:val="center"/>
              <w:textAlignment w:val="center"/>
              <w:rPr>
                <w:rFonts w:ascii="宋体"/>
                <w:color w:val="000000"/>
                <w:sz w:val="24"/>
              </w:rPr>
            </w:pPr>
            <w:r>
              <w:rPr>
                <w:rFonts w:ascii="宋体"/>
                <w:color w:val="000000"/>
                <w:kern w:val="0"/>
                <w:sz w:val="24"/>
              </w:rPr>
              <w:t>220V</w:t>
            </w:r>
          </w:p>
        </w:tc>
        <w:tc>
          <w:tcPr>
            <w:tcW w:w="933" w:type="dxa"/>
            <w:tcBorders>
              <w:top w:val="single" w:sz="4" w:space="0" w:color="auto"/>
              <w:left w:val="single" w:sz="4" w:space="0" w:color="auto"/>
              <w:bottom w:val="single" w:sz="4" w:space="0" w:color="auto"/>
              <w:right w:val="single" w:sz="4" w:space="0" w:color="auto"/>
            </w:tcBorders>
            <w:noWrap/>
            <w:tcMar>
              <w:top w:w="12" w:type="dxa"/>
              <w:left w:w="12" w:type="dxa"/>
              <w:right w:w="12" w:type="dxa"/>
            </w:tcMar>
            <w:vAlign w:val="center"/>
          </w:tcPr>
          <w:p w:rsidR="00B50867" w:rsidRDefault="00B50867">
            <w:pPr>
              <w:rPr>
                <w:rFonts w:ascii="宋体"/>
                <w:color w:val="000000"/>
                <w:sz w:val="22"/>
                <w:szCs w:val="22"/>
              </w:rPr>
            </w:pPr>
          </w:p>
        </w:tc>
      </w:tr>
      <w:tr w:rsidR="00B50867">
        <w:trPr>
          <w:trHeight w:val="375"/>
          <w:jc w:val="center"/>
        </w:trPr>
        <w:tc>
          <w:tcPr>
            <w:tcW w:w="1673" w:type="dxa"/>
            <w:vMerge/>
            <w:tcBorders>
              <w:top w:val="single" w:sz="4" w:space="0" w:color="auto"/>
              <w:left w:val="single" w:sz="4" w:space="0" w:color="auto"/>
              <w:bottom w:val="single" w:sz="4" w:space="0" w:color="auto"/>
              <w:right w:val="single" w:sz="4" w:space="0" w:color="auto"/>
            </w:tcBorders>
            <w:vAlign w:val="center"/>
          </w:tcPr>
          <w:p w:rsidR="00B50867" w:rsidRDefault="00B50867"/>
        </w:tc>
        <w:tc>
          <w:tcPr>
            <w:tcW w:w="2126" w:type="dxa"/>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rsidR="00B50867" w:rsidRDefault="005B51F5">
            <w:pPr>
              <w:widowControl/>
              <w:jc w:val="center"/>
              <w:textAlignment w:val="center"/>
              <w:rPr>
                <w:rFonts w:ascii="宋体"/>
                <w:color w:val="000000"/>
                <w:sz w:val="24"/>
              </w:rPr>
            </w:pPr>
            <w:r>
              <w:rPr>
                <w:rFonts w:ascii="宋体"/>
                <w:color w:val="000000"/>
                <w:kern w:val="0"/>
                <w:sz w:val="24"/>
              </w:rPr>
              <w:t>液位计</w:t>
            </w:r>
          </w:p>
        </w:tc>
        <w:tc>
          <w:tcPr>
            <w:tcW w:w="5175" w:type="dxa"/>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rsidR="00B50867" w:rsidRDefault="005B51F5">
            <w:pPr>
              <w:widowControl/>
              <w:jc w:val="center"/>
              <w:textAlignment w:val="center"/>
              <w:rPr>
                <w:rFonts w:ascii="宋体"/>
                <w:color w:val="000000"/>
                <w:sz w:val="24"/>
              </w:rPr>
            </w:pPr>
            <w:r>
              <w:rPr>
                <w:rFonts w:ascii="宋体" w:hint="eastAsia"/>
                <w:color w:val="000000"/>
                <w:sz w:val="24"/>
              </w:rPr>
              <w:t>是否完好</w:t>
            </w:r>
          </w:p>
        </w:tc>
        <w:tc>
          <w:tcPr>
            <w:tcW w:w="933" w:type="dxa"/>
            <w:tcBorders>
              <w:top w:val="single" w:sz="4" w:space="0" w:color="auto"/>
              <w:left w:val="single" w:sz="4" w:space="0" w:color="auto"/>
              <w:bottom w:val="single" w:sz="4" w:space="0" w:color="auto"/>
              <w:right w:val="single" w:sz="4" w:space="0" w:color="auto"/>
            </w:tcBorders>
            <w:noWrap/>
            <w:tcMar>
              <w:top w:w="12" w:type="dxa"/>
              <w:left w:w="12" w:type="dxa"/>
              <w:right w:w="12" w:type="dxa"/>
            </w:tcMar>
            <w:vAlign w:val="center"/>
          </w:tcPr>
          <w:p w:rsidR="00B50867" w:rsidRDefault="00B50867">
            <w:pPr>
              <w:rPr>
                <w:rFonts w:ascii="宋体"/>
                <w:color w:val="000000"/>
                <w:sz w:val="22"/>
                <w:szCs w:val="22"/>
              </w:rPr>
            </w:pPr>
          </w:p>
        </w:tc>
      </w:tr>
      <w:tr w:rsidR="00B50867">
        <w:trPr>
          <w:trHeight w:val="349"/>
          <w:jc w:val="center"/>
        </w:trPr>
        <w:tc>
          <w:tcPr>
            <w:tcW w:w="1673" w:type="dxa"/>
            <w:vMerge/>
            <w:tcBorders>
              <w:top w:val="single" w:sz="4" w:space="0" w:color="auto"/>
              <w:left w:val="single" w:sz="4" w:space="0" w:color="auto"/>
              <w:bottom w:val="single" w:sz="4" w:space="0" w:color="auto"/>
              <w:right w:val="single" w:sz="4" w:space="0" w:color="auto"/>
            </w:tcBorders>
            <w:vAlign w:val="center"/>
          </w:tcPr>
          <w:p w:rsidR="00B50867" w:rsidRDefault="00B50867"/>
        </w:tc>
        <w:tc>
          <w:tcPr>
            <w:tcW w:w="2126" w:type="dxa"/>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rsidR="00B50867" w:rsidRDefault="005B51F5">
            <w:pPr>
              <w:widowControl/>
              <w:jc w:val="center"/>
              <w:textAlignment w:val="center"/>
              <w:rPr>
                <w:rFonts w:ascii="宋体"/>
                <w:color w:val="000000"/>
                <w:sz w:val="24"/>
              </w:rPr>
            </w:pPr>
            <w:r>
              <w:rPr>
                <w:rFonts w:ascii="宋体"/>
                <w:color w:val="000000"/>
                <w:sz w:val="24"/>
              </w:rPr>
              <w:t>密封状态</w:t>
            </w:r>
          </w:p>
        </w:tc>
        <w:tc>
          <w:tcPr>
            <w:tcW w:w="5175" w:type="dxa"/>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rsidR="00B50867" w:rsidRDefault="005B51F5">
            <w:pPr>
              <w:widowControl/>
              <w:jc w:val="center"/>
              <w:textAlignment w:val="center"/>
              <w:rPr>
                <w:rFonts w:ascii="宋体"/>
                <w:color w:val="000000"/>
                <w:sz w:val="24"/>
              </w:rPr>
            </w:pPr>
            <w:r>
              <w:rPr>
                <w:rFonts w:ascii="宋体" w:hint="eastAsia"/>
                <w:color w:val="000000"/>
                <w:sz w:val="24"/>
              </w:rPr>
              <w:t>是否漏泄</w:t>
            </w:r>
          </w:p>
        </w:tc>
        <w:tc>
          <w:tcPr>
            <w:tcW w:w="933" w:type="dxa"/>
            <w:tcBorders>
              <w:top w:val="single" w:sz="4" w:space="0" w:color="auto"/>
              <w:left w:val="single" w:sz="4" w:space="0" w:color="auto"/>
              <w:bottom w:val="single" w:sz="4" w:space="0" w:color="auto"/>
              <w:right w:val="single" w:sz="4" w:space="0" w:color="auto"/>
            </w:tcBorders>
            <w:noWrap/>
            <w:tcMar>
              <w:top w:w="12" w:type="dxa"/>
              <w:left w:w="12" w:type="dxa"/>
              <w:right w:w="12" w:type="dxa"/>
            </w:tcMar>
            <w:vAlign w:val="center"/>
          </w:tcPr>
          <w:p w:rsidR="00B50867" w:rsidRDefault="00B50867">
            <w:pPr>
              <w:rPr>
                <w:rFonts w:ascii="宋体"/>
                <w:color w:val="000000"/>
                <w:sz w:val="22"/>
                <w:szCs w:val="22"/>
              </w:rPr>
            </w:pPr>
          </w:p>
        </w:tc>
      </w:tr>
      <w:tr w:rsidR="00B50867">
        <w:trPr>
          <w:trHeight w:val="324"/>
          <w:jc w:val="center"/>
        </w:trPr>
        <w:tc>
          <w:tcPr>
            <w:tcW w:w="1673" w:type="dxa"/>
            <w:vMerge/>
            <w:tcBorders>
              <w:top w:val="single" w:sz="4" w:space="0" w:color="auto"/>
              <w:left w:val="single" w:sz="4" w:space="0" w:color="auto"/>
              <w:bottom w:val="single" w:sz="4" w:space="0" w:color="auto"/>
              <w:right w:val="single" w:sz="4" w:space="0" w:color="auto"/>
            </w:tcBorders>
            <w:vAlign w:val="center"/>
          </w:tcPr>
          <w:p w:rsidR="00B50867" w:rsidRDefault="00B50867"/>
        </w:tc>
        <w:tc>
          <w:tcPr>
            <w:tcW w:w="2126" w:type="dxa"/>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rsidR="00B50867" w:rsidRDefault="005B51F5">
            <w:pPr>
              <w:widowControl/>
              <w:jc w:val="center"/>
              <w:textAlignment w:val="center"/>
              <w:rPr>
                <w:rFonts w:ascii="宋体"/>
                <w:color w:val="000000"/>
                <w:sz w:val="24"/>
              </w:rPr>
            </w:pPr>
            <w:r>
              <w:rPr>
                <w:rFonts w:ascii="宋体"/>
                <w:color w:val="000000"/>
                <w:sz w:val="24"/>
              </w:rPr>
              <w:t>安全阀</w:t>
            </w:r>
          </w:p>
        </w:tc>
        <w:tc>
          <w:tcPr>
            <w:tcW w:w="5175" w:type="dxa"/>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rsidR="00B50867" w:rsidRDefault="005B51F5">
            <w:pPr>
              <w:widowControl/>
              <w:jc w:val="center"/>
              <w:textAlignment w:val="center"/>
              <w:rPr>
                <w:rFonts w:ascii="宋体"/>
                <w:color w:val="000000"/>
                <w:sz w:val="24"/>
              </w:rPr>
            </w:pPr>
            <w:r>
              <w:rPr>
                <w:rFonts w:ascii="宋体" w:hint="eastAsia"/>
                <w:color w:val="000000"/>
                <w:sz w:val="24"/>
              </w:rPr>
              <w:t>是否校验</w:t>
            </w:r>
          </w:p>
        </w:tc>
        <w:tc>
          <w:tcPr>
            <w:tcW w:w="933" w:type="dxa"/>
            <w:tcBorders>
              <w:top w:val="single" w:sz="4" w:space="0" w:color="auto"/>
              <w:left w:val="single" w:sz="4" w:space="0" w:color="auto"/>
              <w:bottom w:val="single" w:sz="4" w:space="0" w:color="auto"/>
              <w:right w:val="single" w:sz="4" w:space="0" w:color="auto"/>
            </w:tcBorders>
            <w:noWrap/>
            <w:tcMar>
              <w:top w:w="12" w:type="dxa"/>
              <w:left w:w="12" w:type="dxa"/>
              <w:right w:w="12" w:type="dxa"/>
            </w:tcMar>
            <w:vAlign w:val="center"/>
          </w:tcPr>
          <w:p w:rsidR="00B50867" w:rsidRDefault="00B50867">
            <w:pPr>
              <w:rPr>
                <w:rFonts w:ascii="宋体"/>
                <w:color w:val="000000"/>
                <w:sz w:val="22"/>
                <w:szCs w:val="22"/>
              </w:rPr>
            </w:pPr>
          </w:p>
        </w:tc>
      </w:tr>
      <w:tr w:rsidR="00B50867">
        <w:trPr>
          <w:trHeight w:val="352"/>
          <w:jc w:val="center"/>
        </w:trPr>
        <w:tc>
          <w:tcPr>
            <w:tcW w:w="1673" w:type="dxa"/>
            <w:vMerge/>
            <w:tcBorders>
              <w:top w:val="single" w:sz="4" w:space="0" w:color="auto"/>
              <w:left w:val="single" w:sz="4" w:space="0" w:color="auto"/>
              <w:bottom w:val="single" w:sz="4" w:space="0" w:color="auto"/>
              <w:right w:val="single" w:sz="4" w:space="0" w:color="auto"/>
            </w:tcBorders>
            <w:vAlign w:val="center"/>
          </w:tcPr>
          <w:p w:rsidR="00B50867" w:rsidRDefault="00B50867"/>
        </w:tc>
        <w:tc>
          <w:tcPr>
            <w:tcW w:w="2126" w:type="dxa"/>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rsidR="00B50867" w:rsidRDefault="005B51F5">
            <w:pPr>
              <w:widowControl/>
              <w:jc w:val="center"/>
              <w:textAlignment w:val="center"/>
              <w:rPr>
                <w:rFonts w:ascii="宋体"/>
                <w:color w:val="000000"/>
                <w:sz w:val="24"/>
              </w:rPr>
            </w:pPr>
            <w:r>
              <w:rPr>
                <w:rFonts w:ascii="宋体"/>
                <w:color w:val="000000"/>
                <w:sz w:val="24"/>
              </w:rPr>
              <w:t>压力表</w:t>
            </w:r>
          </w:p>
        </w:tc>
        <w:tc>
          <w:tcPr>
            <w:tcW w:w="5175" w:type="dxa"/>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rsidR="00B50867" w:rsidRDefault="005B51F5">
            <w:pPr>
              <w:widowControl/>
              <w:jc w:val="center"/>
              <w:textAlignment w:val="center"/>
              <w:rPr>
                <w:rFonts w:ascii="宋体"/>
                <w:color w:val="000000"/>
                <w:sz w:val="24"/>
              </w:rPr>
            </w:pPr>
            <w:r>
              <w:rPr>
                <w:rFonts w:ascii="宋体" w:hint="eastAsia"/>
                <w:color w:val="000000"/>
                <w:sz w:val="24"/>
              </w:rPr>
              <w:t>是否校验</w:t>
            </w:r>
          </w:p>
        </w:tc>
        <w:tc>
          <w:tcPr>
            <w:tcW w:w="933" w:type="dxa"/>
            <w:tcBorders>
              <w:top w:val="single" w:sz="4" w:space="0" w:color="auto"/>
              <w:left w:val="single" w:sz="4" w:space="0" w:color="auto"/>
              <w:bottom w:val="single" w:sz="4" w:space="0" w:color="auto"/>
              <w:right w:val="single" w:sz="4" w:space="0" w:color="auto"/>
            </w:tcBorders>
            <w:noWrap/>
            <w:tcMar>
              <w:top w:w="12" w:type="dxa"/>
              <w:left w:w="12" w:type="dxa"/>
              <w:right w:w="12" w:type="dxa"/>
            </w:tcMar>
            <w:vAlign w:val="center"/>
          </w:tcPr>
          <w:p w:rsidR="00B50867" w:rsidRDefault="00B50867">
            <w:pPr>
              <w:rPr>
                <w:rFonts w:ascii="宋体"/>
                <w:color w:val="000000"/>
                <w:sz w:val="22"/>
                <w:szCs w:val="22"/>
              </w:rPr>
            </w:pPr>
          </w:p>
        </w:tc>
      </w:tr>
      <w:tr w:rsidR="00B50867">
        <w:trPr>
          <w:trHeight w:val="290"/>
          <w:jc w:val="center"/>
        </w:trPr>
        <w:tc>
          <w:tcPr>
            <w:tcW w:w="1673" w:type="dxa"/>
            <w:vMerge/>
            <w:tcBorders>
              <w:top w:val="single" w:sz="4" w:space="0" w:color="auto"/>
              <w:left w:val="single" w:sz="4" w:space="0" w:color="auto"/>
              <w:bottom w:val="single" w:sz="4" w:space="0" w:color="auto"/>
              <w:right w:val="single" w:sz="4" w:space="0" w:color="auto"/>
            </w:tcBorders>
            <w:vAlign w:val="center"/>
          </w:tcPr>
          <w:p w:rsidR="00B50867" w:rsidRDefault="00B50867"/>
        </w:tc>
        <w:tc>
          <w:tcPr>
            <w:tcW w:w="2126" w:type="dxa"/>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rsidR="00B50867" w:rsidRDefault="005B51F5">
            <w:pPr>
              <w:widowControl/>
              <w:jc w:val="center"/>
              <w:textAlignment w:val="center"/>
              <w:rPr>
                <w:rFonts w:ascii="宋体"/>
                <w:color w:val="000000"/>
                <w:sz w:val="24"/>
              </w:rPr>
            </w:pPr>
            <w:r>
              <w:rPr>
                <w:rFonts w:ascii="宋体"/>
                <w:color w:val="000000"/>
                <w:sz w:val="24"/>
              </w:rPr>
              <w:t>储液数量</w:t>
            </w:r>
          </w:p>
        </w:tc>
        <w:tc>
          <w:tcPr>
            <w:tcW w:w="5175" w:type="dxa"/>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rsidR="00B50867" w:rsidRDefault="005B51F5">
            <w:pPr>
              <w:widowControl/>
              <w:jc w:val="center"/>
              <w:textAlignment w:val="center"/>
              <w:rPr>
                <w:rFonts w:ascii="宋体"/>
                <w:color w:val="000000"/>
                <w:sz w:val="24"/>
              </w:rPr>
            </w:pPr>
            <w:r>
              <w:rPr>
                <w:rFonts w:ascii="宋体" w:hint="eastAsia"/>
                <w:color w:val="000000"/>
                <w:sz w:val="24"/>
              </w:rPr>
              <w:t>15立方米、10立方米、15立方米</w:t>
            </w:r>
          </w:p>
        </w:tc>
        <w:tc>
          <w:tcPr>
            <w:tcW w:w="933" w:type="dxa"/>
            <w:tcBorders>
              <w:top w:val="single" w:sz="4" w:space="0" w:color="auto"/>
              <w:left w:val="single" w:sz="4" w:space="0" w:color="auto"/>
              <w:bottom w:val="single" w:sz="4" w:space="0" w:color="auto"/>
              <w:right w:val="single" w:sz="4" w:space="0" w:color="auto"/>
            </w:tcBorders>
            <w:noWrap/>
            <w:tcMar>
              <w:top w:w="12" w:type="dxa"/>
              <w:left w:w="12" w:type="dxa"/>
              <w:right w:w="12" w:type="dxa"/>
            </w:tcMar>
            <w:vAlign w:val="center"/>
          </w:tcPr>
          <w:p w:rsidR="00B50867" w:rsidRDefault="00B50867">
            <w:pPr>
              <w:rPr>
                <w:rFonts w:ascii="宋体"/>
                <w:color w:val="000000"/>
                <w:sz w:val="22"/>
                <w:szCs w:val="22"/>
              </w:rPr>
            </w:pPr>
          </w:p>
        </w:tc>
      </w:tr>
      <w:tr w:rsidR="00B50867">
        <w:trPr>
          <w:trHeight w:val="268"/>
          <w:jc w:val="center"/>
        </w:trPr>
        <w:tc>
          <w:tcPr>
            <w:tcW w:w="1767" w:type="dxa"/>
            <w:vMerge w:val="restart"/>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rsidR="00B50867" w:rsidRDefault="005B51F5">
            <w:pPr>
              <w:widowControl/>
              <w:jc w:val="center"/>
              <w:textAlignment w:val="center"/>
              <w:rPr>
                <w:rFonts w:ascii="宋体"/>
                <w:color w:val="000000"/>
                <w:sz w:val="24"/>
              </w:rPr>
            </w:pPr>
            <w:r>
              <w:rPr>
                <w:rFonts w:ascii="宋体"/>
                <w:color w:val="000000"/>
                <w:sz w:val="24"/>
              </w:rPr>
              <w:t>充装设备巡检（充装泵，充装排）</w:t>
            </w:r>
          </w:p>
        </w:tc>
        <w:tc>
          <w:tcPr>
            <w:tcW w:w="2126" w:type="dxa"/>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rsidR="00B50867" w:rsidRDefault="005B51F5">
            <w:pPr>
              <w:widowControl/>
              <w:jc w:val="center"/>
              <w:textAlignment w:val="center"/>
              <w:rPr>
                <w:rFonts w:ascii="宋体"/>
                <w:color w:val="000000"/>
                <w:sz w:val="24"/>
              </w:rPr>
            </w:pPr>
            <w:r>
              <w:rPr>
                <w:rFonts w:ascii="宋体"/>
                <w:color w:val="000000"/>
                <w:sz w:val="24"/>
              </w:rPr>
              <w:t>电源</w:t>
            </w:r>
          </w:p>
        </w:tc>
        <w:tc>
          <w:tcPr>
            <w:tcW w:w="5175" w:type="dxa"/>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rsidR="00B50867" w:rsidRDefault="005B51F5">
            <w:pPr>
              <w:widowControl/>
              <w:jc w:val="center"/>
              <w:textAlignment w:val="center"/>
              <w:rPr>
                <w:rFonts w:ascii="宋体"/>
                <w:color w:val="000000"/>
                <w:sz w:val="24"/>
              </w:rPr>
            </w:pPr>
            <w:r>
              <w:rPr>
                <w:rFonts w:ascii="宋体" w:hint="eastAsia"/>
                <w:color w:val="000000"/>
                <w:sz w:val="24"/>
              </w:rPr>
              <w:t>360V</w:t>
            </w:r>
          </w:p>
        </w:tc>
        <w:tc>
          <w:tcPr>
            <w:tcW w:w="933" w:type="dxa"/>
            <w:tcBorders>
              <w:top w:val="single" w:sz="4" w:space="0" w:color="auto"/>
              <w:left w:val="single" w:sz="4" w:space="0" w:color="auto"/>
              <w:bottom w:val="single" w:sz="4" w:space="0" w:color="auto"/>
              <w:right w:val="single" w:sz="4" w:space="0" w:color="auto"/>
            </w:tcBorders>
            <w:noWrap/>
            <w:tcMar>
              <w:top w:w="12" w:type="dxa"/>
              <w:left w:w="12" w:type="dxa"/>
              <w:right w:w="12" w:type="dxa"/>
            </w:tcMar>
            <w:vAlign w:val="center"/>
          </w:tcPr>
          <w:p w:rsidR="00B50867" w:rsidRDefault="00B50867">
            <w:pPr>
              <w:rPr>
                <w:rFonts w:ascii="宋体"/>
                <w:color w:val="000000"/>
                <w:sz w:val="22"/>
                <w:szCs w:val="22"/>
              </w:rPr>
            </w:pPr>
          </w:p>
        </w:tc>
      </w:tr>
      <w:tr w:rsidR="00B50867">
        <w:trPr>
          <w:trHeight w:val="402"/>
          <w:jc w:val="center"/>
        </w:trPr>
        <w:tc>
          <w:tcPr>
            <w:tcW w:w="1673" w:type="dxa"/>
            <w:vMerge/>
            <w:tcBorders>
              <w:top w:val="single" w:sz="4" w:space="0" w:color="auto"/>
              <w:left w:val="single" w:sz="4" w:space="0" w:color="auto"/>
              <w:bottom w:val="single" w:sz="4" w:space="0" w:color="auto"/>
              <w:right w:val="single" w:sz="4" w:space="0" w:color="auto"/>
            </w:tcBorders>
            <w:vAlign w:val="center"/>
          </w:tcPr>
          <w:p w:rsidR="00B50867" w:rsidRDefault="00B50867"/>
        </w:tc>
        <w:tc>
          <w:tcPr>
            <w:tcW w:w="2126" w:type="dxa"/>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rsidR="00B50867" w:rsidRDefault="005B51F5">
            <w:pPr>
              <w:widowControl/>
              <w:jc w:val="center"/>
              <w:textAlignment w:val="center"/>
              <w:rPr>
                <w:rFonts w:ascii="宋体"/>
                <w:color w:val="000000"/>
                <w:sz w:val="24"/>
              </w:rPr>
            </w:pPr>
            <w:r>
              <w:rPr>
                <w:rFonts w:ascii="宋体"/>
                <w:color w:val="000000"/>
                <w:sz w:val="24"/>
              </w:rPr>
              <w:t>电机</w:t>
            </w:r>
          </w:p>
        </w:tc>
        <w:tc>
          <w:tcPr>
            <w:tcW w:w="5175" w:type="dxa"/>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rsidR="00B50867" w:rsidRDefault="005B51F5">
            <w:pPr>
              <w:widowControl/>
              <w:jc w:val="center"/>
              <w:textAlignment w:val="center"/>
              <w:rPr>
                <w:rFonts w:ascii="宋体"/>
                <w:color w:val="000000"/>
                <w:sz w:val="24"/>
              </w:rPr>
            </w:pPr>
            <w:r>
              <w:rPr>
                <w:rFonts w:ascii="宋体" w:hint="eastAsia"/>
                <w:color w:val="000000"/>
                <w:sz w:val="24"/>
              </w:rPr>
              <w:t>是否完好</w:t>
            </w:r>
          </w:p>
        </w:tc>
        <w:tc>
          <w:tcPr>
            <w:tcW w:w="933" w:type="dxa"/>
            <w:tcBorders>
              <w:top w:val="single" w:sz="4" w:space="0" w:color="auto"/>
              <w:left w:val="single" w:sz="4" w:space="0" w:color="auto"/>
              <w:bottom w:val="single" w:sz="4" w:space="0" w:color="auto"/>
              <w:right w:val="single" w:sz="4" w:space="0" w:color="auto"/>
            </w:tcBorders>
            <w:noWrap/>
            <w:tcMar>
              <w:top w:w="12" w:type="dxa"/>
              <w:left w:w="12" w:type="dxa"/>
              <w:right w:w="12" w:type="dxa"/>
            </w:tcMar>
            <w:vAlign w:val="center"/>
          </w:tcPr>
          <w:p w:rsidR="00B50867" w:rsidRDefault="00B50867">
            <w:pPr>
              <w:rPr>
                <w:rFonts w:ascii="宋体"/>
                <w:color w:val="000000"/>
                <w:sz w:val="22"/>
                <w:szCs w:val="22"/>
              </w:rPr>
            </w:pPr>
          </w:p>
        </w:tc>
      </w:tr>
      <w:tr w:rsidR="00B50867">
        <w:trPr>
          <w:trHeight w:val="446"/>
          <w:jc w:val="center"/>
        </w:trPr>
        <w:tc>
          <w:tcPr>
            <w:tcW w:w="1673" w:type="dxa"/>
            <w:vMerge/>
            <w:tcBorders>
              <w:top w:val="single" w:sz="4" w:space="0" w:color="auto"/>
              <w:left w:val="single" w:sz="4" w:space="0" w:color="auto"/>
              <w:bottom w:val="single" w:sz="4" w:space="0" w:color="auto"/>
              <w:right w:val="single" w:sz="4" w:space="0" w:color="auto"/>
            </w:tcBorders>
            <w:vAlign w:val="center"/>
          </w:tcPr>
          <w:p w:rsidR="00B50867" w:rsidRDefault="00B50867"/>
        </w:tc>
        <w:tc>
          <w:tcPr>
            <w:tcW w:w="2126" w:type="dxa"/>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rsidR="00B50867" w:rsidRDefault="005B51F5">
            <w:pPr>
              <w:widowControl/>
              <w:jc w:val="center"/>
              <w:textAlignment w:val="center"/>
              <w:rPr>
                <w:rFonts w:ascii="宋体"/>
                <w:color w:val="000000"/>
                <w:sz w:val="24"/>
              </w:rPr>
            </w:pPr>
            <w:r>
              <w:rPr>
                <w:rFonts w:ascii="宋体"/>
                <w:color w:val="000000"/>
                <w:sz w:val="24"/>
              </w:rPr>
              <w:t>控制柜</w:t>
            </w:r>
          </w:p>
        </w:tc>
        <w:tc>
          <w:tcPr>
            <w:tcW w:w="5175" w:type="dxa"/>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rsidR="00B50867" w:rsidRDefault="005B51F5">
            <w:pPr>
              <w:widowControl/>
              <w:jc w:val="center"/>
              <w:textAlignment w:val="center"/>
              <w:rPr>
                <w:rFonts w:ascii="宋体"/>
                <w:color w:val="000000"/>
                <w:sz w:val="24"/>
              </w:rPr>
            </w:pPr>
            <w:r>
              <w:rPr>
                <w:rFonts w:ascii="宋体" w:hint="eastAsia"/>
                <w:color w:val="000000"/>
                <w:sz w:val="24"/>
              </w:rPr>
              <w:t>是否完好</w:t>
            </w:r>
          </w:p>
        </w:tc>
        <w:tc>
          <w:tcPr>
            <w:tcW w:w="933" w:type="dxa"/>
            <w:tcBorders>
              <w:top w:val="single" w:sz="4" w:space="0" w:color="auto"/>
              <w:left w:val="single" w:sz="4" w:space="0" w:color="auto"/>
              <w:bottom w:val="single" w:sz="4" w:space="0" w:color="auto"/>
              <w:right w:val="single" w:sz="4" w:space="0" w:color="auto"/>
            </w:tcBorders>
            <w:noWrap/>
            <w:tcMar>
              <w:top w:w="12" w:type="dxa"/>
              <w:left w:w="12" w:type="dxa"/>
              <w:right w:w="12" w:type="dxa"/>
            </w:tcMar>
            <w:vAlign w:val="center"/>
          </w:tcPr>
          <w:p w:rsidR="00B50867" w:rsidRDefault="00B50867">
            <w:pPr>
              <w:rPr>
                <w:rFonts w:ascii="宋体"/>
                <w:color w:val="000000"/>
                <w:sz w:val="22"/>
                <w:szCs w:val="22"/>
              </w:rPr>
            </w:pPr>
          </w:p>
        </w:tc>
      </w:tr>
      <w:tr w:rsidR="00B50867">
        <w:trPr>
          <w:trHeight w:val="446"/>
          <w:jc w:val="center"/>
        </w:trPr>
        <w:tc>
          <w:tcPr>
            <w:tcW w:w="1673" w:type="dxa"/>
            <w:vMerge/>
            <w:tcBorders>
              <w:top w:val="single" w:sz="4" w:space="0" w:color="auto"/>
              <w:left w:val="single" w:sz="4" w:space="0" w:color="auto"/>
              <w:bottom w:val="single" w:sz="4" w:space="0" w:color="auto"/>
              <w:right w:val="single" w:sz="4" w:space="0" w:color="auto"/>
            </w:tcBorders>
            <w:vAlign w:val="center"/>
          </w:tcPr>
          <w:p w:rsidR="00B50867" w:rsidRDefault="00B50867"/>
        </w:tc>
        <w:tc>
          <w:tcPr>
            <w:tcW w:w="2126" w:type="dxa"/>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rsidR="00B50867" w:rsidRDefault="005B51F5">
            <w:pPr>
              <w:widowControl/>
              <w:jc w:val="center"/>
              <w:textAlignment w:val="center"/>
              <w:rPr>
                <w:rFonts w:ascii="宋体"/>
                <w:color w:val="000000"/>
                <w:sz w:val="24"/>
              </w:rPr>
            </w:pPr>
            <w:r>
              <w:rPr>
                <w:rFonts w:ascii="宋体"/>
                <w:color w:val="000000"/>
                <w:sz w:val="24"/>
              </w:rPr>
              <w:t>汽化器</w:t>
            </w:r>
          </w:p>
        </w:tc>
        <w:tc>
          <w:tcPr>
            <w:tcW w:w="5175" w:type="dxa"/>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rsidR="00B50867" w:rsidRDefault="005B51F5">
            <w:pPr>
              <w:widowControl/>
              <w:jc w:val="center"/>
              <w:textAlignment w:val="center"/>
              <w:rPr>
                <w:rFonts w:ascii="宋体"/>
                <w:color w:val="000000"/>
                <w:sz w:val="24"/>
              </w:rPr>
            </w:pPr>
            <w:r>
              <w:rPr>
                <w:rFonts w:ascii="宋体" w:hint="eastAsia"/>
                <w:color w:val="000000"/>
                <w:sz w:val="24"/>
              </w:rPr>
              <w:t>是否漏泄</w:t>
            </w:r>
          </w:p>
        </w:tc>
        <w:tc>
          <w:tcPr>
            <w:tcW w:w="933" w:type="dxa"/>
            <w:tcBorders>
              <w:top w:val="single" w:sz="4" w:space="0" w:color="auto"/>
              <w:left w:val="single" w:sz="4" w:space="0" w:color="auto"/>
              <w:bottom w:val="single" w:sz="4" w:space="0" w:color="auto"/>
              <w:right w:val="single" w:sz="4" w:space="0" w:color="auto"/>
            </w:tcBorders>
            <w:noWrap/>
            <w:tcMar>
              <w:top w:w="12" w:type="dxa"/>
              <w:left w:w="12" w:type="dxa"/>
              <w:right w:w="12" w:type="dxa"/>
            </w:tcMar>
            <w:vAlign w:val="center"/>
          </w:tcPr>
          <w:p w:rsidR="00B50867" w:rsidRDefault="00B50867">
            <w:pPr>
              <w:rPr>
                <w:rFonts w:ascii="宋体"/>
                <w:color w:val="000000"/>
                <w:sz w:val="22"/>
                <w:szCs w:val="22"/>
              </w:rPr>
            </w:pPr>
          </w:p>
        </w:tc>
      </w:tr>
      <w:tr w:rsidR="00B50867">
        <w:trPr>
          <w:trHeight w:val="446"/>
          <w:jc w:val="center"/>
        </w:trPr>
        <w:tc>
          <w:tcPr>
            <w:tcW w:w="1673" w:type="dxa"/>
            <w:vMerge/>
            <w:tcBorders>
              <w:top w:val="single" w:sz="4" w:space="0" w:color="auto"/>
              <w:left w:val="single" w:sz="4" w:space="0" w:color="auto"/>
              <w:bottom w:val="single" w:sz="4" w:space="0" w:color="auto"/>
              <w:right w:val="single" w:sz="4" w:space="0" w:color="auto"/>
            </w:tcBorders>
            <w:vAlign w:val="center"/>
          </w:tcPr>
          <w:p w:rsidR="00B50867" w:rsidRDefault="00B50867"/>
        </w:tc>
        <w:tc>
          <w:tcPr>
            <w:tcW w:w="2126" w:type="dxa"/>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rsidR="00B50867" w:rsidRDefault="005B51F5">
            <w:pPr>
              <w:widowControl/>
              <w:jc w:val="center"/>
              <w:textAlignment w:val="center"/>
              <w:rPr>
                <w:rFonts w:ascii="宋体"/>
                <w:color w:val="000000"/>
                <w:sz w:val="24"/>
              </w:rPr>
            </w:pPr>
            <w:r>
              <w:rPr>
                <w:rFonts w:ascii="宋体"/>
                <w:color w:val="000000"/>
                <w:kern w:val="0"/>
                <w:sz w:val="24"/>
              </w:rPr>
              <w:t>联所报警</w:t>
            </w:r>
          </w:p>
        </w:tc>
        <w:tc>
          <w:tcPr>
            <w:tcW w:w="5175" w:type="dxa"/>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rsidR="00B50867" w:rsidRDefault="005B51F5">
            <w:pPr>
              <w:widowControl/>
              <w:jc w:val="center"/>
              <w:textAlignment w:val="center"/>
              <w:rPr>
                <w:rFonts w:ascii="宋体"/>
                <w:color w:val="000000"/>
                <w:sz w:val="24"/>
              </w:rPr>
            </w:pPr>
            <w:r>
              <w:rPr>
                <w:rFonts w:ascii="宋体" w:hint="eastAsia"/>
                <w:color w:val="000000"/>
                <w:sz w:val="24"/>
              </w:rPr>
              <w:t>是否完好</w:t>
            </w:r>
          </w:p>
        </w:tc>
        <w:tc>
          <w:tcPr>
            <w:tcW w:w="933" w:type="dxa"/>
            <w:tcBorders>
              <w:top w:val="single" w:sz="4" w:space="0" w:color="auto"/>
              <w:left w:val="single" w:sz="4" w:space="0" w:color="auto"/>
              <w:bottom w:val="single" w:sz="4" w:space="0" w:color="auto"/>
              <w:right w:val="single" w:sz="4" w:space="0" w:color="auto"/>
            </w:tcBorders>
            <w:noWrap/>
            <w:tcMar>
              <w:top w:w="12" w:type="dxa"/>
              <w:left w:w="12" w:type="dxa"/>
              <w:right w:w="12" w:type="dxa"/>
            </w:tcMar>
            <w:vAlign w:val="center"/>
          </w:tcPr>
          <w:p w:rsidR="00B50867" w:rsidRDefault="00B50867">
            <w:pPr>
              <w:rPr>
                <w:rFonts w:ascii="宋体"/>
                <w:color w:val="000000"/>
                <w:sz w:val="22"/>
                <w:szCs w:val="22"/>
              </w:rPr>
            </w:pPr>
          </w:p>
        </w:tc>
      </w:tr>
      <w:tr w:rsidR="00B50867">
        <w:trPr>
          <w:trHeight w:val="446"/>
          <w:jc w:val="center"/>
        </w:trPr>
        <w:tc>
          <w:tcPr>
            <w:tcW w:w="1673" w:type="dxa"/>
            <w:vMerge/>
            <w:tcBorders>
              <w:top w:val="single" w:sz="4" w:space="0" w:color="auto"/>
              <w:left w:val="single" w:sz="4" w:space="0" w:color="auto"/>
              <w:bottom w:val="single" w:sz="4" w:space="0" w:color="auto"/>
              <w:right w:val="single" w:sz="4" w:space="0" w:color="auto"/>
            </w:tcBorders>
            <w:vAlign w:val="center"/>
          </w:tcPr>
          <w:p w:rsidR="00B50867" w:rsidRDefault="00B50867"/>
        </w:tc>
        <w:tc>
          <w:tcPr>
            <w:tcW w:w="2126" w:type="dxa"/>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rsidR="00B50867" w:rsidRDefault="005B51F5">
            <w:pPr>
              <w:widowControl/>
              <w:jc w:val="center"/>
              <w:textAlignment w:val="center"/>
              <w:rPr>
                <w:rFonts w:ascii="宋体"/>
                <w:color w:val="000000"/>
                <w:sz w:val="24"/>
              </w:rPr>
            </w:pPr>
            <w:r>
              <w:rPr>
                <w:rFonts w:ascii="宋体"/>
                <w:color w:val="000000"/>
                <w:sz w:val="24"/>
              </w:rPr>
              <w:t>安全阀</w:t>
            </w:r>
          </w:p>
        </w:tc>
        <w:tc>
          <w:tcPr>
            <w:tcW w:w="5175" w:type="dxa"/>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rsidR="00B50867" w:rsidRDefault="005B51F5">
            <w:pPr>
              <w:widowControl/>
              <w:jc w:val="center"/>
              <w:textAlignment w:val="center"/>
              <w:rPr>
                <w:rFonts w:ascii="宋体"/>
                <w:color w:val="000000"/>
                <w:sz w:val="24"/>
              </w:rPr>
            </w:pPr>
            <w:r>
              <w:rPr>
                <w:rFonts w:ascii="宋体" w:hint="eastAsia"/>
                <w:color w:val="000000"/>
                <w:sz w:val="24"/>
              </w:rPr>
              <w:t>是否校验</w:t>
            </w:r>
          </w:p>
        </w:tc>
        <w:tc>
          <w:tcPr>
            <w:tcW w:w="933" w:type="dxa"/>
            <w:tcBorders>
              <w:top w:val="single" w:sz="4" w:space="0" w:color="auto"/>
              <w:left w:val="single" w:sz="4" w:space="0" w:color="auto"/>
              <w:bottom w:val="single" w:sz="4" w:space="0" w:color="auto"/>
              <w:right w:val="single" w:sz="4" w:space="0" w:color="auto"/>
            </w:tcBorders>
            <w:noWrap/>
            <w:tcMar>
              <w:top w:w="12" w:type="dxa"/>
              <w:left w:w="12" w:type="dxa"/>
              <w:right w:w="12" w:type="dxa"/>
            </w:tcMar>
            <w:vAlign w:val="center"/>
          </w:tcPr>
          <w:p w:rsidR="00B50867" w:rsidRDefault="00B50867">
            <w:pPr>
              <w:rPr>
                <w:rFonts w:ascii="宋体"/>
                <w:color w:val="000000"/>
                <w:sz w:val="22"/>
                <w:szCs w:val="22"/>
              </w:rPr>
            </w:pPr>
          </w:p>
        </w:tc>
      </w:tr>
      <w:tr w:rsidR="00B50867">
        <w:trPr>
          <w:trHeight w:val="446"/>
          <w:jc w:val="center"/>
        </w:trPr>
        <w:tc>
          <w:tcPr>
            <w:tcW w:w="1673" w:type="dxa"/>
            <w:vMerge/>
            <w:tcBorders>
              <w:top w:val="single" w:sz="4" w:space="0" w:color="auto"/>
              <w:left w:val="single" w:sz="4" w:space="0" w:color="auto"/>
              <w:bottom w:val="single" w:sz="4" w:space="0" w:color="auto"/>
              <w:right w:val="single" w:sz="4" w:space="0" w:color="auto"/>
            </w:tcBorders>
            <w:vAlign w:val="center"/>
          </w:tcPr>
          <w:p w:rsidR="00B50867" w:rsidRDefault="00B50867"/>
        </w:tc>
        <w:tc>
          <w:tcPr>
            <w:tcW w:w="2126" w:type="dxa"/>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rsidR="00B50867" w:rsidRDefault="005B51F5">
            <w:pPr>
              <w:widowControl/>
              <w:jc w:val="center"/>
              <w:textAlignment w:val="center"/>
              <w:rPr>
                <w:rFonts w:ascii="宋体"/>
                <w:color w:val="000000"/>
                <w:sz w:val="24"/>
              </w:rPr>
            </w:pPr>
            <w:r>
              <w:rPr>
                <w:rFonts w:ascii="宋体"/>
                <w:color w:val="000000"/>
                <w:sz w:val="24"/>
              </w:rPr>
              <w:t>压力表</w:t>
            </w:r>
          </w:p>
        </w:tc>
        <w:tc>
          <w:tcPr>
            <w:tcW w:w="5175" w:type="dxa"/>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rsidR="00B50867" w:rsidRDefault="005B51F5">
            <w:pPr>
              <w:widowControl/>
              <w:jc w:val="center"/>
              <w:textAlignment w:val="center"/>
              <w:rPr>
                <w:rFonts w:ascii="宋体"/>
                <w:color w:val="000000"/>
                <w:sz w:val="24"/>
              </w:rPr>
            </w:pPr>
            <w:r>
              <w:rPr>
                <w:rFonts w:ascii="宋体" w:hint="eastAsia"/>
                <w:color w:val="000000"/>
                <w:sz w:val="24"/>
              </w:rPr>
              <w:t>是否校验</w:t>
            </w:r>
          </w:p>
        </w:tc>
        <w:tc>
          <w:tcPr>
            <w:tcW w:w="933" w:type="dxa"/>
            <w:tcBorders>
              <w:top w:val="single" w:sz="4" w:space="0" w:color="auto"/>
              <w:left w:val="single" w:sz="4" w:space="0" w:color="auto"/>
              <w:bottom w:val="single" w:sz="4" w:space="0" w:color="auto"/>
              <w:right w:val="single" w:sz="4" w:space="0" w:color="auto"/>
            </w:tcBorders>
            <w:noWrap/>
            <w:tcMar>
              <w:top w:w="12" w:type="dxa"/>
              <w:left w:w="12" w:type="dxa"/>
              <w:right w:w="12" w:type="dxa"/>
            </w:tcMar>
            <w:vAlign w:val="center"/>
          </w:tcPr>
          <w:p w:rsidR="00B50867" w:rsidRDefault="00B50867">
            <w:pPr>
              <w:rPr>
                <w:rFonts w:ascii="宋体"/>
                <w:color w:val="000000"/>
                <w:sz w:val="22"/>
                <w:szCs w:val="22"/>
              </w:rPr>
            </w:pPr>
          </w:p>
        </w:tc>
      </w:tr>
      <w:tr w:rsidR="00B50867">
        <w:trPr>
          <w:trHeight w:val="290"/>
          <w:jc w:val="center"/>
        </w:trPr>
        <w:tc>
          <w:tcPr>
            <w:tcW w:w="1767" w:type="dxa"/>
            <w:vMerge w:val="restart"/>
            <w:tcBorders>
              <w:top w:val="single" w:sz="4" w:space="0" w:color="auto"/>
              <w:left w:val="single" w:sz="4" w:space="0" w:color="auto"/>
              <w:bottom w:val="single" w:sz="4" w:space="0" w:color="auto"/>
              <w:right w:val="single" w:sz="4" w:space="0" w:color="auto"/>
            </w:tcBorders>
            <w:noWrap/>
            <w:tcMar>
              <w:top w:w="12" w:type="dxa"/>
              <w:left w:w="12" w:type="dxa"/>
              <w:right w:w="12" w:type="dxa"/>
            </w:tcMar>
            <w:vAlign w:val="center"/>
          </w:tcPr>
          <w:p w:rsidR="00B50867" w:rsidRDefault="005B51F5">
            <w:pPr>
              <w:widowControl/>
              <w:textAlignment w:val="center"/>
              <w:rPr>
                <w:rFonts w:ascii="宋体"/>
                <w:color w:val="000000"/>
                <w:sz w:val="24"/>
              </w:rPr>
            </w:pPr>
            <w:r>
              <w:rPr>
                <w:rFonts w:ascii="宋体"/>
                <w:color w:val="000000"/>
                <w:kern w:val="0"/>
                <w:sz w:val="24"/>
              </w:rPr>
              <w:t>消防巡检</w:t>
            </w:r>
            <w:r>
              <w:rPr>
                <w:rFonts w:ascii="宋体"/>
                <w:color w:val="000000"/>
                <w:kern w:val="0"/>
                <w:sz w:val="24"/>
              </w:rPr>
              <w:br/>
              <w:t>（数量，状态）</w:t>
            </w:r>
          </w:p>
        </w:tc>
        <w:tc>
          <w:tcPr>
            <w:tcW w:w="2126" w:type="dxa"/>
            <w:tcBorders>
              <w:top w:val="single" w:sz="4" w:space="0" w:color="auto"/>
              <w:left w:val="single" w:sz="4" w:space="0" w:color="auto"/>
              <w:bottom w:val="single" w:sz="4" w:space="0" w:color="auto"/>
              <w:right w:val="single" w:sz="4" w:space="0" w:color="auto"/>
            </w:tcBorders>
            <w:noWrap/>
            <w:tcMar>
              <w:top w:w="12" w:type="dxa"/>
              <w:left w:w="12" w:type="dxa"/>
              <w:right w:w="12" w:type="dxa"/>
            </w:tcMar>
            <w:vAlign w:val="center"/>
          </w:tcPr>
          <w:p w:rsidR="00B50867" w:rsidRDefault="005B51F5">
            <w:pPr>
              <w:widowControl/>
              <w:jc w:val="center"/>
              <w:textAlignment w:val="center"/>
              <w:rPr>
                <w:rFonts w:ascii="宋体"/>
                <w:color w:val="000000"/>
                <w:kern w:val="0"/>
                <w:sz w:val="24"/>
              </w:rPr>
            </w:pPr>
            <w:r>
              <w:rPr>
                <w:rFonts w:ascii="宋体"/>
                <w:color w:val="000000"/>
                <w:kern w:val="0"/>
                <w:sz w:val="24"/>
              </w:rPr>
              <w:t>消防水带</w:t>
            </w:r>
          </w:p>
        </w:tc>
        <w:tc>
          <w:tcPr>
            <w:tcW w:w="5175" w:type="dxa"/>
            <w:tcBorders>
              <w:top w:val="single" w:sz="4" w:space="0" w:color="auto"/>
              <w:left w:val="single" w:sz="4" w:space="0" w:color="auto"/>
              <w:bottom w:val="single" w:sz="4" w:space="0" w:color="auto"/>
              <w:right w:val="single" w:sz="4" w:space="0" w:color="auto"/>
            </w:tcBorders>
            <w:noWrap/>
            <w:tcMar>
              <w:top w:w="12" w:type="dxa"/>
              <w:left w:w="12" w:type="dxa"/>
              <w:right w:w="12" w:type="dxa"/>
            </w:tcMar>
            <w:vAlign w:val="center"/>
          </w:tcPr>
          <w:p w:rsidR="00B50867" w:rsidRDefault="005B51F5">
            <w:pPr>
              <w:widowControl/>
              <w:jc w:val="center"/>
              <w:textAlignment w:val="center"/>
              <w:rPr>
                <w:rFonts w:ascii="宋体"/>
                <w:color w:val="000000"/>
                <w:kern w:val="0"/>
                <w:sz w:val="24"/>
              </w:rPr>
            </w:pPr>
            <w:r>
              <w:rPr>
                <w:rFonts w:ascii="宋体"/>
                <w:color w:val="000000"/>
                <w:kern w:val="0"/>
                <w:sz w:val="24"/>
              </w:rPr>
              <w:t>是否完好</w:t>
            </w:r>
          </w:p>
        </w:tc>
        <w:tc>
          <w:tcPr>
            <w:tcW w:w="933" w:type="dxa"/>
            <w:tcBorders>
              <w:top w:val="single" w:sz="4" w:space="0" w:color="auto"/>
              <w:left w:val="single" w:sz="4" w:space="0" w:color="auto"/>
              <w:bottom w:val="single" w:sz="4" w:space="0" w:color="auto"/>
              <w:right w:val="single" w:sz="4" w:space="0" w:color="auto"/>
            </w:tcBorders>
            <w:noWrap/>
            <w:tcMar>
              <w:top w:w="12" w:type="dxa"/>
              <w:left w:w="12" w:type="dxa"/>
              <w:right w:w="12" w:type="dxa"/>
            </w:tcMar>
            <w:vAlign w:val="center"/>
          </w:tcPr>
          <w:p w:rsidR="00B50867" w:rsidRDefault="00B50867">
            <w:pPr>
              <w:widowControl/>
              <w:jc w:val="center"/>
              <w:textAlignment w:val="center"/>
              <w:rPr>
                <w:rFonts w:ascii="宋体"/>
                <w:color w:val="000000"/>
                <w:kern w:val="0"/>
                <w:sz w:val="22"/>
                <w:szCs w:val="22"/>
              </w:rPr>
            </w:pPr>
          </w:p>
        </w:tc>
      </w:tr>
      <w:tr w:rsidR="00B50867">
        <w:trPr>
          <w:trHeight w:val="314"/>
          <w:jc w:val="center"/>
        </w:trPr>
        <w:tc>
          <w:tcPr>
            <w:tcW w:w="1767" w:type="dxa"/>
            <w:vMerge/>
            <w:tcBorders>
              <w:top w:val="single" w:sz="4" w:space="0" w:color="auto"/>
              <w:left w:val="single" w:sz="4" w:space="0" w:color="auto"/>
              <w:bottom w:val="single" w:sz="4" w:space="0" w:color="auto"/>
              <w:right w:val="single" w:sz="4" w:space="0" w:color="auto"/>
            </w:tcBorders>
            <w:noWrap/>
            <w:vAlign w:val="center"/>
          </w:tcPr>
          <w:p w:rsidR="00B50867" w:rsidRDefault="00B50867"/>
        </w:tc>
        <w:tc>
          <w:tcPr>
            <w:tcW w:w="2126" w:type="dxa"/>
            <w:tcBorders>
              <w:top w:val="single" w:sz="4" w:space="0" w:color="auto"/>
              <w:left w:val="single" w:sz="4" w:space="0" w:color="auto"/>
              <w:bottom w:val="single" w:sz="4" w:space="0" w:color="auto"/>
              <w:right w:val="single" w:sz="4" w:space="0" w:color="auto"/>
            </w:tcBorders>
            <w:noWrap/>
            <w:vAlign w:val="center"/>
          </w:tcPr>
          <w:p w:rsidR="00B50867" w:rsidRDefault="005B51F5">
            <w:pPr>
              <w:widowControl/>
              <w:jc w:val="center"/>
              <w:textAlignment w:val="center"/>
              <w:rPr>
                <w:rFonts w:ascii="宋体"/>
                <w:color w:val="000000"/>
                <w:kern w:val="0"/>
                <w:sz w:val="24"/>
              </w:rPr>
            </w:pPr>
            <w:r>
              <w:rPr>
                <w:rFonts w:ascii="宋体"/>
                <w:color w:val="000000"/>
                <w:kern w:val="0"/>
                <w:sz w:val="24"/>
              </w:rPr>
              <w:t>消防枪</w:t>
            </w:r>
          </w:p>
        </w:tc>
        <w:tc>
          <w:tcPr>
            <w:tcW w:w="5175" w:type="dxa"/>
            <w:tcBorders>
              <w:top w:val="single" w:sz="4" w:space="0" w:color="auto"/>
              <w:left w:val="single" w:sz="4" w:space="0" w:color="auto"/>
              <w:bottom w:val="single" w:sz="4" w:space="0" w:color="auto"/>
              <w:right w:val="single" w:sz="4" w:space="0" w:color="auto"/>
            </w:tcBorders>
            <w:noWrap/>
            <w:vAlign w:val="center"/>
          </w:tcPr>
          <w:p w:rsidR="00B50867" w:rsidRDefault="005B51F5">
            <w:pPr>
              <w:widowControl/>
              <w:jc w:val="center"/>
              <w:textAlignment w:val="center"/>
              <w:rPr>
                <w:rFonts w:ascii="宋体"/>
                <w:color w:val="000000"/>
                <w:kern w:val="0"/>
                <w:sz w:val="24"/>
              </w:rPr>
            </w:pPr>
            <w:r>
              <w:rPr>
                <w:rFonts w:ascii="宋体"/>
                <w:color w:val="000000"/>
                <w:kern w:val="0"/>
                <w:sz w:val="24"/>
              </w:rPr>
              <w:t>是否完好</w:t>
            </w:r>
            <w:bookmarkStart w:id="0" w:name="_GoBack"/>
            <w:bookmarkEnd w:id="0"/>
          </w:p>
        </w:tc>
        <w:tc>
          <w:tcPr>
            <w:tcW w:w="933" w:type="dxa"/>
            <w:tcBorders>
              <w:top w:val="single" w:sz="4" w:space="0" w:color="auto"/>
              <w:left w:val="single" w:sz="4" w:space="0" w:color="auto"/>
              <w:bottom w:val="single" w:sz="4" w:space="0" w:color="auto"/>
              <w:right w:val="single" w:sz="4" w:space="0" w:color="auto"/>
            </w:tcBorders>
            <w:noWrap/>
            <w:vAlign w:val="center"/>
          </w:tcPr>
          <w:p w:rsidR="00B50867" w:rsidRDefault="00B50867">
            <w:pPr>
              <w:widowControl/>
              <w:jc w:val="center"/>
              <w:textAlignment w:val="center"/>
              <w:rPr>
                <w:rFonts w:ascii="宋体"/>
                <w:color w:val="000000"/>
                <w:kern w:val="0"/>
                <w:sz w:val="22"/>
                <w:szCs w:val="22"/>
              </w:rPr>
            </w:pPr>
          </w:p>
        </w:tc>
      </w:tr>
      <w:tr w:rsidR="00B50867">
        <w:trPr>
          <w:trHeight w:val="314"/>
          <w:jc w:val="center"/>
        </w:trPr>
        <w:tc>
          <w:tcPr>
            <w:tcW w:w="1767" w:type="dxa"/>
            <w:vMerge/>
            <w:tcBorders>
              <w:top w:val="single" w:sz="4" w:space="0" w:color="auto"/>
              <w:left w:val="single" w:sz="4" w:space="0" w:color="auto"/>
              <w:bottom w:val="single" w:sz="4" w:space="0" w:color="auto"/>
              <w:right w:val="single" w:sz="4" w:space="0" w:color="auto"/>
            </w:tcBorders>
            <w:noWrap/>
            <w:vAlign w:val="center"/>
          </w:tcPr>
          <w:p w:rsidR="00B50867" w:rsidRDefault="00B50867"/>
        </w:tc>
        <w:tc>
          <w:tcPr>
            <w:tcW w:w="2126" w:type="dxa"/>
            <w:tcBorders>
              <w:top w:val="single" w:sz="4" w:space="0" w:color="auto"/>
              <w:left w:val="single" w:sz="4" w:space="0" w:color="auto"/>
              <w:bottom w:val="single" w:sz="4" w:space="0" w:color="auto"/>
              <w:right w:val="single" w:sz="4" w:space="0" w:color="auto"/>
            </w:tcBorders>
            <w:noWrap/>
            <w:vAlign w:val="center"/>
          </w:tcPr>
          <w:p w:rsidR="00B50867" w:rsidRDefault="005B51F5">
            <w:pPr>
              <w:widowControl/>
              <w:jc w:val="center"/>
              <w:textAlignment w:val="center"/>
              <w:rPr>
                <w:rFonts w:ascii="宋体"/>
                <w:color w:val="000000"/>
                <w:kern w:val="0"/>
                <w:sz w:val="24"/>
              </w:rPr>
            </w:pPr>
            <w:r>
              <w:rPr>
                <w:rFonts w:ascii="宋体"/>
                <w:color w:val="000000"/>
                <w:kern w:val="0"/>
                <w:sz w:val="24"/>
              </w:rPr>
              <w:t>灭火器</w:t>
            </w:r>
          </w:p>
        </w:tc>
        <w:tc>
          <w:tcPr>
            <w:tcW w:w="5175" w:type="dxa"/>
            <w:tcBorders>
              <w:top w:val="single" w:sz="4" w:space="0" w:color="auto"/>
              <w:left w:val="single" w:sz="4" w:space="0" w:color="auto"/>
              <w:bottom w:val="single" w:sz="4" w:space="0" w:color="auto"/>
              <w:right w:val="single" w:sz="4" w:space="0" w:color="auto"/>
            </w:tcBorders>
            <w:noWrap/>
            <w:vAlign w:val="center"/>
          </w:tcPr>
          <w:p w:rsidR="00B50867" w:rsidRDefault="005B51F5">
            <w:pPr>
              <w:widowControl/>
              <w:jc w:val="center"/>
              <w:textAlignment w:val="center"/>
              <w:rPr>
                <w:rFonts w:ascii="宋体"/>
                <w:color w:val="000000"/>
                <w:kern w:val="0"/>
                <w:sz w:val="24"/>
              </w:rPr>
            </w:pPr>
            <w:r>
              <w:rPr>
                <w:rFonts w:ascii="宋体"/>
                <w:color w:val="000000"/>
                <w:kern w:val="0"/>
                <w:sz w:val="24"/>
              </w:rPr>
              <w:t>是否完好</w:t>
            </w:r>
          </w:p>
        </w:tc>
        <w:tc>
          <w:tcPr>
            <w:tcW w:w="933" w:type="dxa"/>
            <w:tcBorders>
              <w:top w:val="single" w:sz="4" w:space="0" w:color="auto"/>
              <w:left w:val="single" w:sz="4" w:space="0" w:color="auto"/>
              <w:bottom w:val="single" w:sz="4" w:space="0" w:color="auto"/>
              <w:right w:val="single" w:sz="4" w:space="0" w:color="auto"/>
            </w:tcBorders>
            <w:noWrap/>
            <w:vAlign w:val="center"/>
          </w:tcPr>
          <w:p w:rsidR="00B50867" w:rsidRDefault="00B50867">
            <w:pPr>
              <w:widowControl/>
              <w:jc w:val="center"/>
              <w:textAlignment w:val="center"/>
              <w:rPr>
                <w:rFonts w:ascii="宋体"/>
                <w:color w:val="000000"/>
                <w:kern w:val="0"/>
                <w:sz w:val="22"/>
                <w:szCs w:val="22"/>
              </w:rPr>
            </w:pPr>
          </w:p>
        </w:tc>
      </w:tr>
      <w:tr w:rsidR="00B50867">
        <w:trPr>
          <w:trHeight w:val="314"/>
          <w:jc w:val="center"/>
        </w:trPr>
        <w:tc>
          <w:tcPr>
            <w:tcW w:w="1767" w:type="dxa"/>
            <w:vMerge/>
            <w:tcBorders>
              <w:top w:val="single" w:sz="4" w:space="0" w:color="auto"/>
              <w:left w:val="single" w:sz="4" w:space="0" w:color="auto"/>
              <w:bottom w:val="single" w:sz="4" w:space="0" w:color="auto"/>
              <w:right w:val="single" w:sz="4" w:space="0" w:color="auto"/>
            </w:tcBorders>
            <w:noWrap/>
            <w:vAlign w:val="center"/>
          </w:tcPr>
          <w:p w:rsidR="00B50867" w:rsidRDefault="00B50867"/>
        </w:tc>
        <w:tc>
          <w:tcPr>
            <w:tcW w:w="2126" w:type="dxa"/>
            <w:tcBorders>
              <w:top w:val="single" w:sz="4" w:space="0" w:color="auto"/>
              <w:left w:val="single" w:sz="4" w:space="0" w:color="auto"/>
              <w:bottom w:val="single" w:sz="4" w:space="0" w:color="auto"/>
              <w:right w:val="single" w:sz="4" w:space="0" w:color="auto"/>
            </w:tcBorders>
            <w:noWrap/>
            <w:vAlign w:val="center"/>
          </w:tcPr>
          <w:p w:rsidR="00B50867" w:rsidRDefault="005B51F5">
            <w:pPr>
              <w:widowControl/>
              <w:jc w:val="center"/>
              <w:textAlignment w:val="center"/>
              <w:rPr>
                <w:rFonts w:ascii="宋体"/>
                <w:color w:val="000000"/>
                <w:kern w:val="0"/>
                <w:sz w:val="24"/>
              </w:rPr>
            </w:pPr>
            <w:r>
              <w:rPr>
                <w:rFonts w:ascii="宋体"/>
                <w:color w:val="000000"/>
                <w:kern w:val="0"/>
                <w:sz w:val="24"/>
              </w:rPr>
              <w:t>消防水源</w:t>
            </w:r>
          </w:p>
        </w:tc>
        <w:tc>
          <w:tcPr>
            <w:tcW w:w="5175" w:type="dxa"/>
            <w:tcBorders>
              <w:top w:val="single" w:sz="4" w:space="0" w:color="auto"/>
              <w:left w:val="single" w:sz="4" w:space="0" w:color="auto"/>
              <w:bottom w:val="single" w:sz="4" w:space="0" w:color="auto"/>
              <w:right w:val="single" w:sz="4" w:space="0" w:color="auto"/>
            </w:tcBorders>
            <w:noWrap/>
            <w:vAlign w:val="center"/>
          </w:tcPr>
          <w:p w:rsidR="00B50867" w:rsidRDefault="005B51F5">
            <w:pPr>
              <w:widowControl/>
              <w:jc w:val="center"/>
              <w:textAlignment w:val="center"/>
              <w:rPr>
                <w:rFonts w:ascii="宋体"/>
                <w:color w:val="000000"/>
                <w:kern w:val="0"/>
                <w:sz w:val="24"/>
              </w:rPr>
            </w:pPr>
            <w:r>
              <w:rPr>
                <w:rFonts w:ascii="宋体"/>
                <w:color w:val="000000"/>
                <w:kern w:val="0"/>
                <w:sz w:val="24"/>
              </w:rPr>
              <w:t>是否畅通</w:t>
            </w:r>
          </w:p>
        </w:tc>
        <w:tc>
          <w:tcPr>
            <w:tcW w:w="933" w:type="dxa"/>
            <w:tcBorders>
              <w:top w:val="single" w:sz="4" w:space="0" w:color="auto"/>
              <w:left w:val="single" w:sz="4" w:space="0" w:color="auto"/>
              <w:bottom w:val="single" w:sz="4" w:space="0" w:color="auto"/>
              <w:right w:val="single" w:sz="4" w:space="0" w:color="auto"/>
            </w:tcBorders>
            <w:noWrap/>
            <w:vAlign w:val="center"/>
          </w:tcPr>
          <w:p w:rsidR="00B50867" w:rsidRDefault="00B50867">
            <w:pPr>
              <w:widowControl/>
              <w:jc w:val="center"/>
              <w:textAlignment w:val="center"/>
              <w:rPr>
                <w:rFonts w:ascii="宋体"/>
                <w:color w:val="000000"/>
                <w:kern w:val="0"/>
                <w:sz w:val="22"/>
                <w:szCs w:val="22"/>
              </w:rPr>
            </w:pPr>
          </w:p>
        </w:tc>
      </w:tr>
      <w:tr w:rsidR="00B50867">
        <w:trPr>
          <w:trHeight w:val="314"/>
          <w:jc w:val="center"/>
        </w:trPr>
        <w:tc>
          <w:tcPr>
            <w:tcW w:w="1767" w:type="dxa"/>
            <w:vMerge/>
            <w:tcBorders>
              <w:top w:val="single" w:sz="4" w:space="0" w:color="auto"/>
              <w:left w:val="single" w:sz="4" w:space="0" w:color="auto"/>
              <w:bottom w:val="single" w:sz="4" w:space="0" w:color="auto"/>
              <w:right w:val="single" w:sz="4" w:space="0" w:color="auto"/>
            </w:tcBorders>
            <w:noWrap/>
            <w:vAlign w:val="center"/>
          </w:tcPr>
          <w:p w:rsidR="00B50867" w:rsidRDefault="00B50867"/>
        </w:tc>
        <w:tc>
          <w:tcPr>
            <w:tcW w:w="2126" w:type="dxa"/>
            <w:tcBorders>
              <w:top w:val="single" w:sz="4" w:space="0" w:color="auto"/>
              <w:left w:val="single" w:sz="4" w:space="0" w:color="auto"/>
              <w:bottom w:val="single" w:sz="4" w:space="0" w:color="auto"/>
              <w:right w:val="single" w:sz="4" w:space="0" w:color="auto"/>
            </w:tcBorders>
            <w:noWrap/>
            <w:vAlign w:val="center"/>
          </w:tcPr>
          <w:p w:rsidR="00B50867" w:rsidRDefault="005B51F5">
            <w:pPr>
              <w:widowControl/>
              <w:jc w:val="center"/>
              <w:textAlignment w:val="center"/>
              <w:rPr>
                <w:rFonts w:ascii="宋体"/>
                <w:color w:val="000000"/>
                <w:kern w:val="0"/>
                <w:sz w:val="24"/>
              </w:rPr>
            </w:pPr>
            <w:r>
              <w:rPr>
                <w:rFonts w:ascii="宋体"/>
                <w:color w:val="000000"/>
                <w:kern w:val="0"/>
                <w:sz w:val="24"/>
              </w:rPr>
              <w:t>消防通道</w:t>
            </w:r>
          </w:p>
        </w:tc>
        <w:tc>
          <w:tcPr>
            <w:tcW w:w="5175" w:type="dxa"/>
            <w:tcBorders>
              <w:top w:val="single" w:sz="4" w:space="0" w:color="auto"/>
              <w:left w:val="single" w:sz="4" w:space="0" w:color="auto"/>
              <w:bottom w:val="single" w:sz="4" w:space="0" w:color="auto"/>
              <w:right w:val="single" w:sz="4" w:space="0" w:color="auto"/>
            </w:tcBorders>
            <w:noWrap/>
            <w:vAlign w:val="center"/>
          </w:tcPr>
          <w:p w:rsidR="00B50867" w:rsidRDefault="005B51F5">
            <w:pPr>
              <w:widowControl/>
              <w:jc w:val="center"/>
              <w:textAlignment w:val="center"/>
              <w:rPr>
                <w:rFonts w:ascii="宋体"/>
                <w:color w:val="000000"/>
                <w:kern w:val="0"/>
                <w:sz w:val="24"/>
              </w:rPr>
            </w:pPr>
            <w:r>
              <w:rPr>
                <w:rFonts w:ascii="宋体"/>
                <w:color w:val="000000"/>
                <w:kern w:val="0"/>
                <w:sz w:val="24"/>
              </w:rPr>
              <w:t>是否畅通</w:t>
            </w:r>
          </w:p>
        </w:tc>
        <w:tc>
          <w:tcPr>
            <w:tcW w:w="933" w:type="dxa"/>
            <w:tcBorders>
              <w:top w:val="single" w:sz="4" w:space="0" w:color="auto"/>
              <w:left w:val="single" w:sz="4" w:space="0" w:color="auto"/>
              <w:bottom w:val="single" w:sz="4" w:space="0" w:color="auto"/>
              <w:right w:val="single" w:sz="4" w:space="0" w:color="auto"/>
            </w:tcBorders>
            <w:noWrap/>
            <w:vAlign w:val="center"/>
          </w:tcPr>
          <w:p w:rsidR="00B50867" w:rsidRDefault="00B50867">
            <w:pPr>
              <w:widowControl/>
              <w:jc w:val="center"/>
              <w:textAlignment w:val="center"/>
              <w:rPr>
                <w:rFonts w:ascii="宋体"/>
                <w:color w:val="000000"/>
                <w:kern w:val="0"/>
                <w:sz w:val="22"/>
                <w:szCs w:val="22"/>
              </w:rPr>
            </w:pPr>
          </w:p>
        </w:tc>
      </w:tr>
      <w:tr w:rsidR="00B50867">
        <w:trPr>
          <w:trHeight w:val="314"/>
          <w:jc w:val="center"/>
        </w:trPr>
        <w:tc>
          <w:tcPr>
            <w:tcW w:w="1767" w:type="dxa"/>
            <w:vMerge/>
            <w:tcBorders>
              <w:top w:val="single" w:sz="4" w:space="0" w:color="auto"/>
              <w:left w:val="single" w:sz="4" w:space="0" w:color="auto"/>
              <w:bottom w:val="single" w:sz="4" w:space="0" w:color="auto"/>
              <w:right w:val="single" w:sz="4" w:space="0" w:color="auto"/>
            </w:tcBorders>
            <w:noWrap/>
            <w:vAlign w:val="center"/>
          </w:tcPr>
          <w:p w:rsidR="00B50867" w:rsidRDefault="00B50867"/>
        </w:tc>
        <w:tc>
          <w:tcPr>
            <w:tcW w:w="2126" w:type="dxa"/>
            <w:tcBorders>
              <w:top w:val="single" w:sz="4" w:space="0" w:color="auto"/>
              <w:left w:val="single" w:sz="4" w:space="0" w:color="auto"/>
              <w:bottom w:val="single" w:sz="4" w:space="0" w:color="auto"/>
              <w:right w:val="single" w:sz="4" w:space="0" w:color="auto"/>
            </w:tcBorders>
            <w:noWrap/>
            <w:vAlign w:val="center"/>
          </w:tcPr>
          <w:p w:rsidR="00B50867" w:rsidRDefault="005B51F5">
            <w:pPr>
              <w:widowControl/>
              <w:jc w:val="center"/>
              <w:textAlignment w:val="center"/>
              <w:rPr>
                <w:rFonts w:ascii="宋体"/>
                <w:color w:val="000000"/>
                <w:kern w:val="0"/>
                <w:sz w:val="24"/>
              </w:rPr>
            </w:pPr>
            <w:r>
              <w:rPr>
                <w:rFonts w:ascii="宋体"/>
                <w:color w:val="000000"/>
                <w:kern w:val="0"/>
                <w:sz w:val="24"/>
              </w:rPr>
              <w:t>消防工具</w:t>
            </w:r>
          </w:p>
        </w:tc>
        <w:tc>
          <w:tcPr>
            <w:tcW w:w="5175" w:type="dxa"/>
            <w:tcBorders>
              <w:top w:val="single" w:sz="4" w:space="0" w:color="auto"/>
              <w:left w:val="single" w:sz="4" w:space="0" w:color="auto"/>
              <w:bottom w:val="single" w:sz="4" w:space="0" w:color="auto"/>
              <w:right w:val="single" w:sz="4" w:space="0" w:color="auto"/>
            </w:tcBorders>
            <w:noWrap/>
            <w:vAlign w:val="center"/>
          </w:tcPr>
          <w:p w:rsidR="00B50867" w:rsidRDefault="005B51F5">
            <w:pPr>
              <w:widowControl/>
              <w:jc w:val="center"/>
              <w:textAlignment w:val="center"/>
              <w:rPr>
                <w:rFonts w:ascii="宋体"/>
                <w:color w:val="000000"/>
                <w:kern w:val="0"/>
                <w:sz w:val="24"/>
              </w:rPr>
            </w:pPr>
            <w:r>
              <w:rPr>
                <w:rFonts w:ascii="宋体"/>
                <w:color w:val="000000"/>
                <w:kern w:val="0"/>
                <w:sz w:val="24"/>
              </w:rPr>
              <w:t>是否完好</w:t>
            </w:r>
          </w:p>
        </w:tc>
        <w:tc>
          <w:tcPr>
            <w:tcW w:w="933" w:type="dxa"/>
            <w:tcBorders>
              <w:top w:val="single" w:sz="4" w:space="0" w:color="auto"/>
              <w:left w:val="single" w:sz="4" w:space="0" w:color="auto"/>
              <w:bottom w:val="single" w:sz="4" w:space="0" w:color="auto"/>
              <w:right w:val="single" w:sz="4" w:space="0" w:color="auto"/>
            </w:tcBorders>
            <w:noWrap/>
            <w:vAlign w:val="center"/>
          </w:tcPr>
          <w:p w:rsidR="00B50867" w:rsidRDefault="00B50867">
            <w:pPr>
              <w:widowControl/>
              <w:jc w:val="center"/>
              <w:textAlignment w:val="center"/>
              <w:rPr>
                <w:rFonts w:ascii="宋体"/>
                <w:color w:val="000000"/>
                <w:kern w:val="0"/>
                <w:sz w:val="22"/>
                <w:szCs w:val="22"/>
              </w:rPr>
            </w:pPr>
          </w:p>
        </w:tc>
      </w:tr>
      <w:tr w:rsidR="00B50867">
        <w:trPr>
          <w:trHeight w:val="357"/>
          <w:jc w:val="center"/>
        </w:trPr>
        <w:tc>
          <w:tcPr>
            <w:tcW w:w="1767" w:type="dxa"/>
            <w:vMerge/>
            <w:tcBorders>
              <w:top w:val="single" w:sz="4" w:space="0" w:color="auto"/>
              <w:left w:val="single" w:sz="4" w:space="0" w:color="auto"/>
              <w:bottom w:val="single" w:sz="4" w:space="0" w:color="auto"/>
              <w:right w:val="single" w:sz="4" w:space="0" w:color="auto"/>
            </w:tcBorders>
            <w:noWrap/>
            <w:vAlign w:val="center"/>
          </w:tcPr>
          <w:p w:rsidR="00B50867" w:rsidRDefault="00B50867"/>
        </w:tc>
        <w:tc>
          <w:tcPr>
            <w:tcW w:w="2126" w:type="dxa"/>
            <w:tcBorders>
              <w:top w:val="single" w:sz="4" w:space="0" w:color="auto"/>
              <w:left w:val="single" w:sz="4" w:space="0" w:color="auto"/>
              <w:bottom w:val="single" w:sz="4" w:space="0" w:color="auto"/>
              <w:right w:val="single" w:sz="4" w:space="0" w:color="auto"/>
            </w:tcBorders>
            <w:noWrap/>
            <w:vAlign w:val="center"/>
          </w:tcPr>
          <w:p w:rsidR="00B50867" w:rsidRDefault="005B51F5">
            <w:pPr>
              <w:widowControl/>
              <w:jc w:val="center"/>
              <w:textAlignment w:val="center"/>
              <w:rPr>
                <w:rFonts w:ascii="宋体"/>
                <w:color w:val="000000"/>
                <w:kern w:val="0"/>
                <w:sz w:val="24"/>
              </w:rPr>
            </w:pPr>
            <w:r>
              <w:rPr>
                <w:rFonts w:ascii="宋体"/>
                <w:color w:val="000000"/>
                <w:kern w:val="0"/>
                <w:sz w:val="24"/>
              </w:rPr>
              <w:t>防护用具</w:t>
            </w:r>
          </w:p>
        </w:tc>
        <w:tc>
          <w:tcPr>
            <w:tcW w:w="5175" w:type="dxa"/>
            <w:tcBorders>
              <w:top w:val="single" w:sz="4" w:space="0" w:color="auto"/>
              <w:left w:val="single" w:sz="4" w:space="0" w:color="auto"/>
              <w:bottom w:val="single" w:sz="4" w:space="0" w:color="auto"/>
              <w:right w:val="single" w:sz="4" w:space="0" w:color="auto"/>
            </w:tcBorders>
            <w:noWrap/>
            <w:vAlign w:val="center"/>
          </w:tcPr>
          <w:p w:rsidR="00B50867" w:rsidRDefault="005B51F5">
            <w:pPr>
              <w:widowControl/>
              <w:jc w:val="center"/>
              <w:textAlignment w:val="center"/>
              <w:rPr>
                <w:rFonts w:ascii="宋体"/>
                <w:color w:val="000000"/>
                <w:kern w:val="0"/>
                <w:sz w:val="24"/>
              </w:rPr>
            </w:pPr>
            <w:r>
              <w:rPr>
                <w:rFonts w:ascii="宋体"/>
                <w:color w:val="000000"/>
                <w:kern w:val="0"/>
                <w:sz w:val="24"/>
              </w:rPr>
              <w:t>是否完好</w:t>
            </w:r>
          </w:p>
        </w:tc>
        <w:tc>
          <w:tcPr>
            <w:tcW w:w="933" w:type="dxa"/>
            <w:tcBorders>
              <w:top w:val="single" w:sz="4" w:space="0" w:color="auto"/>
              <w:left w:val="single" w:sz="4" w:space="0" w:color="auto"/>
              <w:bottom w:val="single" w:sz="4" w:space="0" w:color="auto"/>
              <w:right w:val="single" w:sz="4" w:space="0" w:color="auto"/>
            </w:tcBorders>
            <w:noWrap/>
            <w:vAlign w:val="center"/>
          </w:tcPr>
          <w:p w:rsidR="00B50867" w:rsidRDefault="00B50867">
            <w:pPr>
              <w:widowControl/>
              <w:jc w:val="center"/>
              <w:textAlignment w:val="center"/>
              <w:rPr>
                <w:rFonts w:ascii="宋体"/>
                <w:color w:val="000000"/>
                <w:kern w:val="0"/>
                <w:sz w:val="22"/>
                <w:szCs w:val="22"/>
              </w:rPr>
            </w:pPr>
          </w:p>
        </w:tc>
      </w:tr>
      <w:tr w:rsidR="00B50867">
        <w:trPr>
          <w:trHeight w:val="304"/>
          <w:jc w:val="center"/>
        </w:trPr>
        <w:tc>
          <w:tcPr>
            <w:tcW w:w="1767" w:type="dxa"/>
            <w:vMerge w:val="restart"/>
            <w:tcBorders>
              <w:top w:val="single" w:sz="4" w:space="0" w:color="auto"/>
              <w:left w:val="single" w:sz="4" w:space="0" w:color="auto"/>
              <w:bottom w:val="single" w:sz="4" w:space="0" w:color="auto"/>
              <w:right w:val="single" w:sz="4" w:space="0" w:color="auto"/>
            </w:tcBorders>
            <w:noWrap/>
            <w:vAlign w:val="center"/>
          </w:tcPr>
          <w:p w:rsidR="00B50867" w:rsidRDefault="005B51F5">
            <w:pPr>
              <w:widowControl/>
              <w:jc w:val="center"/>
              <w:textAlignment w:val="center"/>
              <w:rPr>
                <w:rFonts w:ascii="宋体"/>
                <w:color w:val="000000"/>
                <w:kern w:val="0"/>
                <w:sz w:val="24"/>
              </w:rPr>
            </w:pPr>
            <w:r>
              <w:rPr>
                <w:rFonts w:ascii="宋体"/>
                <w:color w:val="000000"/>
                <w:kern w:val="0"/>
                <w:sz w:val="24"/>
              </w:rPr>
              <w:t>环保巡检</w:t>
            </w:r>
            <w:r>
              <w:rPr>
                <w:rFonts w:ascii="宋体"/>
                <w:color w:val="000000"/>
                <w:kern w:val="0"/>
                <w:sz w:val="24"/>
              </w:rPr>
              <w:br/>
              <w:t>（氧气，氩气，二氧化碳）</w:t>
            </w:r>
          </w:p>
        </w:tc>
        <w:tc>
          <w:tcPr>
            <w:tcW w:w="2126" w:type="dxa"/>
            <w:tcBorders>
              <w:top w:val="single" w:sz="4" w:space="0" w:color="auto"/>
              <w:left w:val="single" w:sz="4" w:space="0" w:color="auto"/>
              <w:bottom w:val="single" w:sz="4" w:space="0" w:color="auto"/>
              <w:right w:val="single" w:sz="4" w:space="0" w:color="auto"/>
            </w:tcBorders>
            <w:noWrap/>
            <w:vAlign w:val="center"/>
          </w:tcPr>
          <w:p w:rsidR="00B50867" w:rsidRDefault="005B51F5">
            <w:pPr>
              <w:widowControl/>
              <w:jc w:val="center"/>
              <w:textAlignment w:val="center"/>
              <w:rPr>
                <w:rFonts w:ascii="宋体"/>
                <w:color w:val="000000"/>
                <w:kern w:val="0"/>
                <w:sz w:val="24"/>
              </w:rPr>
            </w:pPr>
            <w:r>
              <w:rPr>
                <w:rFonts w:ascii="宋体"/>
                <w:color w:val="000000"/>
                <w:kern w:val="0"/>
                <w:sz w:val="24"/>
              </w:rPr>
              <w:t>开机时间</w:t>
            </w:r>
          </w:p>
        </w:tc>
        <w:tc>
          <w:tcPr>
            <w:tcW w:w="5175" w:type="dxa"/>
            <w:tcBorders>
              <w:top w:val="single" w:sz="4" w:space="0" w:color="auto"/>
              <w:left w:val="single" w:sz="4" w:space="0" w:color="auto"/>
              <w:bottom w:val="single" w:sz="4" w:space="0" w:color="auto"/>
              <w:right w:val="single" w:sz="4" w:space="0" w:color="auto"/>
            </w:tcBorders>
            <w:noWrap/>
            <w:vAlign w:val="center"/>
          </w:tcPr>
          <w:p w:rsidR="00B50867" w:rsidRDefault="00B50867">
            <w:pPr>
              <w:widowControl/>
              <w:jc w:val="center"/>
              <w:textAlignment w:val="center"/>
              <w:rPr>
                <w:rFonts w:ascii="宋体"/>
                <w:color w:val="000000"/>
                <w:kern w:val="0"/>
                <w:sz w:val="24"/>
              </w:rPr>
            </w:pPr>
          </w:p>
        </w:tc>
        <w:tc>
          <w:tcPr>
            <w:tcW w:w="933" w:type="dxa"/>
            <w:tcBorders>
              <w:top w:val="single" w:sz="4" w:space="0" w:color="auto"/>
              <w:left w:val="single" w:sz="4" w:space="0" w:color="auto"/>
              <w:bottom w:val="single" w:sz="4" w:space="0" w:color="auto"/>
              <w:right w:val="single" w:sz="4" w:space="0" w:color="auto"/>
            </w:tcBorders>
            <w:noWrap/>
            <w:vAlign w:val="center"/>
          </w:tcPr>
          <w:p w:rsidR="00B50867" w:rsidRDefault="00B50867">
            <w:pPr>
              <w:widowControl/>
              <w:jc w:val="center"/>
              <w:textAlignment w:val="center"/>
              <w:rPr>
                <w:rFonts w:ascii="宋体"/>
                <w:color w:val="000000"/>
                <w:kern w:val="0"/>
                <w:sz w:val="22"/>
                <w:szCs w:val="22"/>
              </w:rPr>
            </w:pPr>
          </w:p>
        </w:tc>
      </w:tr>
      <w:tr w:rsidR="00B50867">
        <w:trPr>
          <w:trHeight w:val="304"/>
          <w:jc w:val="center"/>
        </w:trPr>
        <w:tc>
          <w:tcPr>
            <w:tcW w:w="1767" w:type="dxa"/>
            <w:vMerge/>
            <w:tcBorders>
              <w:top w:val="single" w:sz="4" w:space="0" w:color="auto"/>
              <w:left w:val="single" w:sz="4" w:space="0" w:color="auto"/>
              <w:bottom w:val="single" w:sz="4" w:space="0" w:color="auto"/>
              <w:right w:val="single" w:sz="4" w:space="0" w:color="auto"/>
            </w:tcBorders>
            <w:noWrap/>
            <w:vAlign w:val="center"/>
          </w:tcPr>
          <w:p w:rsidR="00B50867" w:rsidRDefault="00B50867"/>
        </w:tc>
        <w:tc>
          <w:tcPr>
            <w:tcW w:w="2126" w:type="dxa"/>
            <w:tcBorders>
              <w:top w:val="single" w:sz="4" w:space="0" w:color="auto"/>
              <w:left w:val="single" w:sz="4" w:space="0" w:color="auto"/>
              <w:bottom w:val="single" w:sz="4" w:space="0" w:color="auto"/>
              <w:right w:val="single" w:sz="4" w:space="0" w:color="auto"/>
            </w:tcBorders>
            <w:noWrap/>
            <w:vAlign w:val="center"/>
          </w:tcPr>
          <w:p w:rsidR="00B50867" w:rsidRDefault="005B51F5">
            <w:pPr>
              <w:widowControl/>
              <w:jc w:val="center"/>
              <w:textAlignment w:val="center"/>
              <w:rPr>
                <w:rFonts w:ascii="宋体"/>
                <w:color w:val="000000"/>
                <w:kern w:val="0"/>
                <w:sz w:val="24"/>
              </w:rPr>
            </w:pPr>
            <w:r>
              <w:rPr>
                <w:rFonts w:ascii="宋体"/>
                <w:color w:val="000000"/>
                <w:kern w:val="0"/>
                <w:sz w:val="24"/>
              </w:rPr>
              <w:t>关机时间</w:t>
            </w:r>
          </w:p>
        </w:tc>
        <w:tc>
          <w:tcPr>
            <w:tcW w:w="5175" w:type="dxa"/>
            <w:tcBorders>
              <w:top w:val="single" w:sz="4" w:space="0" w:color="auto"/>
              <w:left w:val="single" w:sz="4" w:space="0" w:color="auto"/>
              <w:bottom w:val="single" w:sz="4" w:space="0" w:color="auto"/>
              <w:right w:val="single" w:sz="4" w:space="0" w:color="auto"/>
            </w:tcBorders>
            <w:noWrap/>
            <w:vAlign w:val="center"/>
          </w:tcPr>
          <w:p w:rsidR="00B50867" w:rsidRDefault="00B50867">
            <w:pPr>
              <w:widowControl/>
              <w:jc w:val="center"/>
              <w:textAlignment w:val="center"/>
              <w:rPr>
                <w:rFonts w:ascii="宋体"/>
                <w:color w:val="000000"/>
                <w:kern w:val="0"/>
                <w:sz w:val="24"/>
              </w:rPr>
            </w:pPr>
          </w:p>
        </w:tc>
        <w:tc>
          <w:tcPr>
            <w:tcW w:w="933" w:type="dxa"/>
            <w:tcBorders>
              <w:top w:val="single" w:sz="4" w:space="0" w:color="auto"/>
              <w:left w:val="single" w:sz="4" w:space="0" w:color="auto"/>
              <w:bottom w:val="single" w:sz="4" w:space="0" w:color="auto"/>
              <w:right w:val="single" w:sz="4" w:space="0" w:color="auto"/>
            </w:tcBorders>
            <w:noWrap/>
            <w:vAlign w:val="center"/>
          </w:tcPr>
          <w:p w:rsidR="00B50867" w:rsidRDefault="00B50867">
            <w:pPr>
              <w:widowControl/>
              <w:jc w:val="center"/>
              <w:textAlignment w:val="center"/>
              <w:rPr>
                <w:rFonts w:ascii="宋体"/>
                <w:color w:val="000000"/>
                <w:kern w:val="0"/>
                <w:sz w:val="22"/>
                <w:szCs w:val="22"/>
              </w:rPr>
            </w:pPr>
          </w:p>
        </w:tc>
      </w:tr>
      <w:tr w:rsidR="00B50867">
        <w:trPr>
          <w:trHeight w:val="304"/>
          <w:jc w:val="center"/>
        </w:trPr>
        <w:tc>
          <w:tcPr>
            <w:tcW w:w="1767" w:type="dxa"/>
            <w:vMerge/>
            <w:tcBorders>
              <w:top w:val="single" w:sz="4" w:space="0" w:color="auto"/>
              <w:left w:val="single" w:sz="4" w:space="0" w:color="auto"/>
              <w:bottom w:val="single" w:sz="4" w:space="0" w:color="auto"/>
              <w:right w:val="single" w:sz="4" w:space="0" w:color="auto"/>
            </w:tcBorders>
            <w:noWrap/>
            <w:vAlign w:val="center"/>
          </w:tcPr>
          <w:p w:rsidR="00B50867" w:rsidRDefault="00B50867"/>
        </w:tc>
        <w:tc>
          <w:tcPr>
            <w:tcW w:w="2126" w:type="dxa"/>
            <w:tcBorders>
              <w:top w:val="single" w:sz="4" w:space="0" w:color="auto"/>
              <w:left w:val="single" w:sz="4" w:space="0" w:color="auto"/>
              <w:bottom w:val="single" w:sz="4" w:space="0" w:color="auto"/>
              <w:right w:val="single" w:sz="4" w:space="0" w:color="auto"/>
            </w:tcBorders>
            <w:noWrap/>
            <w:vAlign w:val="center"/>
          </w:tcPr>
          <w:p w:rsidR="00B50867" w:rsidRDefault="005B51F5">
            <w:pPr>
              <w:widowControl/>
              <w:jc w:val="center"/>
              <w:textAlignment w:val="center"/>
              <w:rPr>
                <w:rFonts w:ascii="宋体"/>
                <w:color w:val="000000"/>
                <w:kern w:val="0"/>
                <w:sz w:val="24"/>
              </w:rPr>
            </w:pPr>
            <w:r>
              <w:rPr>
                <w:rFonts w:ascii="宋体"/>
                <w:color w:val="000000"/>
                <w:kern w:val="0"/>
                <w:sz w:val="24"/>
              </w:rPr>
              <w:t>货源单位</w:t>
            </w:r>
          </w:p>
        </w:tc>
        <w:tc>
          <w:tcPr>
            <w:tcW w:w="5175" w:type="dxa"/>
            <w:tcBorders>
              <w:top w:val="single" w:sz="4" w:space="0" w:color="auto"/>
              <w:left w:val="single" w:sz="4" w:space="0" w:color="auto"/>
              <w:bottom w:val="single" w:sz="4" w:space="0" w:color="auto"/>
              <w:right w:val="single" w:sz="4" w:space="0" w:color="auto"/>
            </w:tcBorders>
            <w:noWrap/>
            <w:vAlign w:val="center"/>
          </w:tcPr>
          <w:p w:rsidR="00B50867" w:rsidRDefault="00B50867">
            <w:pPr>
              <w:widowControl/>
              <w:jc w:val="center"/>
              <w:textAlignment w:val="center"/>
              <w:rPr>
                <w:rFonts w:ascii="宋体"/>
                <w:color w:val="000000"/>
                <w:kern w:val="0"/>
                <w:sz w:val="24"/>
              </w:rPr>
            </w:pPr>
          </w:p>
        </w:tc>
        <w:tc>
          <w:tcPr>
            <w:tcW w:w="933" w:type="dxa"/>
            <w:tcBorders>
              <w:top w:val="single" w:sz="4" w:space="0" w:color="auto"/>
              <w:left w:val="single" w:sz="4" w:space="0" w:color="auto"/>
              <w:bottom w:val="single" w:sz="4" w:space="0" w:color="auto"/>
              <w:right w:val="single" w:sz="4" w:space="0" w:color="auto"/>
            </w:tcBorders>
            <w:noWrap/>
            <w:vAlign w:val="center"/>
          </w:tcPr>
          <w:p w:rsidR="00B50867" w:rsidRDefault="00B50867">
            <w:pPr>
              <w:widowControl/>
              <w:jc w:val="center"/>
              <w:textAlignment w:val="center"/>
              <w:rPr>
                <w:rFonts w:ascii="宋体"/>
                <w:color w:val="000000"/>
                <w:kern w:val="0"/>
                <w:sz w:val="22"/>
                <w:szCs w:val="22"/>
              </w:rPr>
            </w:pPr>
          </w:p>
        </w:tc>
      </w:tr>
      <w:tr w:rsidR="00B50867">
        <w:trPr>
          <w:trHeight w:val="304"/>
          <w:jc w:val="center"/>
        </w:trPr>
        <w:tc>
          <w:tcPr>
            <w:tcW w:w="1767" w:type="dxa"/>
            <w:vMerge/>
            <w:tcBorders>
              <w:top w:val="single" w:sz="4" w:space="0" w:color="auto"/>
              <w:left w:val="single" w:sz="4" w:space="0" w:color="auto"/>
              <w:bottom w:val="single" w:sz="4" w:space="0" w:color="auto"/>
              <w:right w:val="single" w:sz="4" w:space="0" w:color="auto"/>
            </w:tcBorders>
            <w:noWrap/>
            <w:vAlign w:val="center"/>
          </w:tcPr>
          <w:p w:rsidR="00B50867" w:rsidRDefault="00B50867"/>
        </w:tc>
        <w:tc>
          <w:tcPr>
            <w:tcW w:w="2126" w:type="dxa"/>
            <w:tcBorders>
              <w:top w:val="single" w:sz="4" w:space="0" w:color="auto"/>
              <w:left w:val="single" w:sz="4" w:space="0" w:color="auto"/>
              <w:bottom w:val="single" w:sz="4" w:space="0" w:color="auto"/>
              <w:right w:val="single" w:sz="4" w:space="0" w:color="auto"/>
            </w:tcBorders>
            <w:noWrap/>
            <w:vAlign w:val="center"/>
          </w:tcPr>
          <w:p w:rsidR="00B50867" w:rsidRDefault="005B51F5">
            <w:pPr>
              <w:widowControl/>
              <w:jc w:val="center"/>
              <w:textAlignment w:val="center"/>
              <w:rPr>
                <w:rFonts w:ascii="宋体"/>
                <w:color w:val="000000"/>
                <w:kern w:val="0"/>
                <w:sz w:val="24"/>
              </w:rPr>
            </w:pPr>
            <w:r>
              <w:rPr>
                <w:rFonts w:ascii="宋体"/>
                <w:color w:val="000000"/>
                <w:kern w:val="0"/>
                <w:sz w:val="24"/>
              </w:rPr>
              <w:t>货源地</w:t>
            </w:r>
          </w:p>
        </w:tc>
        <w:tc>
          <w:tcPr>
            <w:tcW w:w="5175" w:type="dxa"/>
            <w:tcBorders>
              <w:top w:val="single" w:sz="4" w:space="0" w:color="auto"/>
              <w:left w:val="single" w:sz="4" w:space="0" w:color="auto"/>
              <w:bottom w:val="single" w:sz="4" w:space="0" w:color="auto"/>
              <w:right w:val="single" w:sz="4" w:space="0" w:color="auto"/>
            </w:tcBorders>
            <w:noWrap/>
            <w:vAlign w:val="center"/>
          </w:tcPr>
          <w:p w:rsidR="00B50867" w:rsidRDefault="00B50867">
            <w:pPr>
              <w:widowControl/>
              <w:jc w:val="center"/>
              <w:textAlignment w:val="center"/>
              <w:rPr>
                <w:rFonts w:ascii="宋体"/>
                <w:color w:val="000000"/>
                <w:kern w:val="0"/>
                <w:sz w:val="24"/>
              </w:rPr>
            </w:pPr>
          </w:p>
        </w:tc>
        <w:tc>
          <w:tcPr>
            <w:tcW w:w="933" w:type="dxa"/>
            <w:tcBorders>
              <w:top w:val="single" w:sz="4" w:space="0" w:color="auto"/>
              <w:left w:val="single" w:sz="4" w:space="0" w:color="auto"/>
              <w:bottom w:val="single" w:sz="4" w:space="0" w:color="auto"/>
              <w:right w:val="single" w:sz="4" w:space="0" w:color="auto"/>
            </w:tcBorders>
            <w:noWrap/>
            <w:vAlign w:val="center"/>
          </w:tcPr>
          <w:p w:rsidR="00B50867" w:rsidRDefault="00B50867">
            <w:pPr>
              <w:widowControl/>
              <w:jc w:val="center"/>
              <w:textAlignment w:val="center"/>
              <w:rPr>
                <w:rFonts w:ascii="宋体"/>
                <w:color w:val="000000"/>
                <w:kern w:val="0"/>
                <w:sz w:val="22"/>
                <w:szCs w:val="22"/>
              </w:rPr>
            </w:pPr>
          </w:p>
        </w:tc>
      </w:tr>
      <w:tr w:rsidR="00B50867">
        <w:trPr>
          <w:trHeight w:val="304"/>
          <w:jc w:val="center"/>
        </w:trPr>
        <w:tc>
          <w:tcPr>
            <w:tcW w:w="1767" w:type="dxa"/>
            <w:vMerge/>
            <w:tcBorders>
              <w:top w:val="single" w:sz="4" w:space="0" w:color="auto"/>
              <w:left w:val="single" w:sz="4" w:space="0" w:color="auto"/>
              <w:bottom w:val="single" w:sz="4" w:space="0" w:color="auto"/>
              <w:right w:val="single" w:sz="4" w:space="0" w:color="auto"/>
            </w:tcBorders>
            <w:noWrap/>
            <w:vAlign w:val="center"/>
          </w:tcPr>
          <w:p w:rsidR="00B50867" w:rsidRDefault="00B50867"/>
        </w:tc>
        <w:tc>
          <w:tcPr>
            <w:tcW w:w="2126" w:type="dxa"/>
            <w:tcBorders>
              <w:top w:val="single" w:sz="4" w:space="0" w:color="auto"/>
              <w:left w:val="single" w:sz="4" w:space="0" w:color="auto"/>
              <w:bottom w:val="single" w:sz="4" w:space="0" w:color="auto"/>
              <w:right w:val="single" w:sz="4" w:space="0" w:color="auto"/>
            </w:tcBorders>
            <w:noWrap/>
            <w:vAlign w:val="center"/>
          </w:tcPr>
          <w:p w:rsidR="00B50867" w:rsidRDefault="005B51F5">
            <w:pPr>
              <w:widowControl/>
              <w:jc w:val="center"/>
              <w:textAlignment w:val="center"/>
              <w:rPr>
                <w:rFonts w:ascii="宋体"/>
                <w:color w:val="000000"/>
                <w:kern w:val="0"/>
                <w:sz w:val="24"/>
              </w:rPr>
            </w:pPr>
            <w:r>
              <w:rPr>
                <w:rFonts w:ascii="宋体"/>
                <w:color w:val="000000"/>
                <w:kern w:val="0"/>
                <w:sz w:val="24"/>
              </w:rPr>
              <w:t>是否是危险废物</w:t>
            </w:r>
          </w:p>
        </w:tc>
        <w:tc>
          <w:tcPr>
            <w:tcW w:w="5175" w:type="dxa"/>
            <w:tcBorders>
              <w:top w:val="single" w:sz="4" w:space="0" w:color="auto"/>
              <w:left w:val="single" w:sz="4" w:space="0" w:color="auto"/>
              <w:bottom w:val="single" w:sz="4" w:space="0" w:color="auto"/>
              <w:right w:val="single" w:sz="4" w:space="0" w:color="auto"/>
            </w:tcBorders>
            <w:noWrap/>
            <w:vAlign w:val="center"/>
          </w:tcPr>
          <w:p w:rsidR="00B50867" w:rsidRDefault="00B50867">
            <w:pPr>
              <w:widowControl/>
              <w:jc w:val="center"/>
              <w:textAlignment w:val="center"/>
              <w:rPr>
                <w:rFonts w:ascii="宋体"/>
                <w:color w:val="000000"/>
                <w:kern w:val="0"/>
                <w:sz w:val="24"/>
              </w:rPr>
            </w:pPr>
          </w:p>
        </w:tc>
        <w:tc>
          <w:tcPr>
            <w:tcW w:w="933" w:type="dxa"/>
            <w:tcBorders>
              <w:top w:val="single" w:sz="4" w:space="0" w:color="auto"/>
              <w:left w:val="single" w:sz="4" w:space="0" w:color="auto"/>
              <w:bottom w:val="single" w:sz="4" w:space="0" w:color="auto"/>
              <w:right w:val="single" w:sz="4" w:space="0" w:color="auto"/>
            </w:tcBorders>
            <w:noWrap/>
            <w:vAlign w:val="center"/>
          </w:tcPr>
          <w:p w:rsidR="00B50867" w:rsidRDefault="00B50867">
            <w:pPr>
              <w:widowControl/>
              <w:jc w:val="center"/>
              <w:textAlignment w:val="center"/>
              <w:rPr>
                <w:rFonts w:ascii="宋体"/>
                <w:color w:val="000000"/>
                <w:kern w:val="0"/>
                <w:sz w:val="22"/>
                <w:szCs w:val="22"/>
              </w:rPr>
            </w:pPr>
          </w:p>
        </w:tc>
      </w:tr>
      <w:tr w:rsidR="00B50867">
        <w:trPr>
          <w:trHeight w:val="304"/>
          <w:jc w:val="center"/>
        </w:trPr>
        <w:tc>
          <w:tcPr>
            <w:tcW w:w="1767" w:type="dxa"/>
            <w:vMerge/>
            <w:tcBorders>
              <w:top w:val="single" w:sz="4" w:space="0" w:color="auto"/>
              <w:left w:val="single" w:sz="4" w:space="0" w:color="auto"/>
              <w:bottom w:val="single" w:sz="4" w:space="0" w:color="auto"/>
              <w:right w:val="single" w:sz="4" w:space="0" w:color="auto"/>
            </w:tcBorders>
            <w:noWrap/>
            <w:vAlign w:val="center"/>
          </w:tcPr>
          <w:p w:rsidR="00B50867" w:rsidRDefault="00B50867"/>
        </w:tc>
        <w:tc>
          <w:tcPr>
            <w:tcW w:w="2126" w:type="dxa"/>
            <w:tcBorders>
              <w:top w:val="single" w:sz="4" w:space="0" w:color="auto"/>
              <w:left w:val="single" w:sz="4" w:space="0" w:color="auto"/>
              <w:bottom w:val="single" w:sz="4" w:space="0" w:color="auto"/>
              <w:right w:val="single" w:sz="4" w:space="0" w:color="auto"/>
            </w:tcBorders>
            <w:noWrap/>
            <w:vAlign w:val="center"/>
          </w:tcPr>
          <w:p w:rsidR="00B50867" w:rsidRDefault="005B51F5">
            <w:pPr>
              <w:widowControl/>
              <w:jc w:val="center"/>
              <w:textAlignment w:val="center"/>
              <w:rPr>
                <w:rFonts w:ascii="宋体"/>
                <w:color w:val="000000"/>
                <w:kern w:val="0"/>
                <w:sz w:val="24"/>
              </w:rPr>
            </w:pPr>
            <w:r>
              <w:rPr>
                <w:rFonts w:ascii="宋体"/>
                <w:color w:val="000000"/>
                <w:kern w:val="0"/>
                <w:sz w:val="24"/>
              </w:rPr>
              <w:t>处理量</w:t>
            </w:r>
          </w:p>
        </w:tc>
        <w:tc>
          <w:tcPr>
            <w:tcW w:w="5175" w:type="dxa"/>
            <w:tcBorders>
              <w:top w:val="single" w:sz="4" w:space="0" w:color="auto"/>
              <w:left w:val="single" w:sz="4" w:space="0" w:color="auto"/>
              <w:bottom w:val="single" w:sz="4" w:space="0" w:color="auto"/>
              <w:right w:val="single" w:sz="4" w:space="0" w:color="auto"/>
            </w:tcBorders>
            <w:noWrap/>
            <w:vAlign w:val="center"/>
          </w:tcPr>
          <w:p w:rsidR="00B50867" w:rsidRDefault="00B50867">
            <w:pPr>
              <w:widowControl/>
              <w:jc w:val="center"/>
              <w:textAlignment w:val="center"/>
              <w:rPr>
                <w:rFonts w:ascii="宋体"/>
                <w:color w:val="000000"/>
                <w:kern w:val="0"/>
                <w:sz w:val="24"/>
              </w:rPr>
            </w:pPr>
          </w:p>
        </w:tc>
        <w:tc>
          <w:tcPr>
            <w:tcW w:w="933" w:type="dxa"/>
            <w:tcBorders>
              <w:top w:val="single" w:sz="4" w:space="0" w:color="auto"/>
              <w:left w:val="single" w:sz="4" w:space="0" w:color="auto"/>
              <w:bottom w:val="single" w:sz="4" w:space="0" w:color="auto"/>
              <w:right w:val="single" w:sz="4" w:space="0" w:color="auto"/>
            </w:tcBorders>
            <w:noWrap/>
            <w:vAlign w:val="center"/>
          </w:tcPr>
          <w:p w:rsidR="00B50867" w:rsidRDefault="00B50867">
            <w:pPr>
              <w:widowControl/>
              <w:jc w:val="center"/>
              <w:textAlignment w:val="center"/>
              <w:rPr>
                <w:rFonts w:ascii="宋体"/>
                <w:color w:val="000000"/>
                <w:kern w:val="0"/>
                <w:sz w:val="22"/>
                <w:szCs w:val="22"/>
              </w:rPr>
            </w:pPr>
          </w:p>
        </w:tc>
      </w:tr>
      <w:tr w:rsidR="00B50867">
        <w:trPr>
          <w:trHeight w:val="304"/>
          <w:jc w:val="center"/>
        </w:trPr>
        <w:tc>
          <w:tcPr>
            <w:tcW w:w="1767" w:type="dxa"/>
            <w:vMerge/>
            <w:tcBorders>
              <w:top w:val="single" w:sz="4" w:space="0" w:color="auto"/>
              <w:left w:val="single" w:sz="4" w:space="0" w:color="auto"/>
              <w:bottom w:val="single" w:sz="4" w:space="0" w:color="auto"/>
              <w:right w:val="single" w:sz="4" w:space="0" w:color="auto"/>
            </w:tcBorders>
            <w:noWrap/>
            <w:vAlign w:val="center"/>
          </w:tcPr>
          <w:p w:rsidR="00B50867" w:rsidRDefault="00B50867"/>
        </w:tc>
        <w:tc>
          <w:tcPr>
            <w:tcW w:w="2126" w:type="dxa"/>
            <w:tcBorders>
              <w:top w:val="single" w:sz="4" w:space="0" w:color="auto"/>
              <w:left w:val="single" w:sz="4" w:space="0" w:color="auto"/>
              <w:bottom w:val="single" w:sz="4" w:space="0" w:color="auto"/>
              <w:right w:val="single" w:sz="4" w:space="0" w:color="auto"/>
            </w:tcBorders>
            <w:noWrap/>
            <w:vAlign w:val="center"/>
          </w:tcPr>
          <w:p w:rsidR="00B50867" w:rsidRDefault="005B51F5">
            <w:pPr>
              <w:widowControl/>
              <w:jc w:val="center"/>
              <w:textAlignment w:val="center"/>
              <w:rPr>
                <w:rFonts w:ascii="宋体"/>
                <w:color w:val="000000"/>
                <w:kern w:val="0"/>
                <w:sz w:val="24"/>
              </w:rPr>
            </w:pPr>
            <w:r>
              <w:rPr>
                <w:rFonts w:ascii="宋体"/>
                <w:color w:val="000000"/>
                <w:kern w:val="0"/>
                <w:sz w:val="24"/>
              </w:rPr>
              <w:t>处理方式</w:t>
            </w:r>
          </w:p>
        </w:tc>
        <w:tc>
          <w:tcPr>
            <w:tcW w:w="5175" w:type="dxa"/>
            <w:tcBorders>
              <w:top w:val="single" w:sz="4" w:space="0" w:color="auto"/>
              <w:left w:val="single" w:sz="4" w:space="0" w:color="auto"/>
              <w:bottom w:val="single" w:sz="4" w:space="0" w:color="auto"/>
              <w:right w:val="single" w:sz="4" w:space="0" w:color="auto"/>
            </w:tcBorders>
            <w:noWrap/>
            <w:vAlign w:val="center"/>
          </w:tcPr>
          <w:p w:rsidR="00B50867" w:rsidRDefault="00B50867">
            <w:pPr>
              <w:widowControl/>
              <w:jc w:val="center"/>
              <w:textAlignment w:val="center"/>
              <w:rPr>
                <w:rFonts w:ascii="宋体"/>
                <w:color w:val="000000"/>
                <w:kern w:val="0"/>
                <w:sz w:val="24"/>
              </w:rPr>
            </w:pPr>
          </w:p>
        </w:tc>
        <w:tc>
          <w:tcPr>
            <w:tcW w:w="933" w:type="dxa"/>
            <w:tcBorders>
              <w:top w:val="single" w:sz="4" w:space="0" w:color="auto"/>
              <w:left w:val="single" w:sz="4" w:space="0" w:color="auto"/>
              <w:bottom w:val="single" w:sz="4" w:space="0" w:color="auto"/>
              <w:right w:val="single" w:sz="4" w:space="0" w:color="auto"/>
            </w:tcBorders>
            <w:noWrap/>
            <w:vAlign w:val="center"/>
          </w:tcPr>
          <w:p w:rsidR="00B50867" w:rsidRDefault="00B50867">
            <w:pPr>
              <w:widowControl/>
              <w:jc w:val="center"/>
              <w:textAlignment w:val="center"/>
              <w:rPr>
                <w:rFonts w:ascii="宋体"/>
                <w:color w:val="000000"/>
                <w:kern w:val="0"/>
                <w:sz w:val="22"/>
                <w:szCs w:val="22"/>
              </w:rPr>
            </w:pPr>
          </w:p>
        </w:tc>
      </w:tr>
      <w:tr w:rsidR="00B50867">
        <w:trPr>
          <w:trHeight w:val="301"/>
          <w:jc w:val="center"/>
        </w:trPr>
        <w:tc>
          <w:tcPr>
            <w:tcW w:w="1767" w:type="dxa"/>
            <w:vMerge w:val="restart"/>
            <w:tcBorders>
              <w:top w:val="single" w:sz="4" w:space="0" w:color="auto"/>
              <w:left w:val="single" w:sz="4" w:space="0" w:color="auto"/>
              <w:bottom w:val="single" w:sz="4" w:space="0" w:color="auto"/>
              <w:right w:val="single" w:sz="4" w:space="0" w:color="auto"/>
            </w:tcBorders>
            <w:noWrap/>
            <w:vAlign w:val="center"/>
          </w:tcPr>
          <w:p w:rsidR="00B50867" w:rsidRDefault="005B51F5">
            <w:pPr>
              <w:widowControl/>
              <w:jc w:val="center"/>
              <w:textAlignment w:val="center"/>
              <w:rPr>
                <w:rFonts w:ascii="宋体"/>
                <w:color w:val="000000"/>
                <w:kern w:val="0"/>
                <w:sz w:val="24"/>
              </w:rPr>
            </w:pPr>
            <w:r>
              <w:rPr>
                <w:rFonts w:ascii="宋体"/>
                <w:color w:val="000000"/>
                <w:kern w:val="0"/>
                <w:sz w:val="24"/>
              </w:rPr>
              <w:t>现场巡检</w:t>
            </w:r>
          </w:p>
        </w:tc>
        <w:tc>
          <w:tcPr>
            <w:tcW w:w="2126" w:type="dxa"/>
            <w:tcBorders>
              <w:top w:val="single" w:sz="4" w:space="0" w:color="auto"/>
              <w:left w:val="single" w:sz="4" w:space="0" w:color="auto"/>
              <w:bottom w:val="single" w:sz="4" w:space="0" w:color="auto"/>
              <w:right w:val="single" w:sz="4" w:space="0" w:color="auto"/>
            </w:tcBorders>
            <w:noWrap/>
            <w:vAlign w:val="center"/>
          </w:tcPr>
          <w:p w:rsidR="00B50867" w:rsidRDefault="005B51F5">
            <w:pPr>
              <w:widowControl/>
              <w:jc w:val="center"/>
              <w:textAlignment w:val="center"/>
              <w:rPr>
                <w:rFonts w:ascii="宋体"/>
                <w:color w:val="000000"/>
                <w:kern w:val="0"/>
                <w:sz w:val="24"/>
              </w:rPr>
            </w:pPr>
            <w:r>
              <w:rPr>
                <w:rFonts w:ascii="宋体"/>
                <w:color w:val="000000"/>
                <w:kern w:val="0"/>
                <w:sz w:val="24"/>
              </w:rPr>
              <w:t>防护用品使用情况</w:t>
            </w:r>
          </w:p>
        </w:tc>
        <w:tc>
          <w:tcPr>
            <w:tcW w:w="5175" w:type="dxa"/>
            <w:tcBorders>
              <w:top w:val="single" w:sz="4" w:space="0" w:color="auto"/>
              <w:left w:val="single" w:sz="4" w:space="0" w:color="auto"/>
              <w:bottom w:val="single" w:sz="4" w:space="0" w:color="auto"/>
              <w:right w:val="single" w:sz="4" w:space="0" w:color="auto"/>
            </w:tcBorders>
            <w:noWrap/>
            <w:vAlign w:val="center"/>
          </w:tcPr>
          <w:p w:rsidR="00B50867" w:rsidRDefault="005B51F5">
            <w:pPr>
              <w:widowControl/>
              <w:jc w:val="center"/>
              <w:textAlignment w:val="center"/>
              <w:rPr>
                <w:rFonts w:ascii="宋体"/>
                <w:color w:val="000000"/>
                <w:kern w:val="0"/>
                <w:sz w:val="24"/>
              </w:rPr>
            </w:pPr>
            <w:r>
              <w:rPr>
                <w:rFonts w:ascii="宋体"/>
                <w:color w:val="000000"/>
                <w:kern w:val="0"/>
                <w:sz w:val="24"/>
              </w:rPr>
              <w:t>是否正常</w:t>
            </w:r>
          </w:p>
        </w:tc>
        <w:tc>
          <w:tcPr>
            <w:tcW w:w="933" w:type="dxa"/>
            <w:tcBorders>
              <w:top w:val="single" w:sz="4" w:space="0" w:color="auto"/>
              <w:left w:val="single" w:sz="4" w:space="0" w:color="auto"/>
              <w:bottom w:val="single" w:sz="4" w:space="0" w:color="auto"/>
              <w:right w:val="single" w:sz="4" w:space="0" w:color="auto"/>
            </w:tcBorders>
            <w:noWrap/>
            <w:vAlign w:val="center"/>
          </w:tcPr>
          <w:p w:rsidR="00B50867" w:rsidRDefault="00B50867">
            <w:pPr>
              <w:widowControl/>
              <w:jc w:val="center"/>
              <w:textAlignment w:val="center"/>
              <w:rPr>
                <w:rFonts w:ascii="宋体"/>
                <w:color w:val="000000"/>
                <w:kern w:val="0"/>
                <w:sz w:val="22"/>
                <w:szCs w:val="22"/>
              </w:rPr>
            </w:pPr>
          </w:p>
        </w:tc>
      </w:tr>
      <w:tr w:rsidR="00B50867">
        <w:trPr>
          <w:trHeight w:val="301"/>
          <w:jc w:val="center"/>
        </w:trPr>
        <w:tc>
          <w:tcPr>
            <w:tcW w:w="1767" w:type="dxa"/>
            <w:vMerge/>
            <w:tcBorders>
              <w:top w:val="single" w:sz="4" w:space="0" w:color="auto"/>
              <w:left w:val="single" w:sz="4" w:space="0" w:color="auto"/>
              <w:bottom w:val="single" w:sz="4" w:space="0" w:color="auto"/>
              <w:right w:val="single" w:sz="4" w:space="0" w:color="auto"/>
            </w:tcBorders>
            <w:noWrap/>
            <w:vAlign w:val="center"/>
          </w:tcPr>
          <w:p w:rsidR="00B50867" w:rsidRDefault="00B50867"/>
        </w:tc>
        <w:tc>
          <w:tcPr>
            <w:tcW w:w="2126" w:type="dxa"/>
            <w:tcBorders>
              <w:top w:val="single" w:sz="4" w:space="0" w:color="auto"/>
              <w:left w:val="single" w:sz="4" w:space="0" w:color="auto"/>
              <w:bottom w:val="single" w:sz="4" w:space="0" w:color="auto"/>
              <w:right w:val="single" w:sz="4" w:space="0" w:color="auto"/>
            </w:tcBorders>
            <w:noWrap/>
            <w:vAlign w:val="center"/>
          </w:tcPr>
          <w:p w:rsidR="00B50867" w:rsidRDefault="005B51F5">
            <w:pPr>
              <w:widowControl/>
              <w:jc w:val="center"/>
              <w:textAlignment w:val="center"/>
              <w:rPr>
                <w:rFonts w:ascii="宋体"/>
                <w:color w:val="000000"/>
                <w:kern w:val="0"/>
                <w:sz w:val="24"/>
              </w:rPr>
            </w:pPr>
            <w:r>
              <w:rPr>
                <w:rFonts w:ascii="宋体"/>
                <w:color w:val="000000"/>
                <w:kern w:val="0"/>
                <w:sz w:val="24"/>
              </w:rPr>
              <w:t>是否违规操作</w:t>
            </w:r>
          </w:p>
        </w:tc>
        <w:tc>
          <w:tcPr>
            <w:tcW w:w="5175" w:type="dxa"/>
            <w:tcBorders>
              <w:top w:val="single" w:sz="4" w:space="0" w:color="auto"/>
              <w:left w:val="single" w:sz="4" w:space="0" w:color="auto"/>
              <w:bottom w:val="single" w:sz="4" w:space="0" w:color="auto"/>
              <w:right w:val="single" w:sz="4" w:space="0" w:color="auto"/>
            </w:tcBorders>
            <w:noWrap/>
            <w:vAlign w:val="center"/>
          </w:tcPr>
          <w:p w:rsidR="00B50867" w:rsidRDefault="005B51F5">
            <w:pPr>
              <w:widowControl/>
              <w:jc w:val="center"/>
              <w:textAlignment w:val="center"/>
              <w:rPr>
                <w:rFonts w:ascii="宋体"/>
                <w:color w:val="000000"/>
                <w:kern w:val="0"/>
                <w:sz w:val="24"/>
              </w:rPr>
            </w:pPr>
            <w:r>
              <w:rPr>
                <w:rFonts w:ascii="宋体"/>
                <w:color w:val="000000"/>
                <w:kern w:val="0"/>
                <w:sz w:val="24"/>
              </w:rPr>
              <w:t>是否违规操作</w:t>
            </w:r>
          </w:p>
        </w:tc>
        <w:tc>
          <w:tcPr>
            <w:tcW w:w="933" w:type="dxa"/>
            <w:tcBorders>
              <w:top w:val="single" w:sz="4" w:space="0" w:color="auto"/>
              <w:left w:val="single" w:sz="4" w:space="0" w:color="auto"/>
              <w:bottom w:val="single" w:sz="4" w:space="0" w:color="auto"/>
              <w:right w:val="single" w:sz="4" w:space="0" w:color="auto"/>
            </w:tcBorders>
            <w:noWrap/>
            <w:vAlign w:val="center"/>
          </w:tcPr>
          <w:p w:rsidR="00B50867" w:rsidRDefault="00B50867">
            <w:pPr>
              <w:widowControl/>
              <w:jc w:val="center"/>
              <w:textAlignment w:val="center"/>
              <w:rPr>
                <w:rFonts w:ascii="宋体"/>
                <w:color w:val="000000"/>
                <w:kern w:val="0"/>
                <w:sz w:val="22"/>
                <w:szCs w:val="22"/>
              </w:rPr>
            </w:pPr>
          </w:p>
        </w:tc>
      </w:tr>
      <w:tr w:rsidR="00B50867">
        <w:trPr>
          <w:trHeight w:val="301"/>
          <w:jc w:val="center"/>
        </w:trPr>
        <w:tc>
          <w:tcPr>
            <w:tcW w:w="1767" w:type="dxa"/>
            <w:vMerge/>
            <w:tcBorders>
              <w:top w:val="single" w:sz="4" w:space="0" w:color="auto"/>
              <w:left w:val="single" w:sz="4" w:space="0" w:color="auto"/>
              <w:bottom w:val="single" w:sz="4" w:space="0" w:color="auto"/>
              <w:right w:val="single" w:sz="4" w:space="0" w:color="auto"/>
            </w:tcBorders>
            <w:noWrap/>
            <w:vAlign w:val="center"/>
          </w:tcPr>
          <w:p w:rsidR="00B50867" w:rsidRDefault="00B50867"/>
        </w:tc>
        <w:tc>
          <w:tcPr>
            <w:tcW w:w="2126" w:type="dxa"/>
            <w:tcBorders>
              <w:top w:val="single" w:sz="4" w:space="0" w:color="auto"/>
              <w:left w:val="single" w:sz="4" w:space="0" w:color="auto"/>
              <w:bottom w:val="single" w:sz="4" w:space="0" w:color="auto"/>
              <w:right w:val="single" w:sz="4" w:space="0" w:color="auto"/>
            </w:tcBorders>
            <w:noWrap/>
            <w:vAlign w:val="center"/>
          </w:tcPr>
          <w:p w:rsidR="00B50867" w:rsidRDefault="005B51F5">
            <w:pPr>
              <w:widowControl/>
              <w:jc w:val="center"/>
              <w:textAlignment w:val="center"/>
              <w:rPr>
                <w:rFonts w:ascii="宋体"/>
                <w:color w:val="000000"/>
                <w:kern w:val="0"/>
                <w:sz w:val="24"/>
              </w:rPr>
            </w:pPr>
            <w:r>
              <w:rPr>
                <w:rFonts w:ascii="宋体"/>
                <w:color w:val="000000"/>
                <w:kern w:val="0"/>
                <w:sz w:val="24"/>
              </w:rPr>
              <w:t>场地卫生情况</w:t>
            </w:r>
          </w:p>
        </w:tc>
        <w:tc>
          <w:tcPr>
            <w:tcW w:w="5175" w:type="dxa"/>
            <w:tcBorders>
              <w:top w:val="single" w:sz="4" w:space="0" w:color="auto"/>
              <w:left w:val="single" w:sz="4" w:space="0" w:color="auto"/>
              <w:bottom w:val="single" w:sz="4" w:space="0" w:color="auto"/>
              <w:right w:val="single" w:sz="4" w:space="0" w:color="auto"/>
            </w:tcBorders>
            <w:noWrap/>
            <w:vAlign w:val="center"/>
          </w:tcPr>
          <w:p w:rsidR="00B50867" w:rsidRDefault="005B51F5">
            <w:pPr>
              <w:widowControl/>
              <w:jc w:val="center"/>
              <w:textAlignment w:val="center"/>
              <w:rPr>
                <w:rFonts w:ascii="宋体"/>
                <w:color w:val="000000"/>
                <w:kern w:val="0"/>
                <w:sz w:val="24"/>
              </w:rPr>
            </w:pPr>
            <w:r>
              <w:rPr>
                <w:rFonts w:ascii="宋体"/>
                <w:color w:val="000000"/>
                <w:kern w:val="0"/>
                <w:sz w:val="24"/>
              </w:rPr>
              <w:t>是否清洁</w:t>
            </w:r>
          </w:p>
        </w:tc>
        <w:tc>
          <w:tcPr>
            <w:tcW w:w="933" w:type="dxa"/>
            <w:tcBorders>
              <w:top w:val="single" w:sz="4" w:space="0" w:color="auto"/>
              <w:left w:val="single" w:sz="4" w:space="0" w:color="auto"/>
              <w:bottom w:val="single" w:sz="4" w:space="0" w:color="auto"/>
              <w:right w:val="single" w:sz="4" w:space="0" w:color="auto"/>
            </w:tcBorders>
            <w:noWrap/>
            <w:vAlign w:val="center"/>
          </w:tcPr>
          <w:p w:rsidR="00B50867" w:rsidRDefault="00B50867">
            <w:pPr>
              <w:widowControl/>
              <w:jc w:val="center"/>
              <w:textAlignment w:val="center"/>
              <w:rPr>
                <w:rFonts w:ascii="宋体"/>
                <w:color w:val="000000"/>
                <w:kern w:val="0"/>
                <w:sz w:val="22"/>
                <w:szCs w:val="22"/>
              </w:rPr>
            </w:pPr>
          </w:p>
        </w:tc>
      </w:tr>
      <w:tr w:rsidR="00B50867">
        <w:trPr>
          <w:trHeight w:val="301"/>
          <w:jc w:val="center"/>
        </w:trPr>
        <w:tc>
          <w:tcPr>
            <w:tcW w:w="1767" w:type="dxa"/>
            <w:vMerge/>
            <w:tcBorders>
              <w:top w:val="single" w:sz="4" w:space="0" w:color="auto"/>
              <w:left w:val="single" w:sz="4" w:space="0" w:color="auto"/>
              <w:bottom w:val="single" w:sz="4" w:space="0" w:color="auto"/>
              <w:right w:val="single" w:sz="4" w:space="0" w:color="auto"/>
            </w:tcBorders>
            <w:noWrap/>
            <w:vAlign w:val="center"/>
          </w:tcPr>
          <w:p w:rsidR="00B50867" w:rsidRDefault="00B50867"/>
        </w:tc>
        <w:tc>
          <w:tcPr>
            <w:tcW w:w="2126" w:type="dxa"/>
            <w:tcBorders>
              <w:top w:val="single" w:sz="4" w:space="0" w:color="auto"/>
              <w:left w:val="single" w:sz="4" w:space="0" w:color="auto"/>
              <w:bottom w:val="single" w:sz="4" w:space="0" w:color="auto"/>
              <w:right w:val="single" w:sz="4" w:space="0" w:color="auto"/>
            </w:tcBorders>
            <w:noWrap/>
            <w:vAlign w:val="center"/>
          </w:tcPr>
          <w:p w:rsidR="00B50867" w:rsidRDefault="005B51F5">
            <w:pPr>
              <w:widowControl/>
              <w:jc w:val="center"/>
              <w:textAlignment w:val="center"/>
              <w:rPr>
                <w:rFonts w:ascii="宋体"/>
                <w:color w:val="000000"/>
                <w:kern w:val="0"/>
                <w:sz w:val="24"/>
              </w:rPr>
            </w:pPr>
            <w:r>
              <w:rPr>
                <w:rFonts w:ascii="宋体"/>
                <w:color w:val="000000"/>
                <w:kern w:val="0"/>
                <w:sz w:val="24"/>
              </w:rPr>
              <w:t>充装记录</w:t>
            </w:r>
          </w:p>
        </w:tc>
        <w:tc>
          <w:tcPr>
            <w:tcW w:w="5175" w:type="dxa"/>
            <w:tcBorders>
              <w:top w:val="single" w:sz="4" w:space="0" w:color="auto"/>
              <w:left w:val="single" w:sz="4" w:space="0" w:color="auto"/>
              <w:bottom w:val="single" w:sz="4" w:space="0" w:color="auto"/>
              <w:right w:val="single" w:sz="4" w:space="0" w:color="auto"/>
            </w:tcBorders>
            <w:noWrap/>
            <w:vAlign w:val="center"/>
          </w:tcPr>
          <w:p w:rsidR="00B50867" w:rsidRDefault="00B50867">
            <w:pPr>
              <w:widowControl/>
              <w:jc w:val="center"/>
              <w:textAlignment w:val="center"/>
              <w:rPr>
                <w:rFonts w:ascii="宋体"/>
                <w:color w:val="000000"/>
                <w:kern w:val="0"/>
                <w:sz w:val="24"/>
              </w:rPr>
            </w:pPr>
          </w:p>
        </w:tc>
        <w:tc>
          <w:tcPr>
            <w:tcW w:w="933" w:type="dxa"/>
            <w:tcBorders>
              <w:top w:val="single" w:sz="4" w:space="0" w:color="auto"/>
              <w:left w:val="single" w:sz="4" w:space="0" w:color="auto"/>
              <w:bottom w:val="single" w:sz="4" w:space="0" w:color="auto"/>
              <w:right w:val="single" w:sz="4" w:space="0" w:color="auto"/>
            </w:tcBorders>
            <w:noWrap/>
            <w:vAlign w:val="center"/>
          </w:tcPr>
          <w:p w:rsidR="00B50867" w:rsidRDefault="00B50867">
            <w:pPr>
              <w:widowControl/>
              <w:jc w:val="center"/>
              <w:textAlignment w:val="center"/>
              <w:rPr>
                <w:rFonts w:ascii="宋体"/>
                <w:color w:val="000000"/>
                <w:kern w:val="0"/>
                <w:sz w:val="22"/>
                <w:szCs w:val="22"/>
              </w:rPr>
            </w:pPr>
          </w:p>
        </w:tc>
      </w:tr>
      <w:tr w:rsidR="00B50867">
        <w:trPr>
          <w:trHeight w:val="301"/>
          <w:jc w:val="center"/>
        </w:trPr>
        <w:tc>
          <w:tcPr>
            <w:tcW w:w="1767" w:type="dxa"/>
            <w:vMerge/>
            <w:tcBorders>
              <w:top w:val="single" w:sz="4" w:space="0" w:color="auto"/>
              <w:left w:val="single" w:sz="4" w:space="0" w:color="auto"/>
              <w:bottom w:val="single" w:sz="4" w:space="0" w:color="auto"/>
              <w:right w:val="single" w:sz="4" w:space="0" w:color="auto"/>
            </w:tcBorders>
            <w:noWrap/>
            <w:vAlign w:val="center"/>
          </w:tcPr>
          <w:p w:rsidR="00B50867" w:rsidRDefault="00B50867"/>
        </w:tc>
        <w:tc>
          <w:tcPr>
            <w:tcW w:w="2126" w:type="dxa"/>
            <w:tcBorders>
              <w:top w:val="single" w:sz="4" w:space="0" w:color="auto"/>
              <w:left w:val="single" w:sz="4" w:space="0" w:color="auto"/>
              <w:bottom w:val="single" w:sz="4" w:space="0" w:color="auto"/>
              <w:right w:val="single" w:sz="4" w:space="0" w:color="auto"/>
            </w:tcBorders>
            <w:noWrap/>
            <w:vAlign w:val="center"/>
          </w:tcPr>
          <w:p w:rsidR="00B50867" w:rsidRDefault="005B51F5">
            <w:pPr>
              <w:widowControl/>
              <w:jc w:val="center"/>
              <w:textAlignment w:val="center"/>
              <w:rPr>
                <w:rFonts w:ascii="宋体"/>
                <w:color w:val="000000"/>
                <w:kern w:val="0"/>
                <w:sz w:val="24"/>
              </w:rPr>
            </w:pPr>
            <w:r>
              <w:rPr>
                <w:rFonts w:ascii="宋体"/>
                <w:color w:val="000000"/>
                <w:kern w:val="0"/>
                <w:sz w:val="24"/>
              </w:rPr>
              <w:t>安全标识</w:t>
            </w:r>
          </w:p>
        </w:tc>
        <w:tc>
          <w:tcPr>
            <w:tcW w:w="5175" w:type="dxa"/>
            <w:tcBorders>
              <w:top w:val="single" w:sz="4" w:space="0" w:color="auto"/>
              <w:left w:val="single" w:sz="4" w:space="0" w:color="auto"/>
              <w:bottom w:val="single" w:sz="4" w:space="0" w:color="auto"/>
              <w:right w:val="single" w:sz="4" w:space="0" w:color="auto"/>
            </w:tcBorders>
            <w:noWrap/>
            <w:vAlign w:val="center"/>
          </w:tcPr>
          <w:p w:rsidR="00B50867" w:rsidRDefault="00B50867">
            <w:pPr>
              <w:widowControl/>
              <w:jc w:val="center"/>
              <w:textAlignment w:val="center"/>
              <w:rPr>
                <w:rFonts w:ascii="宋体"/>
                <w:color w:val="000000"/>
                <w:kern w:val="0"/>
                <w:sz w:val="24"/>
              </w:rPr>
            </w:pPr>
          </w:p>
        </w:tc>
        <w:tc>
          <w:tcPr>
            <w:tcW w:w="933" w:type="dxa"/>
            <w:tcBorders>
              <w:top w:val="single" w:sz="4" w:space="0" w:color="auto"/>
              <w:left w:val="single" w:sz="4" w:space="0" w:color="auto"/>
              <w:bottom w:val="single" w:sz="4" w:space="0" w:color="auto"/>
              <w:right w:val="single" w:sz="4" w:space="0" w:color="auto"/>
            </w:tcBorders>
            <w:noWrap/>
            <w:vAlign w:val="center"/>
          </w:tcPr>
          <w:p w:rsidR="00B50867" w:rsidRDefault="00B50867">
            <w:pPr>
              <w:widowControl/>
              <w:jc w:val="center"/>
              <w:textAlignment w:val="center"/>
              <w:rPr>
                <w:rFonts w:ascii="宋体"/>
                <w:color w:val="000000"/>
                <w:kern w:val="0"/>
                <w:sz w:val="22"/>
                <w:szCs w:val="22"/>
              </w:rPr>
            </w:pPr>
          </w:p>
        </w:tc>
      </w:tr>
      <w:tr w:rsidR="00B50867">
        <w:trPr>
          <w:trHeight w:val="301"/>
          <w:jc w:val="center"/>
        </w:trPr>
        <w:tc>
          <w:tcPr>
            <w:tcW w:w="1767" w:type="dxa"/>
            <w:vMerge/>
            <w:tcBorders>
              <w:top w:val="single" w:sz="4" w:space="0" w:color="auto"/>
              <w:left w:val="single" w:sz="4" w:space="0" w:color="auto"/>
              <w:bottom w:val="single" w:sz="4" w:space="0" w:color="auto"/>
              <w:right w:val="single" w:sz="4" w:space="0" w:color="auto"/>
            </w:tcBorders>
            <w:noWrap/>
            <w:vAlign w:val="center"/>
          </w:tcPr>
          <w:p w:rsidR="00B50867" w:rsidRDefault="00B50867"/>
        </w:tc>
        <w:tc>
          <w:tcPr>
            <w:tcW w:w="2126" w:type="dxa"/>
            <w:tcBorders>
              <w:top w:val="single" w:sz="4" w:space="0" w:color="auto"/>
              <w:left w:val="single" w:sz="4" w:space="0" w:color="auto"/>
              <w:bottom w:val="single" w:sz="4" w:space="0" w:color="auto"/>
              <w:right w:val="single" w:sz="4" w:space="0" w:color="auto"/>
            </w:tcBorders>
            <w:noWrap/>
            <w:vAlign w:val="center"/>
          </w:tcPr>
          <w:p w:rsidR="00B50867" w:rsidRDefault="005B51F5">
            <w:pPr>
              <w:widowControl/>
              <w:jc w:val="center"/>
              <w:textAlignment w:val="center"/>
              <w:rPr>
                <w:rFonts w:ascii="宋体"/>
                <w:color w:val="000000"/>
                <w:kern w:val="0"/>
                <w:sz w:val="24"/>
              </w:rPr>
            </w:pPr>
            <w:r>
              <w:rPr>
                <w:rFonts w:ascii="宋体"/>
                <w:color w:val="000000"/>
                <w:kern w:val="0"/>
                <w:sz w:val="24"/>
              </w:rPr>
              <w:t>充装标识</w:t>
            </w:r>
          </w:p>
        </w:tc>
        <w:tc>
          <w:tcPr>
            <w:tcW w:w="5175" w:type="dxa"/>
            <w:tcBorders>
              <w:top w:val="single" w:sz="4" w:space="0" w:color="auto"/>
              <w:left w:val="single" w:sz="4" w:space="0" w:color="auto"/>
              <w:bottom w:val="single" w:sz="4" w:space="0" w:color="auto"/>
              <w:right w:val="single" w:sz="4" w:space="0" w:color="auto"/>
            </w:tcBorders>
            <w:noWrap/>
            <w:vAlign w:val="center"/>
          </w:tcPr>
          <w:p w:rsidR="00B50867" w:rsidRDefault="00B50867">
            <w:pPr>
              <w:widowControl/>
              <w:jc w:val="center"/>
              <w:textAlignment w:val="center"/>
              <w:rPr>
                <w:rFonts w:ascii="宋体"/>
                <w:color w:val="000000"/>
                <w:kern w:val="0"/>
                <w:sz w:val="24"/>
              </w:rPr>
            </w:pPr>
          </w:p>
        </w:tc>
        <w:tc>
          <w:tcPr>
            <w:tcW w:w="933" w:type="dxa"/>
            <w:tcBorders>
              <w:top w:val="single" w:sz="4" w:space="0" w:color="auto"/>
              <w:left w:val="single" w:sz="4" w:space="0" w:color="auto"/>
              <w:bottom w:val="single" w:sz="4" w:space="0" w:color="auto"/>
              <w:right w:val="single" w:sz="4" w:space="0" w:color="auto"/>
            </w:tcBorders>
            <w:noWrap/>
            <w:vAlign w:val="center"/>
          </w:tcPr>
          <w:p w:rsidR="00B50867" w:rsidRDefault="00B50867">
            <w:pPr>
              <w:widowControl/>
              <w:jc w:val="center"/>
              <w:textAlignment w:val="center"/>
              <w:rPr>
                <w:rFonts w:ascii="宋体"/>
                <w:color w:val="000000"/>
                <w:kern w:val="0"/>
                <w:sz w:val="22"/>
                <w:szCs w:val="22"/>
              </w:rPr>
            </w:pPr>
          </w:p>
        </w:tc>
      </w:tr>
      <w:tr w:rsidR="00B50867">
        <w:trPr>
          <w:trHeight w:val="301"/>
          <w:jc w:val="center"/>
        </w:trPr>
        <w:tc>
          <w:tcPr>
            <w:tcW w:w="1767" w:type="dxa"/>
            <w:vMerge/>
            <w:tcBorders>
              <w:top w:val="single" w:sz="4" w:space="0" w:color="auto"/>
              <w:left w:val="single" w:sz="4" w:space="0" w:color="auto"/>
              <w:bottom w:val="single" w:sz="4" w:space="0" w:color="auto"/>
              <w:right w:val="single" w:sz="4" w:space="0" w:color="auto"/>
            </w:tcBorders>
            <w:noWrap/>
            <w:vAlign w:val="center"/>
          </w:tcPr>
          <w:p w:rsidR="00B50867" w:rsidRDefault="00B50867"/>
        </w:tc>
        <w:tc>
          <w:tcPr>
            <w:tcW w:w="2126" w:type="dxa"/>
            <w:tcBorders>
              <w:top w:val="single" w:sz="4" w:space="0" w:color="auto"/>
              <w:left w:val="single" w:sz="4" w:space="0" w:color="auto"/>
              <w:bottom w:val="single" w:sz="4" w:space="0" w:color="auto"/>
              <w:right w:val="single" w:sz="4" w:space="0" w:color="auto"/>
            </w:tcBorders>
            <w:noWrap/>
            <w:vAlign w:val="center"/>
          </w:tcPr>
          <w:p w:rsidR="00B50867" w:rsidRDefault="005B51F5">
            <w:pPr>
              <w:widowControl/>
              <w:jc w:val="center"/>
              <w:textAlignment w:val="center"/>
              <w:rPr>
                <w:rFonts w:ascii="宋体"/>
                <w:color w:val="000000"/>
                <w:kern w:val="0"/>
                <w:sz w:val="24"/>
              </w:rPr>
            </w:pPr>
            <w:r>
              <w:rPr>
                <w:rFonts w:ascii="宋体"/>
                <w:color w:val="000000"/>
                <w:kern w:val="0"/>
                <w:sz w:val="24"/>
              </w:rPr>
              <w:t>出入登记</w:t>
            </w:r>
          </w:p>
        </w:tc>
        <w:tc>
          <w:tcPr>
            <w:tcW w:w="5175" w:type="dxa"/>
            <w:tcBorders>
              <w:top w:val="single" w:sz="4" w:space="0" w:color="auto"/>
              <w:left w:val="single" w:sz="4" w:space="0" w:color="auto"/>
              <w:bottom w:val="single" w:sz="4" w:space="0" w:color="auto"/>
              <w:right w:val="single" w:sz="4" w:space="0" w:color="auto"/>
            </w:tcBorders>
            <w:noWrap/>
            <w:vAlign w:val="center"/>
          </w:tcPr>
          <w:p w:rsidR="00B50867" w:rsidRDefault="00B50867">
            <w:pPr>
              <w:widowControl/>
              <w:jc w:val="center"/>
              <w:textAlignment w:val="center"/>
              <w:rPr>
                <w:rFonts w:ascii="宋体"/>
                <w:color w:val="000000"/>
                <w:kern w:val="0"/>
                <w:sz w:val="24"/>
              </w:rPr>
            </w:pPr>
          </w:p>
        </w:tc>
        <w:tc>
          <w:tcPr>
            <w:tcW w:w="933" w:type="dxa"/>
            <w:tcBorders>
              <w:top w:val="single" w:sz="4" w:space="0" w:color="auto"/>
              <w:left w:val="single" w:sz="4" w:space="0" w:color="auto"/>
              <w:bottom w:val="single" w:sz="4" w:space="0" w:color="auto"/>
              <w:right w:val="single" w:sz="4" w:space="0" w:color="auto"/>
            </w:tcBorders>
            <w:noWrap/>
            <w:vAlign w:val="center"/>
          </w:tcPr>
          <w:p w:rsidR="00B50867" w:rsidRDefault="00B50867">
            <w:pPr>
              <w:widowControl/>
              <w:jc w:val="center"/>
              <w:textAlignment w:val="center"/>
              <w:rPr>
                <w:rFonts w:ascii="宋体"/>
                <w:color w:val="000000"/>
                <w:kern w:val="0"/>
                <w:sz w:val="22"/>
                <w:szCs w:val="22"/>
              </w:rPr>
            </w:pPr>
          </w:p>
        </w:tc>
      </w:tr>
      <w:tr w:rsidR="00B50867">
        <w:trPr>
          <w:trHeight w:val="301"/>
          <w:jc w:val="center"/>
        </w:trPr>
        <w:tc>
          <w:tcPr>
            <w:tcW w:w="1767" w:type="dxa"/>
            <w:vMerge/>
            <w:tcBorders>
              <w:top w:val="single" w:sz="4" w:space="0" w:color="auto"/>
              <w:left w:val="single" w:sz="4" w:space="0" w:color="auto"/>
              <w:bottom w:val="single" w:sz="4" w:space="0" w:color="auto"/>
              <w:right w:val="single" w:sz="4" w:space="0" w:color="auto"/>
            </w:tcBorders>
            <w:noWrap/>
            <w:vAlign w:val="center"/>
          </w:tcPr>
          <w:p w:rsidR="00B50867" w:rsidRDefault="00B50867"/>
        </w:tc>
        <w:tc>
          <w:tcPr>
            <w:tcW w:w="2126" w:type="dxa"/>
            <w:tcBorders>
              <w:top w:val="single" w:sz="4" w:space="0" w:color="auto"/>
              <w:left w:val="single" w:sz="4" w:space="0" w:color="auto"/>
              <w:bottom w:val="single" w:sz="4" w:space="0" w:color="auto"/>
              <w:right w:val="single" w:sz="4" w:space="0" w:color="auto"/>
            </w:tcBorders>
            <w:noWrap/>
            <w:vAlign w:val="center"/>
          </w:tcPr>
          <w:p w:rsidR="00B50867" w:rsidRDefault="005B51F5">
            <w:pPr>
              <w:widowControl/>
              <w:jc w:val="center"/>
              <w:textAlignment w:val="center"/>
              <w:rPr>
                <w:rFonts w:ascii="宋体"/>
                <w:color w:val="000000"/>
                <w:kern w:val="0"/>
                <w:sz w:val="24"/>
              </w:rPr>
            </w:pPr>
            <w:r>
              <w:rPr>
                <w:rFonts w:ascii="宋体"/>
                <w:color w:val="000000"/>
                <w:kern w:val="0"/>
                <w:sz w:val="24"/>
              </w:rPr>
              <w:t>交接班和巡回检查</w:t>
            </w:r>
          </w:p>
        </w:tc>
        <w:tc>
          <w:tcPr>
            <w:tcW w:w="5175" w:type="dxa"/>
            <w:tcBorders>
              <w:top w:val="single" w:sz="4" w:space="0" w:color="auto"/>
              <w:left w:val="single" w:sz="4" w:space="0" w:color="auto"/>
              <w:bottom w:val="single" w:sz="4" w:space="0" w:color="auto"/>
              <w:right w:val="single" w:sz="4" w:space="0" w:color="auto"/>
            </w:tcBorders>
            <w:noWrap/>
            <w:vAlign w:val="center"/>
          </w:tcPr>
          <w:p w:rsidR="00B50867" w:rsidRDefault="00B50867">
            <w:pPr>
              <w:widowControl/>
              <w:jc w:val="center"/>
              <w:textAlignment w:val="center"/>
              <w:rPr>
                <w:rFonts w:ascii="宋体"/>
                <w:color w:val="000000"/>
                <w:kern w:val="0"/>
                <w:sz w:val="24"/>
              </w:rPr>
            </w:pPr>
          </w:p>
        </w:tc>
        <w:tc>
          <w:tcPr>
            <w:tcW w:w="933" w:type="dxa"/>
            <w:tcBorders>
              <w:top w:val="single" w:sz="4" w:space="0" w:color="auto"/>
              <w:left w:val="single" w:sz="4" w:space="0" w:color="auto"/>
              <w:bottom w:val="single" w:sz="4" w:space="0" w:color="auto"/>
              <w:right w:val="single" w:sz="4" w:space="0" w:color="auto"/>
            </w:tcBorders>
            <w:noWrap/>
            <w:vAlign w:val="center"/>
          </w:tcPr>
          <w:p w:rsidR="00B50867" w:rsidRDefault="00B50867">
            <w:pPr>
              <w:widowControl/>
              <w:jc w:val="center"/>
              <w:textAlignment w:val="center"/>
              <w:rPr>
                <w:rFonts w:ascii="宋体"/>
                <w:color w:val="000000"/>
                <w:kern w:val="0"/>
                <w:sz w:val="22"/>
                <w:szCs w:val="22"/>
              </w:rPr>
            </w:pPr>
          </w:p>
        </w:tc>
      </w:tr>
    </w:tbl>
    <w:p w:rsidR="00B50867" w:rsidRDefault="005B51F5">
      <w:pPr>
        <w:jc w:val="center"/>
        <w:rPr>
          <w:rFonts w:ascii="宋体"/>
          <w:kern w:val="0"/>
          <w:sz w:val="32"/>
          <w:szCs w:val="32"/>
        </w:rPr>
      </w:pPr>
      <w:r>
        <w:rPr>
          <w:rFonts w:ascii="宋体"/>
          <w:kern w:val="0"/>
          <w:sz w:val="24"/>
        </w:rPr>
        <w:br w:type="page"/>
      </w:r>
      <w:r>
        <w:rPr>
          <w:rFonts w:ascii="宋体" w:hint="eastAsia"/>
          <w:kern w:val="0"/>
          <w:sz w:val="32"/>
          <w:szCs w:val="32"/>
        </w:rPr>
        <w:lastRenderedPageBreak/>
        <w:t>岗位关键安全操作规程清单</w:t>
      </w:r>
    </w:p>
    <w:p w:rsidR="00B50867" w:rsidRDefault="005B51F5">
      <w:pPr>
        <w:ind w:firstLineChars="200" w:firstLine="480"/>
        <w:jc w:val="left"/>
        <w:rPr>
          <w:rFonts w:ascii="宋体"/>
          <w:b/>
          <w:color w:val="000000"/>
          <w:kern w:val="0"/>
          <w:sz w:val="24"/>
        </w:rPr>
      </w:pPr>
      <w:r>
        <w:rPr>
          <w:rFonts w:ascii="宋体" w:hint="eastAsia"/>
          <w:bCs/>
          <w:color w:val="000000"/>
          <w:kern w:val="0"/>
          <w:sz w:val="24"/>
        </w:rPr>
        <w:t>《关键操作清单》是在企业操作规程的基础上精炼出的管控要点，不能代替操作规程。企业应在全面分析岗位作业风险的基础上，明确需编制关键操作清单的作业活动，从该作业活动的操作规程中选取关键条目，提炼形成清晰简单的《关键操作清单》，达到</w:t>
      </w:r>
      <w:r>
        <w:rPr>
          <w:rFonts w:ascii="宋体"/>
          <w:bCs/>
          <w:color w:val="000000"/>
          <w:kern w:val="0"/>
          <w:sz w:val="24"/>
        </w:rPr>
        <w:t>“</w:t>
      </w:r>
      <w:r>
        <w:rPr>
          <w:rFonts w:ascii="宋体" w:hint="eastAsia"/>
          <w:bCs/>
          <w:color w:val="000000"/>
          <w:kern w:val="0"/>
          <w:sz w:val="24"/>
        </w:rPr>
        <w:t>容易记忆、防止遗忘</w:t>
      </w:r>
      <w:r>
        <w:rPr>
          <w:rFonts w:ascii="宋体"/>
          <w:bCs/>
          <w:color w:val="000000"/>
          <w:kern w:val="0"/>
          <w:sz w:val="24"/>
        </w:rPr>
        <w:t>”</w:t>
      </w:r>
      <w:r>
        <w:rPr>
          <w:rFonts w:ascii="宋体" w:hint="eastAsia"/>
          <w:bCs/>
          <w:color w:val="000000"/>
          <w:kern w:val="0"/>
          <w:sz w:val="24"/>
        </w:rPr>
        <w:t>的目的。</w:t>
      </w:r>
    </w:p>
    <w:p w:rsidR="00B50867" w:rsidRDefault="005B51F5" w:rsidP="00FF1216">
      <w:pPr>
        <w:spacing w:beforeLines="50" w:afterLines="50" w:line="400" w:lineRule="exact"/>
        <w:jc w:val="center"/>
        <w:outlineLvl w:val="2"/>
        <w:rPr>
          <w:rFonts w:ascii="宋体" w:cs="黑体"/>
          <w:kern w:val="0"/>
          <w:sz w:val="30"/>
          <w:szCs w:val="30"/>
        </w:rPr>
      </w:pPr>
      <w:r>
        <w:rPr>
          <w:rFonts w:ascii="宋体" w:cs="黑体" w:hint="eastAsia"/>
          <w:kern w:val="0"/>
          <w:sz w:val="30"/>
          <w:szCs w:val="30"/>
        </w:rPr>
        <w:t>液氧、氩、二氧化碳卸车作业操作规程及关键操作清单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140"/>
        <w:gridCol w:w="8959"/>
      </w:tblGrid>
      <w:tr w:rsidR="00B50867">
        <w:trPr>
          <w:trHeight w:val="643"/>
          <w:jc w:val="center"/>
        </w:trPr>
        <w:tc>
          <w:tcPr>
            <w:tcW w:w="1140" w:type="dxa"/>
            <w:vMerge w:val="restart"/>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rsidR="00B50867" w:rsidRDefault="005B51F5">
            <w:pPr>
              <w:widowControl/>
              <w:jc w:val="center"/>
              <w:textAlignment w:val="center"/>
              <w:rPr>
                <w:rFonts w:ascii="宋体"/>
                <w:color w:val="000000"/>
                <w:kern w:val="0"/>
                <w:sz w:val="24"/>
              </w:rPr>
            </w:pPr>
            <w:r>
              <w:rPr>
                <w:rFonts w:ascii="宋体" w:hint="eastAsia"/>
                <w:color w:val="000000"/>
                <w:kern w:val="0"/>
                <w:sz w:val="24"/>
              </w:rPr>
              <w:t>操作</w:t>
            </w:r>
          </w:p>
          <w:p w:rsidR="00B50867" w:rsidRDefault="005B51F5">
            <w:pPr>
              <w:widowControl/>
              <w:jc w:val="center"/>
              <w:textAlignment w:val="center"/>
              <w:rPr>
                <w:rFonts w:ascii="宋体"/>
                <w:color w:val="000000"/>
                <w:sz w:val="24"/>
              </w:rPr>
            </w:pPr>
            <w:r>
              <w:rPr>
                <w:rFonts w:ascii="宋体" w:hint="eastAsia"/>
                <w:color w:val="000000"/>
                <w:kern w:val="0"/>
                <w:sz w:val="24"/>
              </w:rPr>
              <w:t>规程</w:t>
            </w:r>
          </w:p>
        </w:tc>
        <w:tc>
          <w:tcPr>
            <w:tcW w:w="8959" w:type="dxa"/>
            <w:vMerge w:val="restart"/>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rsidR="00B50867" w:rsidRDefault="005B51F5">
            <w:pPr>
              <w:widowControl/>
              <w:textAlignment w:val="center"/>
              <w:rPr>
                <w:rFonts w:ascii="宋体"/>
                <w:b/>
                <w:color w:val="000000"/>
                <w:kern w:val="0"/>
                <w:sz w:val="24"/>
              </w:rPr>
            </w:pPr>
            <w:r>
              <w:rPr>
                <w:rFonts w:ascii="宋体"/>
                <w:b/>
                <w:color w:val="000000"/>
                <w:kern w:val="0"/>
                <w:sz w:val="24"/>
              </w:rPr>
              <w:t>1.</w:t>
            </w:r>
            <w:r>
              <w:rPr>
                <w:rFonts w:ascii="宋体" w:hint="eastAsia"/>
                <w:b/>
                <w:color w:val="000000"/>
                <w:kern w:val="0"/>
                <w:sz w:val="24"/>
              </w:rPr>
              <w:t>卸车前须填写《安全交底及确认单》，检查车辆资质、随车资料、化学品资料、车辆状态、消防设施、卸车台装置、监控视频等确定无安全隐患后，方可进行卸车操作；</w:t>
            </w:r>
          </w:p>
          <w:p w:rsidR="00B50867" w:rsidRDefault="005B51F5">
            <w:pPr>
              <w:widowControl/>
              <w:textAlignment w:val="center"/>
              <w:rPr>
                <w:rFonts w:ascii="宋体"/>
                <w:color w:val="000000"/>
                <w:kern w:val="0"/>
                <w:sz w:val="24"/>
              </w:rPr>
            </w:pPr>
            <w:r>
              <w:rPr>
                <w:rFonts w:ascii="宋体"/>
                <w:b/>
                <w:color w:val="000000"/>
                <w:kern w:val="0"/>
                <w:sz w:val="24"/>
              </w:rPr>
              <w:t>2.</w:t>
            </w:r>
            <w:r>
              <w:rPr>
                <w:rFonts w:ascii="宋体" w:hint="eastAsia"/>
                <w:b/>
                <w:color w:val="000000"/>
                <w:kern w:val="0"/>
                <w:sz w:val="24"/>
              </w:rPr>
              <w:t>卸车过程必须保证两人在场，一人操作一人监护；</w:t>
            </w:r>
          </w:p>
          <w:p w:rsidR="00B50867" w:rsidRDefault="005B51F5">
            <w:pPr>
              <w:widowControl/>
              <w:textAlignment w:val="center"/>
              <w:rPr>
                <w:rFonts w:ascii="宋体"/>
                <w:color w:val="000000"/>
                <w:sz w:val="24"/>
              </w:rPr>
            </w:pPr>
            <w:r>
              <w:rPr>
                <w:rFonts w:ascii="宋体"/>
                <w:color w:val="000000"/>
                <w:kern w:val="0"/>
                <w:sz w:val="24"/>
              </w:rPr>
              <w:t>3.</w:t>
            </w:r>
            <w:r>
              <w:rPr>
                <w:rFonts w:ascii="宋体" w:hint="eastAsia"/>
                <w:color w:val="000000"/>
                <w:kern w:val="0"/>
                <w:sz w:val="24"/>
              </w:rPr>
              <w:t>车辆应静置10分钟以上，</w:t>
            </w:r>
            <w:r>
              <w:rPr>
                <w:rFonts w:ascii="宋体" w:hint="eastAsia"/>
                <w:b/>
                <w:color w:val="000000"/>
                <w:kern w:val="0"/>
                <w:sz w:val="24"/>
              </w:rPr>
              <w:t>放好阻车器，</w:t>
            </w:r>
            <w:r>
              <w:rPr>
                <w:rFonts w:ascii="宋体" w:hint="eastAsia"/>
                <w:color w:val="000000"/>
                <w:kern w:val="0"/>
                <w:sz w:val="24"/>
              </w:rPr>
              <w:t>将静电夹与槽车静电带可靠连接；</w:t>
            </w:r>
          </w:p>
          <w:p w:rsidR="00B50867" w:rsidRDefault="005B51F5">
            <w:pPr>
              <w:widowControl/>
              <w:textAlignment w:val="center"/>
              <w:rPr>
                <w:rFonts w:ascii="宋体"/>
                <w:color w:val="000000"/>
                <w:sz w:val="24"/>
              </w:rPr>
            </w:pPr>
            <w:r>
              <w:rPr>
                <w:rFonts w:ascii="宋体"/>
                <w:color w:val="000000"/>
                <w:kern w:val="0"/>
                <w:sz w:val="24"/>
              </w:rPr>
              <w:t>4.</w:t>
            </w:r>
            <w:r>
              <w:rPr>
                <w:rFonts w:ascii="宋体" w:hint="eastAsia"/>
                <w:color w:val="000000"/>
                <w:kern w:val="0"/>
                <w:sz w:val="24"/>
              </w:rPr>
              <w:t>打开气、液相放散阀，卸下快速接头盖，将鹤管气相、液相快装接头与槽车连接；</w:t>
            </w:r>
          </w:p>
          <w:p w:rsidR="00B50867" w:rsidRDefault="005B51F5">
            <w:pPr>
              <w:widowControl/>
              <w:textAlignment w:val="center"/>
              <w:rPr>
                <w:rFonts w:ascii="宋体"/>
                <w:b/>
                <w:color w:val="000000"/>
                <w:sz w:val="24"/>
              </w:rPr>
            </w:pPr>
            <w:r>
              <w:rPr>
                <w:rFonts w:ascii="宋体"/>
                <w:b/>
                <w:color w:val="000000"/>
                <w:kern w:val="0"/>
                <w:sz w:val="24"/>
              </w:rPr>
              <w:t>5.</w:t>
            </w:r>
            <w:r>
              <w:rPr>
                <w:rFonts w:ascii="宋体" w:hint="eastAsia"/>
                <w:b/>
                <w:color w:val="000000"/>
                <w:kern w:val="0"/>
                <w:sz w:val="24"/>
              </w:rPr>
              <w:t>连接气、液相卡扣，并由监护人检查是否连接可靠；</w:t>
            </w:r>
          </w:p>
          <w:p w:rsidR="00B50867" w:rsidRDefault="005B51F5">
            <w:pPr>
              <w:widowControl/>
              <w:textAlignment w:val="center"/>
              <w:rPr>
                <w:rFonts w:ascii="宋体"/>
                <w:color w:val="000000"/>
                <w:sz w:val="24"/>
              </w:rPr>
            </w:pPr>
            <w:r>
              <w:rPr>
                <w:rFonts w:ascii="宋体"/>
                <w:color w:val="000000"/>
                <w:kern w:val="0"/>
                <w:sz w:val="24"/>
              </w:rPr>
              <w:t>6.</w:t>
            </w:r>
            <w:r>
              <w:rPr>
                <w:rFonts w:ascii="宋体" w:hint="eastAsia"/>
                <w:color w:val="000000"/>
                <w:kern w:val="0"/>
                <w:sz w:val="24"/>
              </w:rPr>
              <w:t>关闭气、液相放散阀，缓慢开启鹤管气液相球阀并检查是否泄漏；</w:t>
            </w:r>
          </w:p>
          <w:p w:rsidR="00B50867" w:rsidRDefault="005B51F5">
            <w:pPr>
              <w:widowControl/>
              <w:textAlignment w:val="center"/>
              <w:rPr>
                <w:rFonts w:ascii="宋体"/>
                <w:color w:val="000000"/>
                <w:sz w:val="24"/>
              </w:rPr>
            </w:pPr>
            <w:r>
              <w:rPr>
                <w:rFonts w:ascii="宋体"/>
                <w:color w:val="000000"/>
                <w:kern w:val="0"/>
                <w:sz w:val="24"/>
              </w:rPr>
              <w:t>7.</w:t>
            </w:r>
            <w:r>
              <w:rPr>
                <w:rFonts w:ascii="宋体" w:hint="eastAsia"/>
                <w:color w:val="000000"/>
                <w:kern w:val="0"/>
                <w:sz w:val="24"/>
              </w:rPr>
              <w:t>拉开槽车紧急切断阀，缓慢开启槽车气、液相球阀；</w:t>
            </w:r>
          </w:p>
          <w:p w:rsidR="00B50867" w:rsidRPr="00716BF2" w:rsidRDefault="005B51F5">
            <w:pPr>
              <w:widowControl/>
              <w:textAlignment w:val="center"/>
              <w:rPr>
                <w:rFonts w:ascii="宋体"/>
                <w:color w:val="000000"/>
                <w:sz w:val="22"/>
              </w:rPr>
            </w:pPr>
            <w:r>
              <w:rPr>
                <w:rFonts w:ascii="宋体"/>
                <w:color w:val="000000"/>
                <w:kern w:val="0"/>
                <w:sz w:val="24"/>
              </w:rPr>
              <w:t>8.</w:t>
            </w:r>
            <w:r>
              <w:rPr>
                <w:rFonts w:ascii="宋体" w:hint="eastAsia"/>
                <w:color w:val="000000"/>
                <w:kern w:val="0"/>
                <w:sz w:val="24"/>
              </w:rPr>
              <w:t>开启相应储罐液相进口阀及气相出口阀，开启压缩机</w:t>
            </w:r>
            <w:r w:rsidRPr="00716BF2">
              <w:rPr>
                <w:rFonts w:ascii="宋体" w:hint="eastAsia"/>
                <w:color w:val="000000"/>
                <w:kern w:val="0"/>
                <w:sz w:val="22"/>
              </w:rPr>
              <w:t>正常卸车至卸车完毕；</w:t>
            </w:r>
          </w:p>
          <w:p w:rsidR="00B50867" w:rsidRDefault="005B51F5">
            <w:pPr>
              <w:widowControl/>
              <w:textAlignment w:val="center"/>
              <w:rPr>
                <w:rFonts w:ascii="宋体"/>
                <w:color w:val="000000"/>
                <w:sz w:val="24"/>
              </w:rPr>
            </w:pPr>
            <w:r w:rsidRPr="00716BF2">
              <w:rPr>
                <w:rFonts w:ascii="宋体"/>
                <w:color w:val="000000"/>
                <w:kern w:val="0"/>
                <w:sz w:val="22"/>
              </w:rPr>
              <w:t>9.</w:t>
            </w:r>
            <w:r w:rsidRPr="00716BF2">
              <w:rPr>
                <w:rFonts w:ascii="宋体" w:hint="eastAsia"/>
                <w:color w:val="000000"/>
                <w:kern w:val="0"/>
                <w:sz w:val="22"/>
              </w:rPr>
              <w:t>关闭槽车及鹤管液相阀，关停压缩机，切换</w:t>
            </w:r>
            <w:r>
              <w:rPr>
                <w:rFonts w:ascii="宋体" w:hint="eastAsia"/>
                <w:color w:val="000000"/>
                <w:kern w:val="0"/>
                <w:sz w:val="24"/>
              </w:rPr>
              <w:t>气相阀门组进出口；</w:t>
            </w:r>
          </w:p>
          <w:p w:rsidR="00B50867" w:rsidRDefault="005B51F5">
            <w:pPr>
              <w:widowControl/>
              <w:textAlignment w:val="center"/>
              <w:rPr>
                <w:rFonts w:ascii="宋体"/>
                <w:color w:val="000000"/>
                <w:sz w:val="24"/>
              </w:rPr>
            </w:pPr>
            <w:r>
              <w:rPr>
                <w:rFonts w:ascii="宋体"/>
                <w:color w:val="000000"/>
                <w:kern w:val="0"/>
                <w:sz w:val="24"/>
              </w:rPr>
              <w:t>10.</w:t>
            </w:r>
            <w:r>
              <w:rPr>
                <w:rFonts w:ascii="宋体" w:hint="eastAsia"/>
                <w:color w:val="000000"/>
                <w:kern w:val="0"/>
                <w:sz w:val="24"/>
              </w:rPr>
              <w:t>开启压缩机对槽车进行抽压，</w:t>
            </w:r>
            <w:r>
              <w:rPr>
                <w:rFonts w:ascii="宋体" w:hint="eastAsia"/>
                <w:b/>
                <w:color w:val="000000"/>
                <w:kern w:val="0"/>
                <w:sz w:val="24"/>
              </w:rPr>
              <w:t>槽车压力降至</w:t>
            </w:r>
            <w:r w:rsidR="00716BF2">
              <w:rPr>
                <w:rFonts w:ascii="宋体" w:hint="eastAsia"/>
                <w:b/>
                <w:color w:val="000000"/>
                <w:kern w:val="0"/>
                <w:sz w:val="24"/>
              </w:rPr>
              <w:t>2.0</w:t>
            </w:r>
            <w:r>
              <w:rPr>
                <w:rFonts w:ascii="宋体"/>
                <w:b/>
                <w:color w:val="000000"/>
                <w:kern w:val="0"/>
                <w:sz w:val="24"/>
              </w:rPr>
              <w:t xml:space="preserve"> </w:t>
            </w:r>
            <w:proofErr w:type="spellStart"/>
            <w:r>
              <w:rPr>
                <w:rFonts w:ascii="宋体"/>
                <w:b/>
                <w:color w:val="000000"/>
                <w:kern w:val="0"/>
                <w:sz w:val="24"/>
              </w:rPr>
              <w:t>MPa</w:t>
            </w:r>
            <w:proofErr w:type="spellEnd"/>
            <w:r>
              <w:rPr>
                <w:rFonts w:ascii="宋体" w:hint="eastAsia"/>
                <w:b/>
                <w:color w:val="000000"/>
                <w:kern w:val="0"/>
                <w:sz w:val="24"/>
              </w:rPr>
              <w:t>时，停止压缩机运行；</w:t>
            </w:r>
          </w:p>
          <w:p w:rsidR="00B50867" w:rsidRDefault="005B51F5">
            <w:pPr>
              <w:widowControl/>
              <w:textAlignment w:val="center"/>
              <w:rPr>
                <w:rFonts w:ascii="宋体"/>
                <w:color w:val="000000"/>
                <w:sz w:val="24"/>
              </w:rPr>
            </w:pPr>
            <w:r>
              <w:rPr>
                <w:rFonts w:ascii="宋体"/>
                <w:color w:val="000000"/>
                <w:kern w:val="0"/>
                <w:sz w:val="24"/>
              </w:rPr>
              <w:t>11.</w:t>
            </w:r>
            <w:r>
              <w:rPr>
                <w:rFonts w:ascii="宋体" w:hint="eastAsia"/>
                <w:color w:val="000000"/>
                <w:kern w:val="0"/>
                <w:sz w:val="24"/>
              </w:rPr>
              <w:t>关闭鹤管与槽车的气相阀，打开气、液相放散阀，关闭槽车紧急切断阀，卸下鹤管；</w:t>
            </w:r>
          </w:p>
          <w:p w:rsidR="00B50867" w:rsidRDefault="005B51F5">
            <w:pPr>
              <w:widowControl/>
              <w:textAlignment w:val="center"/>
              <w:rPr>
                <w:rFonts w:ascii="宋体"/>
                <w:color w:val="000000"/>
                <w:sz w:val="24"/>
              </w:rPr>
            </w:pPr>
            <w:r>
              <w:rPr>
                <w:rFonts w:ascii="宋体"/>
                <w:color w:val="000000"/>
                <w:kern w:val="0"/>
                <w:sz w:val="24"/>
              </w:rPr>
              <w:t>12.</w:t>
            </w:r>
            <w:r>
              <w:rPr>
                <w:rFonts w:ascii="宋体" w:hint="eastAsia"/>
                <w:color w:val="000000"/>
                <w:kern w:val="0"/>
                <w:sz w:val="24"/>
              </w:rPr>
              <w:t>取下静电夹、移开阻车器，盖上快装头盖，卸车结束；</w:t>
            </w:r>
          </w:p>
          <w:p w:rsidR="00B50867" w:rsidRDefault="005B51F5">
            <w:pPr>
              <w:widowControl/>
              <w:textAlignment w:val="center"/>
              <w:rPr>
                <w:rFonts w:ascii="宋体"/>
                <w:color w:val="000000"/>
                <w:sz w:val="24"/>
              </w:rPr>
            </w:pPr>
            <w:r>
              <w:rPr>
                <w:rFonts w:ascii="宋体"/>
                <w:color w:val="000000"/>
                <w:kern w:val="0"/>
                <w:sz w:val="24"/>
              </w:rPr>
              <w:t>......</w:t>
            </w:r>
          </w:p>
        </w:tc>
      </w:tr>
      <w:tr w:rsidR="00B50867">
        <w:trPr>
          <w:trHeight w:val="5417"/>
          <w:jc w:val="center"/>
        </w:trPr>
        <w:tc>
          <w:tcPr>
            <w:tcW w:w="1140" w:type="dxa"/>
            <w:vMerge/>
            <w:tcBorders>
              <w:top w:val="single" w:sz="4" w:space="0" w:color="auto"/>
              <w:left w:val="single" w:sz="4" w:space="0" w:color="auto"/>
              <w:bottom w:val="single" w:sz="4" w:space="0" w:color="auto"/>
              <w:right w:val="single" w:sz="4" w:space="0" w:color="auto"/>
            </w:tcBorders>
            <w:vAlign w:val="center"/>
          </w:tcPr>
          <w:p w:rsidR="00B50867" w:rsidRDefault="00B50867"/>
        </w:tc>
        <w:tc>
          <w:tcPr>
            <w:tcW w:w="8959" w:type="dxa"/>
            <w:vMerge/>
            <w:tcBorders>
              <w:top w:val="single" w:sz="4" w:space="0" w:color="auto"/>
              <w:left w:val="single" w:sz="4" w:space="0" w:color="auto"/>
              <w:bottom w:val="single" w:sz="4" w:space="0" w:color="auto"/>
              <w:right w:val="single" w:sz="4" w:space="0" w:color="auto"/>
            </w:tcBorders>
            <w:vAlign w:val="center"/>
          </w:tcPr>
          <w:p w:rsidR="00B50867" w:rsidRDefault="00B50867"/>
        </w:tc>
      </w:tr>
      <w:tr w:rsidR="00B50867">
        <w:trPr>
          <w:trHeight w:val="4652"/>
          <w:jc w:val="center"/>
        </w:trPr>
        <w:tc>
          <w:tcPr>
            <w:tcW w:w="1140" w:type="dxa"/>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rsidR="00B50867" w:rsidRDefault="005B51F5">
            <w:pPr>
              <w:widowControl/>
              <w:jc w:val="center"/>
              <w:textAlignment w:val="center"/>
              <w:rPr>
                <w:rFonts w:ascii="宋体"/>
                <w:b/>
                <w:color w:val="000000"/>
                <w:kern w:val="0"/>
                <w:sz w:val="24"/>
              </w:rPr>
            </w:pPr>
            <w:r>
              <w:rPr>
                <w:rFonts w:ascii="宋体" w:hint="eastAsia"/>
                <w:b/>
                <w:color w:val="000000"/>
                <w:kern w:val="0"/>
                <w:sz w:val="24"/>
              </w:rPr>
              <w:t>关键操作</w:t>
            </w:r>
          </w:p>
          <w:p w:rsidR="00B50867" w:rsidRDefault="005B51F5">
            <w:pPr>
              <w:widowControl/>
              <w:jc w:val="center"/>
              <w:textAlignment w:val="center"/>
              <w:rPr>
                <w:rFonts w:ascii="宋体"/>
                <w:b/>
                <w:color w:val="000000"/>
                <w:sz w:val="24"/>
              </w:rPr>
            </w:pPr>
            <w:r>
              <w:rPr>
                <w:rFonts w:ascii="宋体" w:hint="eastAsia"/>
                <w:b/>
                <w:color w:val="000000"/>
                <w:kern w:val="0"/>
                <w:sz w:val="24"/>
              </w:rPr>
              <w:t>清单</w:t>
            </w:r>
          </w:p>
        </w:tc>
        <w:tc>
          <w:tcPr>
            <w:tcW w:w="8959" w:type="dxa"/>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rsidR="00B50867" w:rsidRDefault="005B51F5">
            <w:pPr>
              <w:widowControl/>
              <w:textAlignment w:val="center"/>
              <w:rPr>
                <w:rFonts w:ascii="宋体"/>
                <w:b/>
                <w:color w:val="000000"/>
                <w:kern w:val="0"/>
                <w:sz w:val="24"/>
              </w:rPr>
            </w:pPr>
            <w:r>
              <w:rPr>
                <w:rFonts w:ascii="宋体"/>
                <w:b/>
                <w:color w:val="000000"/>
                <w:kern w:val="0"/>
                <w:sz w:val="24"/>
              </w:rPr>
              <w:t>1.</w:t>
            </w:r>
            <w:r>
              <w:rPr>
                <w:rFonts w:ascii="宋体" w:hint="eastAsia"/>
                <w:b/>
                <w:color w:val="000000"/>
                <w:kern w:val="0"/>
                <w:sz w:val="24"/>
              </w:rPr>
              <w:t>卸车前须确认安全条件并填写《安全交底及确认单》；</w:t>
            </w:r>
          </w:p>
          <w:p w:rsidR="00B50867" w:rsidRDefault="005B51F5">
            <w:pPr>
              <w:widowControl/>
              <w:textAlignment w:val="center"/>
              <w:rPr>
                <w:rFonts w:ascii="宋体"/>
                <w:b/>
                <w:color w:val="000000"/>
                <w:kern w:val="0"/>
                <w:sz w:val="24"/>
              </w:rPr>
            </w:pPr>
            <w:r>
              <w:rPr>
                <w:rFonts w:ascii="宋体"/>
                <w:b/>
                <w:color w:val="000000"/>
                <w:kern w:val="0"/>
                <w:sz w:val="24"/>
              </w:rPr>
              <w:t>2.</w:t>
            </w:r>
            <w:r>
              <w:rPr>
                <w:rFonts w:ascii="宋体" w:hint="eastAsia"/>
                <w:b/>
                <w:color w:val="000000"/>
                <w:kern w:val="0"/>
                <w:sz w:val="24"/>
              </w:rPr>
              <w:t>卸车过程必须保证两人在场，一人操作一人监护；</w:t>
            </w:r>
          </w:p>
          <w:p w:rsidR="00B50867" w:rsidRDefault="005B51F5">
            <w:pPr>
              <w:widowControl/>
              <w:textAlignment w:val="center"/>
              <w:rPr>
                <w:rFonts w:ascii="宋体"/>
                <w:b/>
                <w:color w:val="000000"/>
                <w:sz w:val="24"/>
              </w:rPr>
            </w:pPr>
            <w:r>
              <w:rPr>
                <w:rFonts w:ascii="宋体"/>
                <w:b/>
                <w:color w:val="000000"/>
                <w:kern w:val="0"/>
                <w:sz w:val="24"/>
              </w:rPr>
              <w:t>3.</w:t>
            </w:r>
            <w:r>
              <w:rPr>
                <w:rFonts w:ascii="宋体" w:hint="eastAsia"/>
                <w:b/>
                <w:color w:val="000000"/>
                <w:kern w:val="0"/>
                <w:sz w:val="24"/>
              </w:rPr>
              <w:t>放好阻车器；</w:t>
            </w:r>
          </w:p>
          <w:p w:rsidR="00B50867" w:rsidRDefault="005B51F5">
            <w:pPr>
              <w:widowControl/>
              <w:jc w:val="left"/>
              <w:textAlignment w:val="center"/>
              <w:rPr>
                <w:rFonts w:ascii="宋体"/>
                <w:b/>
                <w:color w:val="000000"/>
                <w:kern w:val="0"/>
                <w:sz w:val="24"/>
              </w:rPr>
            </w:pPr>
            <w:r>
              <w:rPr>
                <w:rFonts w:ascii="宋体"/>
                <w:b/>
                <w:color w:val="000000"/>
                <w:kern w:val="0"/>
                <w:sz w:val="24"/>
              </w:rPr>
              <w:t>4.</w:t>
            </w:r>
            <w:r>
              <w:rPr>
                <w:rFonts w:ascii="宋体" w:hint="eastAsia"/>
                <w:b/>
                <w:color w:val="000000"/>
                <w:kern w:val="0"/>
                <w:sz w:val="24"/>
              </w:rPr>
              <w:t>连接气、液相卡扣，并由监护人检查是否连接可靠；</w:t>
            </w:r>
          </w:p>
          <w:p w:rsidR="00B50867" w:rsidRDefault="005B51F5">
            <w:pPr>
              <w:widowControl/>
              <w:jc w:val="left"/>
              <w:textAlignment w:val="center"/>
              <w:rPr>
                <w:rFonts w:ascii="宋体"/>
                <w:b/>
                <w:color w:val="000000"/>
                <w:sz w:val="24"/>
              </w:rPr>
            </w:pPr>
            <w:r>
              <w:rPr>
                <w:rFonts w:ascii="宋体"/>
                <w:b/>
                <w:color w:val="000000"/>
                <w:kern w:val="0"/>
                <w:sz w:val="24"/>
              </w:rPr>
              <w:t>5.</w:t>
            </w:r>
            <w:r>
              <w:rPr>
                <w:rFonts w:ascii="宋体" w:hint="eastAsia"/>
                <w:b/>
                <w:color w:val="000000"/>
                <w:kern w:val="0"/>
                <w:sz w:val="24"/>
              </w:rPr>
              <w:t>槽车压力降至</w:t>
            </w:r>
            <w:r w:rsidR="00716BF2">
              <w:rPr>
                <w:rFonts w:ascii="宋体" w:hint="eastAsia"/>
                <w:b/>
                <w:color w:val="000000"/>
                <w:kern w:val="0"/>
                <w:sz w:val="24"/>
              </w:rPr>
              <w:t>2.0</w:t>
            </w:r>
            <w:r>
              <w:rPr>
                <w:rFonts w:ascii="宋体"/>
                <w:b/>
                <w:color w:val="000000"/>
                <w:kern w:val="0"/>
                <w:sz w:val="24"/>
              </w:rPr>
              <w:t>MPa</w:t>
            </w:r>
            <w:r>
              <w:rPr>
                <w:rFonts w:ascii="宋体" w:hint="eastAsia"/>
                <w:b/>
                <w:color w:val="000000"/>
                <w:kern w:val="0"/>
                <w:sz w:val="24"/>
              </w:rPr>
              <w:t>时，停止压缩机运行；</w:t>
            </w:r>
          </w:p>
          <w:p w:rsidR="00B50867" w:rsidRDefault="005B51F5">
            <w:pPr>
              <w:widowControl/>
              <w:textAlignment w:val="center"/>
              <w:rPr>
                <w:rFonts w:ascii="宋体"/>
                <w:color w:val="000000"/>
                <w:sz w:val="24"/>
              </w:rPr>
            </w:pPr>
            <w:r>
              <w:rPr>
                <w:rFonts w:ascii="宋体"/>
                <w:color w:val="000000"/>
                <w:kern w:val="0"/>
                <w:sz w:val="24"/>
              </w:rPr>
              <w:t>......</w:t>
            </w:r>
          </w:p>
        </w:tc>
      </w:tr>
    </w:tbl>
    <w:p w:rsidR="00B50867" w:rsidRDefault="005B51F5">
      <w:pPr>
        <w:widowControl/>
        <w:jc w:val="center"/>
        <w:textAlignment w:val="center"/>
        <w:rPr>
          <w:rFonts w:ascii="宋体" w:cs="黑体"/>
          <w:kern w:val="0"/>
          <w:sz w:val="30"/>
          <w:szCs w:val="30"/>
        </w:rPr>
      </w:pPr>
      <w:r>
        <w:rPr>
          <w:rFonts w:ascii="宋体"/>
          <w:b/>
          <w:color w:val="000000"/>
          <w:kern w:val="0"/>
          <w:sz w:val="24"/>
        </w:rPr>
        <w:br w:type="page"/>
      </w:r>
      <w:r>
        <w:rPr>
          <w:rFonts w:ascii="宋体" w:cs="黑体" w:hint="eastAsia"/>
          <w:kern w:val="0"/>
          <w:sz w:val="30"/>
          <w:szCs w:val="30"/>
        </w:rPr>
        <w:lastRenderedPageBreak/>
        <w:t>企业充装操作规程及关键操作清单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152"/>
        <w:gridCol w:w="8931"/>
      </w:tblGrid>
      <w:tr w:rsidR="00B50867">
        <w:trPr>
          <w:trHeight w:val="585"/>
          <w:jc w:val="center"/>
        </w:trPr>
        <w:tc>
          <w:tcPr>
            <w:tcW w:w="1152" w:type="dxa"/>
            <w:vMerge w:val="restart"/>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rsidR="00B50867" w:rsidRDefault="005B51F5">
            <w:pPr>
              <w:widowControl/>
              <w:jc w:val="center"/>
              <w:textAlignment w:val="center"/>
              <w:rPr>
                <w:rFonts w:ascii="宋体"/>
                <w:color w:val="000000"/>
                <w:kern w:val="0"/>
                <w:sz w:val="24"/>
              </w:rPr>
            </w:pPr>
            <w:r>
              <w:rPr>
                <w:rFonts w:ascii="宋体" w:hint="eastAsia"/>
                <w:color w:val="000000"/>
                <w:kern w:val="0"/>
                <w:sz w:val="24"/>
              </w:rPr>
              <w:t>操作</w:t>
            </w:r>
          </w:p>
          <w:p w:rsidR="00B50867" w:rsidRDefault="005B51F5">
            <w:pPr>
              <w:widowControl/>
              <w:jc w:val="center"/>
              <w:textAlignment w:val="center"/>
              <w:rPr>
                <w:rFonts w:ascii="宋体"/>
                <w:color w:val="000000"/>
                <w:sz w:val="24"/>
              </w:rPr>
            </w:pPr>
            <w:r>
              <w:rPr>
                <w:rFonts w:ascii="宋体" w:hint="eastAsia"/>
                <w:color w:val="000000"/>
                <w:kern w:val="0"/>
                <w:sz w:val="24"/>
              </w:rPr>
              <w:t>规程</w:t>
            </w:r>
          </w:p>
        </w:tc>
        <w:tc>
          <w:tcPr>
            <w:tcW w:w="8931" w:type="dxa"/>
            <w:vMerge w:val="restart"/>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rsidR="00B50867" w:rsidRDefault="005B51F5">
            <w:pPr>
              <w:widowControl/>
              <w:jc w:val="left"/>
              <w:textAlignment w:val="center"/>
              <w:rPr>
                <w:rFonts w:ascii="宋体"/>
                <w:b/>
                <w:bCs/>
                <w:color w:val="000000"/>
                <w:sz w:val="24"/>
              </w:rPr>
            </w:pPr>
            <w:r>
              <w:rPr>
                <w:rFonts w:ascii="宋体"/>
                <w:b/>
                <w:bCs/>
                <w:color w:val="000000"/>
                <w:kern w:val="0"/>
                <w:sz w:val="24"/>
              </w:rPr>
              <w:t>1.</w:t>
            </w:r>
            <w:r>
              <w:rPr>
                <w:rFonts w:ascii="宋体" w:hint="eastAsia"/>
                <w:b/>
                <w:bCs/>
                <w:color w:val="000000"/>
                <w:kern w:val="0"/>
                <w:sz w:val="24"/>
              </w:rPr>
              <w:t>气瓶充装前，应检查充装</w:t>
            </w:r>
            <w:r w:rsidR="007100B8">
              <w:rPr>
                <w:rFonts w:ascii="宋体" w:hint="eastAsia"/>
                <w:b/>
                <w:bCs/>
                <w:color w:val="000000"/>
                <w:kern w:val="0"/>
                <w:sz w:val="24"/>
              </w:rPr>
              <w:t>具</w:t>
            </w:r>
            <w:r>
              <w:rPr>
                <w:rFonts w:ascii="宋体" w:hint="eastAsia"/>
                <w:b/>
                <w:bCs/>
                <w:color w:val="000000"/>
                <w:kern w:val="0"/>
                <w:sz w:val="24"/>
              </w:rPr>
              <w:t>、阀门、充装压力、称重衡称、防爆设施、消防设施、监控视频以及周边环境等无安全隐患后，方可进行充装作业；</w:t>
            </w:r>
          </w:p>
          <w:p w:rsidR="00B50867" w:rsidRDefault="005B51F5">
            <w:pPr>
              <w:widowControl/>
              <w:jc w:val="left"/>
              <w:textAlignment w:val="center"/>
              <w:rPr>
                <w:rFonts w:ascii="宋体"/>
                <w:color w:val="000000"/>
                <w:kern w:val="0"/>
                <w:sz w:val="24"/>
              </w:rPr>
            </w:pPr>
            <w:r>
              <w:rPr>
                <w:rFonts w:ascii="宋体"/>
                <w:b/>
                <w:color w:val="000000"/>
                <w:kern w:val="0"/>
                <w:sz w:val="24"/>
              </w:rPr>
              <w:t>2.</w:t>
            </w:r>
            <w:r>
              <w:rPr>
                <w:rFonts w:ascii="宋体" w:hint="eastAsia"/>
                <w:b/>
                <w:color w:val="000000"/>
                <w:kern w:val="0"/>
                <w:sz w:val="24"/>
              </w:rPr>
              <w:t>检查气瓶及附件是否有损坏，</w:t>
            </w:r>
            <w:r>
              <w:rPr>
                <w:rFonts w:ascii="宋体" w:hint="eastAsia"/>
                <w:color w:val="000000"/>
                <w:kern w:val="0"/>
                <w:sz w:val="24"/>
              </w:rPr>
              <w:t>检查气瓶是否在检验有效日期内；</w:t>
            </w:r>
          </w:p>
          <w:p w:rsidR="00B50867" w:rsidRDefault="005B51F5">
            <w:pPr>
              <w:widowControl/>
              <w:jc w:val="left"/>
              <w:textAlignment w:val="center"/>
              <w:rPr>
                <w:rFonts w:ascii="宋体"/>
                <w:color w:val="000000"/>
                <w:sz w:val="24"/>
              </w:rPr>
            </w:pPr>
            <w:r>
              <w:rPr>
                <w:rFonts w:ascii="宋体"/>
                <w:color w:val="000000"/>
                <w:kern w:val="0"/>
                <w:sz w:val="24"/>
              </w:rPr>
              <w:t>3.</w:t>
            </w:r>
            <w:r>
              <w:rPr>
                <w:rFonts w:ascii="宋体" w:hint="eastAsia"/>
                <w:color w:val="000000"/>
                <w:kern w:val="0"/>
                <w:sz w:val="24"/>
              </w:rPr>
              <w:t>空瓶上秤，</w:t>
            </w:r>
            <w:r>
              <w:rPr>
                <w:rFonts w:ascii="宋体" w:hint="eastAsia"/>
                <w:b/>
                <w:color w:val="000000"/>
                <w:kern w:val="0"/>
                <w:sz w:val="24"/>
              </w:rPr>
              <w:t>检查空瓶重量，设定充装重量，复查设定量；</w:t>
            </w:r>
          </w:p>
          <w:p w:rsidR="00B50867" w:rsidRDefault="005B51F5">
            <w:pPr>
              <w:widowControl/>
              <w:jc w:val="left"/>
              <w:textAlignment w:val="center"/>
              <w:rPr>
                <w:rFonts w:ascii="宋体"/>
                <w:color w:val="000000"/>
                <w:sz w:val="24"/>
              </w:rPr>
            </w:pPr>
            <w:r>
              <w:rPr>
                <w:rFonts w:ascii="宋体"/>
                <w:color w:val="000000"/>
                <w:kern w:val="0"/>
                <w:sz w:val="24"/>
              </w:rPr>
              <w:t>4.</w:t>
            </w:r>
            <w:r>
              <w:rPr>
                <w:rFonts w:ascii="宋体" w:hint="eastAsia"/>
                <w:color w:val="000000"/>
                <w:kern w:val="0"/>
                <w:sz w:val="24"/>
              </w:rPr>
              <w:t>气瓶角阀与充装枪连接，开启气瓶角阀，缓慢开启充装枪；</w:t>
            </w:r>
          </w:p>
          <w:p w:rsidR="00B50867" w:rsidRDefault="005B51F5">
            <w:pPr>
              <w:widowControl/>
              <w:jc w:val="left"/>
              <w:textAlignment w:val="center"/>
              <w:rPr>
                <w:rFonts w:ascii="宋体"/>
                <w:color w:val="000000"/>
                <w:sz w:val="24"/>
              </w:rPr>
            </w:pPr>
            <w:r>
              <w:rPr>
                <w:rFonts w:ascii="宋体"/>
                <w:color w:val="000000"/>
                <w:kern w:val="0"/>
                <w:sz w:val="24"/>
              </w:rPr>
              <w:t>5.</w:t>
            </w:r>
            <w:r>
              <w:rPr>
                <w:rFonts w:ascii="宋体" w:hint="eastAsia"/>
                <w:color w:val="000000"/>
                <w:kern w:val="0"/>
                <w:sz w:val="24"/>
              </w:rPr>
              <w:t>充装过程中检查充装枪气瓶角阀有无泄漏，瓶体有无异常；</w:t>
            </w:r>
          </w:p>
          <w:p w:rsidR="00B50867" w:rsidRDefault="005B51F5">
            <w:pPr>
              <w:widowControl/>
              <w:jc w:val="left"/>
              <w:textAlignment w:val="center"/>
              <w:rPr>
                <w:rFonts w:ascii="宋体"/>
                <w:color w:val="000000"/>
                <w:sz w:val="24"/>
              </w:rPr>
            </w:pPr>
            <w:r>
              <w:rPr>
                <w:rFonts w:ascii="宋体"/>
                <w:color w:val="000000"/>
                <w:kern w:val="0"/>
                <w:sz w:val="24"/>
              </w:rPr>
              <w:t>6.</w:t>
            </w:r>
            <w:r>
              <w:rPr>
                <w:rFonts w:ascii="宋体" w:hint="eastAsia"/>
                <w:color w:val="000000"/>
                <w:kern w:val="0"/>
                <w:sz w:val="24"/>
              </w:rPr>
              <w:t>达到设定充装量或设定上限</w:t>
            </w:r>
            <w:r w:rsidR="00BB217A">
              <w:rPr>
                <w:rFonts w:ascii="宋体" w:hint="eastAsia"/>
                <w:color w:val="000000"/>
                <w:kern w:val="0"/>
                <w:sz w:val="24"/>
              </w:rPr>
              <w:t>压力</w:t>
            </w:r>
            <w:r>
              <w:rPr>
                <w:rFonts w:ascii="宋体" w:hint="eastAsia"/>
                <w:color w:val="000000"/>
                <w:kern w:val="0"/>
                <w:sz w:val="24"/>
              </w:rPr>
              <w:t>自动停止充装，</w:t>
            </w:r>
            <w:r>
              <w:rPr>
                <w:rFonts w:ascii="宋体" w:hint="eastAsia"/>
                <w:b/>
                <w:color w:val="000000"/>
                <w:kern w:val="0"/>
                <w:sz w:val="24"/>
              </w:rPr>
              <w:t>停止充装后，关闭充装</w:t>
            </w:r>
            <w:r w:rsidR="00BB217A">
              <w:rPr>
                <w:rFonts w:ascii="宋体" w:hint="eastAsia"/>
                <w:b/>
                <w:color w:val="000000"/>
                <w:kern w:val="0"/>
                <w:sz w:val="24"/>
              </w:rPr>
              <w:t>具</w:t>
            </w:r>
            <w:r>
              <w:rPr>
                <w:rFonts w:ascii="宋体" w:hint="eastAsia"/>
                <w:b/>
                <w:color w:val="000000"/>
                <w:kern w:val="0"/>
                <w:sz w:val="24"/>
              </w:rPr>
              <w:t>和气瓶角阀；</w:t>
            </w:r>
          </w:p>
          <w:p w:rsidR="00B50867" w:rsidRDefault="005B51F5">
            <w:pPr>
              <w:widowControl/>
              <w:jc w:val="left"/>
              <w:textAlignment w:val="center"/>
              <w:rPr>
                <w:rFonts w:ascii="宋体"/>
                <w:color w:val="000000"/>
                <w:sz w:val="24"/>
              </w:rPr>
            </w:pPr>
            <w:r>
              <w:rPr>
                <w:rFonts w:ascii="宋体"/>
                <w:color w:val="000000"/>
                <w:kern w:val="0"/>
                <w:sz w:val="24"/>
              </w:rPr>
              <w:t>7.</w:t>
            </w:r>
            <w:r>
              <w:rPr>
                <w:rFonts w:ascii="宋体" w:hint="eastAsia"/>
                <w:color w:val="000000"/>
                <w:kern w:val="0"/>
                <w:sz w:val="24"/>
              </w:rPr>
              <w:t>卸下实瓶，粘贴充装标签、警示标签，将实瓶进行复检，核对充装量，并检查是否有泄漏；</w:t>
            </w:r>
          </w:p>
          <w:p w:rsidR="00B50867" w:rsidRDefault="005B51F5">
            <w:pPr>
              <w:widowControl/>
              <w:jc w:val="left"/>
              <w:textAlignment w:val="center"/>
              <w:rPr>
                <w:rFonts w:ascii="宋体"/>
                <w:color w:val="000000"/>
                <w:sz w:val="24"/>
              </w:rPr>
            </w:pPr>
            <w:r>
              <w:rPr>
                <w:rFonts w:ascii="宋体"/>
                <w:color w:val="000000"/>
                <w:kern w:val="0"/>
                <w:sz w:val="24"/>
              </w:rPr>
              <w:t>......</w:t>
            </w:r>
          </w:p>
        </w:tc>
      </w:tr>
      <w:tr w:rsidR="00B50867">
        <w:trPr>
          <w:trHeight w:val="6717"/>
          <w:jc w:val="center"/>
        </w:trPr>
        <w:tc>
          <w:tcPr>
            <w:tcW w:w="1152" w:type="dxa"/>
            <w:vMerge/>
            <w:tcBorders>
              <w:top w:val="single" w:sz="4" w:space="0" w:color="auto"/>
              <w:left w:val="single" w:sz="4" w:space="0" w:color="auto"/>
              <w:bottom w:val="single" w:sz="4" w:space="0" w:color="auto"/>
              <w:right w:val="single" w:sz="4" w:space="0" w:color="auto"/>
            </w:tcBorders>
            <w:vAlign w:val="center"/>
          </w:tcPr>
          <w:p w:rsidR="00B50867" w:rsidRDefault="00B50867"/>
        </w:tc>
        <w:tc>
          <w:tcPr>
            <w:tcW w:w="8931" w:type="dxa"/>
            <w:vMerge/>
            <w:tcBorders>
              <w:top w:val="single" w:sz="4" w:space="0" w:color="auto"/>
              <w:left w:val="single" w:sz="4" w:space="0" w:color="auto"/>
              <w:bottom w:val="single" w:sz="4" w:space="0" w:color="auto"/>
              <w:right w:val="single" w:sz="4" w:space="0" w:color="auto"/>
            </w:tcBorders>
            <w:vAlign w:val="center"/>
          </w:tcPr>
          <w:p w:rsidR="00B50867" w:rsidRDefault="00B50867"/>
        </w:tc>
      </w:tr>
      <w:tr w:rsidR="00B50867">
        <w:trPr>
          <w:trHeight w:val="4755"/>
          <w:jc w:val="center"/>
        </w:trPr>
        <w:tc>
          <w:tcPr>
            <w:tcW w:w="1152" w:type="dxa"/>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rsidR="00B50867" w:rsidRDefault="005B51F5">
            <w:pPr>
              <w:widowControl/>
              <w:jc w:val="center"/>
              <w:textAlignment w:val="center"/>
              <w:rPr>
                <w:rFonts w:ascii="宋体"/>
                <w:b/>
                <w:color w:val="000000"/>
                <w:kern w:val="0"/>
                <w:sz w:val="24"/>
              </w:rPr>
            </w:pPr>
            <w:r>
              <w:rPr>
                <w:rFonts w:ascii="宋体" w:hint="eastAsia"/>
                <w:b/>
                <w:color w:val="000000"/>
                <w:kern w:val="0"/>
                <w:sz w:val="24"/>
              </w:rPr>
              <w:t>关键操作</w:t>
            </w:r>
          </w:p>
          <w:p w:rsidR="00B50867" w:rsidRDefault="005B51F5">
            <w:pPr>
              <w:widowControl/>
              <w:jc w:val="center"/>
              <w:textAlignment w:val="center"/>
              <w:rPr>
                <w:rFonts w:ascii="宋体"/>
                <w:b/>
                <w:color w:val="000000"/>
                <w:sz w:val="24"/>
              </w:rPr>
            </w:pPr>
            <w:r>
              <w:rPr>
                <w:rFonts w:ascii="宋体" w:hint="eastAsia"/>
                <w:b/>
                <w:color w:val="000000"/>
                <w:kern w:val="0"/>
                <w:sz w:val="24"/>
              </w:rPr>
              <w:t>清单</w:t>
            </w:r>
          </w:p>
        </w:tc>
        <w:tc>
          <w:tcPr>
            <w:tcW w:w="8931" w:type="dxa"/>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rsidR="00B50867" w:rsidRDefault="005B51F5">
            <w:pPr>
              <w:widowControl/>
              <w:jc w:val="left"/>
              <w:textAlignment w:val="center"/>
              <w:rPr>
                <w:rFonts w:ascii="宋体"/>
                <w:b/>
                <w:color w:val="000000"/>
                <w:kern w:val="0"/>
                <w:sz w:val="24"/>
              </w:rPr>
            </w:pPr>
            <w:r>
              <w:rPr>
                <w:rFonts w:ascii="宋体"/>
                <w:b/>
                <w:color w:val="000000"/>
                <w:kern w:val="0"/>
                <w:sz w:val="24"/>
              </w:rPr>
              <w:t>1.</w:t>
            </w:r>
            <w:r>
              <w:rPr>
                <w:rFonts w:ascii="宋体" w:hint="eastAsia"/>
                <w:b/>
                <w:color w:val="000000"/>
                <w:kern w:val="0"/>
                <w:sz w:val="24"/>
              </w:rPr>
              <w:t>气瓶充装前，应确认</w:t>
            </w:r>
            <w:r w:rsidR="00BB217A">
              <w:rPr>
                <w:rFonts w:ascii="宋体" w:hint="eastAsia"/>
                <w:b/>
                <w:color w:val="000000"/>
                <w:kern w:val="0"/>
                <w:sz w:val="24"/>
              </w:rPr>
              <w:t>具</w:t>
            </w:r>
            <w:r>
              <w:rPr>
                <w:rFonts w:ascii="宋体" w:hint="eastAsia"/>
                <w:b/>
                <w:color w:val="000000"/>
                <w:kern w:val="0"/>
                <w:sz w:val="24"/>
              </w:rPr>
              <w:t>、阀、称、表等安全可靠；</w:t>
            </w:r>
          </w:p>
          <w:p w:rsidR="00B50867" w:rsidRDefault="005B51F5">
            <w:pPr>
              <w:widowControl/>
              <w:jc w:val="left"/>
              <w:textAlignment w:val="center"/>
              <w:rPr>
                <w:rFonts w:ascii="宋体"/>
                <w:b/>
                <w:color w:val="000000"/>
                <w:sz w:val="24"/>
              </w:rPr>
            </w:pPr>
            <w:r>
              <w:rPr>
                <w:rFonts w:ascii="宋体"/>
                <w:b/>
                <w:color w:val="000000"/>
                <w:kern w:val="0"/>
                <w:sz w:val="24"/>
              </w:rPr>
              <w:t>2.</w:t>
            </w:r>
            <w:r>
              <w:rPr>
                <w:rFonts w:ascii="宋体" w:hint="eastAsia"/>
                <w:b/>
                <w:color w:val="000000"/>
                <w:kern w:val="0"/>
                <w:sz w:val="24"/>
              </w:rPr>
              <w:t>检查气瓶及附件是否有损坏；</w:t>
            </w:r>
          </w:p>
          <w:p w:rsidR="00B50867" w:rsidRDefault="005B51F5">
            <w:pPr>
              <w:widowControl/>
              <w:jc w:val="left"/>
              <w:textAlignment w:val="center"/>
              <w:rPr>
                <w:rFonts w:ascii="宋体"/>
                <w:b/>
                <w:color w:val="000000"/>
                <w:sz w:val="24"/>
              </w:rPr>
            </w:pPr>
            <w:r>
              <w:rPr>
                <w:rFonts w:ascii="宋体"/>
                <w:b/>
                <w:color w:val="000000"/>
                <w:kern w:val="0"/>
                <w:sz w:val="24"/>
              </w:rPr>
              <w:t>3.</w:t>
            </w:r>
            <w:r>
              <w:rPr>
                <w:rFonts w:ascii="宋体" w:hint="eastAsia"/>
                <w:b/>
                <w:color w:val="000000"/>
                <w:kern w:val="0"/>
                <w:sz w:val="24"/>
              </w:rPr>
              <w:t>检查空瓶重量；</w:t>
            </w:r>
          </w:p>
          <w:p w:rsidR="00B50867" w:rsidRDefault="005B51F5">
            <w:pPr>
              <w:widowControl/>
              <w:jc w:val="left"/>
              <w:textAlignment w:val="center"/>
              <w:rPr>
                <w:rFonts w:ascii="宋体"/>
                <w:b/>
                <w:color w:val="000000"/>
                <w:sz w:val="24"/>
              </w:rPr>
            </w:pPr>
            <w:r>
              <w:rPr>
                <w:rFonts w:ascii="宋体"/>
                <w:b/>
                <w:color w:val="000000"/>
                <w:kern w:val="0"/>
                <w:sz w:val="24"/>
              </w:rPr>
              <w:t>4.</w:t>
            </w:r>
            <w:r>
              <w:rPr>
                <w:rFonts w:ascii="宋体" w:hint="eastAsia"/>
                <w:b/>
                <w:color w:val="000000"/>
                <w:kern w:val="0"/>
                <w:sz w:val="24"/>
              </w:rPr>
              <w:t>设定充装重量，复查设定；</w:t>
            </w:r>
          </w:p>
          <w:p w:rsidR="00B50867" w:rsidRDefault="005B51F5">
            <w:pPr>
              <w:widowControl/>
              <w:textAlignment w:val="center"/>
              <w:rPr>
                <w:rFonts w:ascii="宋体"/>
                <w:b/>
                <w:color w:val="000000"/>
                <w:sz w:val="24"/>
              </w:rPr>
            </w:pPr>
            <w:r>
              <w:rPr>
                <w:rFonts w:ascii="宋体"/>
                <w:b/>
                <w:color w:val="000000"/>
                <w:kern w:val="0"/>
                <w:sz w:val="24"/>
              </w:rPr>
              <w:t>5.</w:t>
            </w:r>
            <w:r>
              <w:rPr>
                <w:rFonts w:ascii="宋体" w:hint="eastAsia"/>
                <w:b/>
                <w:color w:val="000000"/>
                <w:kern w:val="0"/>
                <w:sz w:val="24"/>
              </w:rPr>
              <w:t>停止充装后，关闭充装</w:t>
            </w:r>
            <w:r w:rsidR="00BB217A">
              <w:rPr>
                <w:rFonts w:ascii="宋体" w:hint="eastAsia"/>
                <w:b/>
                <w:color w:val="000000"/>
                <w:kern w:val="0"/>
                <w:sz w:val="24"/>
              </w:rPr>
              <w:t>具</w:t>
            </w:r>
            <w:r>
              <w:rPr>
                <w:rFonts w:ascii="宋体" w:hint="eastAsia"/>
                <w:b/>
                <w:color w:val="000000"/>
                <w:kern w:val="0"/>
                <w:sz w:val="24"/>
              </w:rPr>
              <w:t>和气瓶角阀；</w:t>
            </w:r>
          </w:p>
          <w:p w:rsidR="00B50867" w:rsidRDefault="005B51F5">
            <w:pPr>
              <w:widowControl/>
              <w:textAlignment w:val="center"/>
              <w:rPr>
                <w:rFonts w:ascii="宋体"/>
                <w:b/>
                <w:color w:val="000000"/>
                <w:sz w:val="24"/>
              </w:rPr>
            </w:pPr>
            <w:r>
              <w:rPr>
                <w:rFonts w:ascii="宋体"/>
                <w:b/>
                <w:color w:val="000000"/>
                <w:kern w:val="0"/>
                <w:sz w:val="24"/>
              </w:rPr>
              <w:t>......</w:t>
            </w:r>
          </w:p>
        </w:tc>
      </w:tr>
    </w:tbl>
    <w:p w:rsidR="00B50867" w:rsidRDefault="005B51F5">
      <w:pPr>
        <w:jc w:val="center"/>
        <w:rPr>
          <w:rFonts w:ascii="宋体" w:cs="黑体"/>
          <w:kern w:val="0"/>
          <w:sz w:val="30"/>
          <w:szCs w:val="30"/>
        </w:rPr>
      </w:pPr>
      <w:r>
        <w:rPr>
          <w:rFonts w:ascii="宋体"/>
        </w:rPr>
        <w:br w:type="page"/>
      </w:r>
      <w:r>
        <w:rPr>
          <w:rFonts w:ascii="宋体" w:cs="黑体" w:hint="eastAsia"/>
          <w:kern w:val="0"/>
          <w:sz w:val="30"/>
          <w:szCs w:val="30"/>
        </w:rPr>
        <w:lastRenderedPageBreak/>
        <w:t>企业动火作业操作规程及关键操作清单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233"/>
        <w:gridCol w:w="9563"/>
      </w:tblGrid>
      <w:tr w:rsidR="00B50867">
        <w:trPr>
          <w:trHeight w:val="631"/>
          <w:jc w:val="center"/>
        </w:trPr>
        <w:tc>
          <w:tcPr>
            <w:tcW w:w="1233" w:type="dxa"/>
            <w:vMerge w:val="restart"/>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rsidR="00B50867" w:rsidRDefault="005B51F5">
            <w:pPr>
              <w:widowControl/>
              <w:jc w:val="center"/>
              <w:textAlignment w:val="center"/>
              <w:rPr>
                <w:rFonts w:ascii="宋体"/>
                <w:color w:val="000000"/>
                <w:kern w:val="0"/>
                <w:sz w:val="24"/>
              </w:rPr>
            </w:pPr>
            <w:r>
              <w:rPr>
                <w:rFonts w:ascii="宋体" w:hint="eastAsia"/>
                <w:color w:val="000000"/>
                <w:kern w:val="0"/>
                <w:sz w:val="24"/>
              </w:rPr>
              <w:t>操作</w:t>
            </w:r>
          </w:p>
          <w:p w:rsidR="00B50867" w:rsidRDefault="005B51F5">
            <w:pPr>
              <w:widowControl/>
              <w:jc w:val="center"/>
              <w:textAlignment w:val="center"/>
              <w:rPr>
                <w:rFonts w:ascii="宋体"/>
                <w:color w:val="000000"/>
                <w:sz w:val="24"/>
              </w:rPr>
            </w:pPr>
            <w:r>
              <w:rPr>
                <w:rFonts w:ascii="宋体" w:hint="eastAsia"/>
                <w:color w:val="000000"/>
                <w:kern w:val="0"/>
                <w:sz w:val="24"/>
              </w:rPr>
              <w:t>规程</w:t>
            </w:r>
          </w:p>
        </w:tc>
        <w:tc>
          <w:tcPr>
            <w:tcW w:w="9563" w:type="dxa"/>
            <w:vMerge w:val="restart"/>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rsidR="00B50867" w:rsidRDefault="005B51F5">
            <w:pPr>
              <w:widowControl/>
              <w:jc w:val="left"/>
              <w:textAlignment w:val="center"/>
              <w:rPr>
                <w:rFonts w:ascii="宋体"/>
                <w:b/>
                <w:bCs/>
                <w:color w:val="000000"/>
                <w:sz w:val="24"/>
              </w:rPr>
            </w:pPr>
            <w:r>
              <w:rPr>
                <w:rFonts w:ascii="宋体"/>
                <w:b/>
                <w:bCs/>
                <w:color w:val="000000"/>
                <w:kern w:val="0"/>
                <w:sz w:val="24"/>
              </w:rPr>
              <w:t>1.</w:t>
            </w:r>
            <w:r>
              <w:rPr>
                <w:rFonts w:ascii="宋体" w:hint="eastAsia"/>
                <w:b/>
                <w:bCs/>
                <w:color w:val="000000"/>
                <w:kern w:val="0"/>
                <w:sz w:val="24"/>
              </w:rPr>
              <w:t>动火作业前，开展风险辨识与评估，办理动火作业安全许可证；</w:t>
            </w:r>
          </w:p>
          <w:p w:rsidR="00B50867" w:rsidRDefault="005B51F5">
            <w:pPr>
              <w:widowControl/>
              <w:jc w:val="left"/>
              <w:textAlignment w:val="center"/>
              <w:rPr>
                <w:rFonts w:ascii="宋体"/>
                <w:color w:val="000000"/>
                <w:sz w:val="24"/>
              </w:rPr>
            </w:pPr>
            <w:r>
              <w:rPr>
                <w:rFonts w:ascii="宋体"/>
                <w:color w:val="000000"/>
                <w:kern w:val="0"/>
                <w:sz w:val="24"/>
              </w:rPr>
              <w:t>2.</w:t>
            </w:r>
            <w:r>
              <w:rPr>
                <w:rFonts w:ascii="宋体" w:hint="eastAsia"/>
                <w:color w:val="000000"/>
                <w:kern w:val="0"/>
                <w:sz w:val="24"/>
              </w:rPr>
              <w:t>严格执行动火作业分级管理；</w:t>
            </w:r>
          </w:p>
          <w:p w:rsidR="00B50867" w:rsidRDefault="005B51F5">
            <w:pPr>
              <w:widowControl/>
              <w:jc w:val="left"/>
              <w:textAlignment w:val="center"/>
              <w:rPr>
                <w:rFonts w:ascii="宋体"/>
                <w:color w:val="000000"/>
                <w:sz w:val="24"/>
              </w:rPr>
            </w:pPr>
            <w:r>
              <w:rPr>
                <w:rFonts w:ascii="宋体"/>
                <w:b/>
                <w:color w:val="000000"/>
                <w:kern w:val="0"/>
                <w:sz w:val="24"/>
              </w:rPr>
              <w:t>3.</w:t>
            </w:r>
            <w:r>
              <w:rPr>
                <w:rFonts w:ascii="宋体" w:hint="eastAsia"/>
                <w:b/>
                <w:color w:val="000000"/>
                <w:kern w:val="0"/>
                <w:sz w:val="24"/>
              </w:rPr>
              <w:t>对需要动火作业的设备、管线进行清洗、置换、分析合格并采取安全隔离措施；</w:t>
            </w:r>
          </w:p>
          <w:p w:rsidR="00B50867" w:rsidRDefault="005B51F5">
            <w:pPr>
              <w:widowControl/>
              <w:jc w:val="left"/>
              <w:textAlignment w:val="center"/>
              <w:rPr>
                <w:rFonts w:ascii="宋体"/>
                <w:color w:val="000000"/>
                <w:sz w:val="24"/>
              </w:rPr>
            </w:pPr>
            <w:r>
              <w:rPr>
                <w:rFonts w:ascii="宋体" w:hint="eastAsia"/>
                <w:b/>
                <w:color w:val="000000"/>
                <w:kern w:val="0"/>
                <w:sz w:val="24"/>
              </w:rPr>
              <w:t>作业前应清除动火现场及周围的易燃物品，对空洞、地沟等进行封盖处理；</w:t>
            </w:r>
          </w:p>
          <w:p w:rsidR="00B50867" w:rsidRDefault="005B51F5">
            <w:pPr>
              <w:widowControl/>
              <w:jc w:val="left"/>
              <w:textAlignment w:val="center"/>
              <w:rPr>
                <w:rFonts w:ascii="宋体"/>
                <w:color w:val="000000"/>
                <w:sz w:val="24"/>
              </w:rPr>
            </w:pPr>
            <w:r>
              <w:rPr>
                <w:rFonts w:ascii="宋体"/>
                <w:color w:val="000000"/>
                <w:kern w:val="0"/>
                <w:sz w:val="24"/>
              </w:rPr>
              <w:t>4.</w:t>
            </w:r>
            <w:r>
              <w:rPr>
                <w:rFonts w:ascii="宋体" w:hint="eastAsia"/>
                <w:color w:val="000000"/>
                <w:kern w:val="0"/>
                <w:sz w:val="24"/>
              </w:rPr>
              <w:t>对于动火点周围可能泄漏易燃、可燃物料的设备，采取隔离措施；</w:t>
            </w:r>
          </w:p>
          <w:p w:rsidR="00B50867" w:rsidRDefault="005B51F5">
            <w:pPr>
              <w:widowControl/>
              <w:jc w:val="left"/>
              <w:textAlignment w:val="center"/>
              <w:rPr>
                <w:rFonts w:ascii="宋体"/>
                <w:color w:val="000000"/>
                <w:sz w:val="24"/>
              </w:rPr>
            </w:pPr>
            <w:r>
              <w:rPr>
                <w:rFonts w:ascii="宋体"/>
                <w:color w:val="000000"/>
                <w:kern w:val="0"/>
                <w:sz w:val="24"/>
              </w:rPr>
              <w:t>5.</w:t>
            </w:r>
            <w:r>
              <w:rPr>
                <w:rFonts w:ascii="宋体" w:hint="eastAsia"/>
                <w:color w:val="000000"/>
                <w:kern w:val="0"/>
                <w:sz w:val="24"/>
              </w:rPr>
              <w:t>配备消防器材，满足作业现场应急需求；</w:t>
            </w:r>
          </w:p>
          <w:p w:rsidR="00B50867" w:rsidRDefault="005B51F5">
            <w:pPr>
              <w:widowControl/>
              <w:jc w:val="left"/>
              <w:textAlignment w:val="center"/>
              <w:rPr>
                <w:rFonts w:ascii="宋体"/>
                <w:color w:val="000000"/>
                <w:sz w:val="24"/>
              </w:rPr>
            </w:pPr>
            <w:r>
              <w:rPr>
                <w:rFonts w:ascii="宋体"/>
                <w:color w:val="000000"/>
                <w:kern w:val="0"/>
                <w:sz w:val="24"/>
              </w:rPr>
              <w:t>6.</w:t>
            </w:r>
            <w:r>
              <w:rPr>
                <w:rFonts w:ascii="宋体" w:hint="eastAsia"/>
                <w:color w:val="000000"/>
                <w:kern w:val="0"/>
                <w:sz w:val="24"/>
              </w:rPr>
              <w:t>使用气焊、气割动火作业时，乙炔瓶和氧气瓶的摆放应符合规定；</w:t>
            </w:r>
          </w:p>
          <w:p w:rsidR="00B50867" w:rsidRDefault="005B51F5">
            <w:pPr>
              <w:widowControl/>
              <w:jc w:val="left"/>
              <w:textAlignment w:val="center"/>
              <w:rPr>
                <w:rFonts w:ascii="宋体"/>
                <w:color w:val="000000"/>
                <w:sz w:val="24"/>
              </w:rPr>
            </w:pPr>
            <w:r>
              <w:rPr>
                <w:rFonts w:ascii="宋体"/>
                <w:b/>
                <w:color w:val="000000"/>
                <w:kern w:val="0"/>
                <w:sz w:val="24"/>
              </w:rPr>
              <w:t>7.</w:t>
            </w:r>
            <w:r>
              <w:rPr>
                <w:rFonts w:ascii="宋体" w:hint="eastAsia"/>
                <w:b/>
                <w:color w:val="000000"/>
                <w:kern w:val="0"/>
                <w:sz w:val="24"/>
              </w:rPr>
              <w:t>安全管理人员、作业人员、作业监护人员对安全措施的进行逐一检查，确认无误后逐项确认、签字；</w:t>
            </w:r>
          </w:p>
          <w:p w:rsidR="00B50867" w:rsidRDefault="005B51F5">
            <w:pPr>
              <w:widowControl/>
              <w:jc w:val="left"/>
              <w:textAlignment w:val="center"/>
              <w:rPr>
                <w:rFonts w:ascii="宋体"/>
                <w:color w:val="000000"/>
                <w:sz w:val="24"/>
              </w:rPr>
            </w:pPr>
            <w:r>
              <w:rPr>
                <w:rFonts w:ascii="宋体"/>
                <w:b/>
                <w:color w:val="000000"/>
                <w:kern w:val="0"/>
                <w:sz w:val="24"/>
              </w:rPr>
              <w:t>8.</w:t>
            </w:r>
            <w:r>
              <w:rPr>
                <w:rFonts w:ascii="宋体" w:hint="eastAsia"/>
                <w:b/>
                <w:color w:val="000000"/>
                <w:kern w:val="0"/>
                <w:sz w:val="24"/>
              </w:rPr>
              <w:t>监火人应负责进行动火作业全过程监护和安全检查；</w:t>
            </w:r>
          </w:p>
          <w:p w:rsidR="00B50867" w:rsidRDefault="005B51F5">
            <w:pPr>
              <w:widowControl/>
              <w:jc w:val="left"/>
              <w:textAlignment w:val="center"/>
              <w:rPr>
                <w:rFonts w:ascii="宋体"/>
                <w:color w:val="000000"/>
                <w:sz w:val="24"/>
              </w:rPr>
            </w:pPr>
            <w:r>
              <w:rPr>
                <w:rFonts w:ascii="宋体"/>
                <w:color w:val="000000"/>
                <w:kern w:val="0"/>
                <w:sz w:val="24"/>
              </w:rPr>
              <w:t>9.</w:t>
            </w:r>
            <w:r>
              <w:rPr>
                <w:rFonts w:ascii="宋体" w:hint="eastAsia"/>
                <w:color w:val="000000"/>
                <w:kern w:val="0"/>
                <w:sz w:val="24"/>
              </w:rPr>
              <w:t>动火期间间距动火点</w:t>
            </w:r>
            <w:r>
              <w:rPr>
                <w:rFonts w:ascii="宋体"/>
                <w:color w:val="000000"/>
                <w:kern w:val="0"/>
                <w:sz w:val="24"/>
              </w:rPr>
              <w:t>30</w:t>
            </w:r>
            <w:r>
              <w:rPr>
                <w:rFonts w:ascii="宋体" w:hint="eastAsia"/>
                <w:color w:val="000000"/>
                <w:kern w:val="0"/>
                <w:sz w:val="24"/>
              </w:rPr>
              <w:t>米内不应排放可燃气体；距动火点</w:t>
            </w:r>
            <w:r>
              <w:rPr>
                <w:rFonts w:ascii="宋体"/>
                <w:color w:val="000000"/>
                <w:kern w:val="0"/>
                <w:sz w:val="24"/>
              </w:rPr>
              <w:t>15</w:t>
            </w:r>
            <w:r>
              <w:rPr>
                <w:rFonts w:ascii="宋体" w:hint="eastAsia"/>
                <w:color w:val="000000"/>
                <w:kern w:val="0"/>
                <w:sz w:val="24"/>
              </w:rPr>
              <w:t>米内部应排放可燃液体；在动火点</w:t>
            </w:r>
            <w:r>
              <w:rPr>
                <w:rFonts w:ascii="宋体"/>
                <w:color w:val="000000"/>
                <w:kern w:val="0"/>
                <w:sz w:val="24"/>
              </w:rPr>
              <w:t>10</w:t>
            </w:r>
            <w:r>
              <w:rPr>
                <w:rFonts w:ascii="宋体" w:hint="eastAsia"/>
                <w:color w:val="000000"/>
                <w:kern w:val="0"/>
                <w:sz w:val="24"/>
              </w:rPr>
              <w:t>米范围内及用火点下方不应同时进行可燃溶剂或喷漆等作业；</w:t>
            </w:r>
          </w:p>
          <w:p w:rsidR="00B50867" w:rsidRDefault="005B51F5">
            <w:pPr>
              <w:widowControl/>
              <w:jc w:val="left"/>
              <w:textAlignment w:val="center"/>
              <w:rPr>
                <w:rFonts w:ascii="宋体"/>
                <w:color w:val="000000"/>
                <w:sz w:val="24"/>
              </w:rPr>
            </w:pPr>
            <w:r>
              <w:rPr>
                <w:rFonts w:ascii="宋体"/>
                <w:b/>
                <w:color w:val="000000"/>
                <w:kern w:val="0"/>
                <w:sz w:val="24"/>
              </w:rPr>
              <w:t>10.</w:t>
            </w:r>
            <w:r>
              <w:rPr>
                <w:rFonts w:ascii="宋体" w:hint="eastAsia"/>
                <w:b/>
                <w:color w:val="000000"/>
                <w:kern w:val="0"/>
                <w:sz w:val="24"/>
              </w:rPr>
              <w:t>动火作业前应进行动火分析，动火作业期间应按要求持续进行动火分析；</w:t>
            </w:r>
          </w:p>
          <w:p w:rsidR="00B50867" w:rsidRDefault="005B51F5">
            <w:pPr>
              <w:widowControl/>
              <w:jc w:val="left"/>
              <w:textAlignment w:val="center"/>
              <w:rPr>
                <w:rFonts w:ascii="宋体"/>
                <w:color w:val="000000"/>
                <w:sz w:val="24"/>
              </w:rPr>
            </w:pPr>
            <w:r>
              <w:rPr>
                <w:rFonts w:ascii="宋体"/>
                <w:color w:val="000000"/>
                <w:kern w:val="0"/>
                <w:sz w:val="24"/>
              </w:rPr>
              <w:t>11.</w:t>
            </w:r>
            <w:r>
              <w:rPr>
                <w:rFonts w:ascii="宋体" w:hint="eastAsia"/>
                <w:color w:val="000000"/>
                <w:kern w:val="0"/>
                <w:sz w:val="24"/>
              </w:rPr>
              <w:t>动火期间发现异常情况应立即停止动火，汇报安全管理人员，在确认安全并重新辨识风险后方可继续作业；</w:t>
            </w:r>
          </w:p>
          <w:p w:rsidR="00B50867" w:rsidRDefault="005B51F5">
            <w:pPr>
              <w:widowControl/>
              <w:jc w:val="left"/>
              <w:textAlignment w:val="center"/>
              <w:rPr>
                <w:rFonts w:ascii="宋体"/>
                <w:color w:val="000000"/>
                <w:sz w:val="24"/>
              </w:rPr>
            </w:pPr>
            <w:r>
              <w:rPr>
                <w:rFonts w:ascii="宋体"/>
                <w:b/>
                <w:color w:val="000000"/>
                <w:kern w:val="0"/>
                <w:sz w:val="24"/>
              </w:rPr>
              <w:t>12.</w:t>
            </w:r>
            <w:r>
              <w:rPr>
                <w:rFonts w:ascii="宋体" w:hint="eastAsia"/>
                <w:b/>
                <w:color w:val="000000"/>
                <w:kern w:val="0"/>
                <w:sz w:val="24"/>
              </w:rPr>
              <w:t>用火结束后，应各方共同对现场验收并签字，清理作业现场，确认无残留火种；</w:t>
            </w:r>
          </w:p>
          <w:p w:rsidR="00B50867" w:rsidRDefault="005B51F5">
            <w:pPr>
              <w:widowControl/>
              <w:jc w:val="left"/>
              <w:textAlignment w:val="center"/>
              <w:rPr>
                <w:rFonts w:ascii="宋体"/>
                <w:color w:val="000000"/>
                <w:sz w:val="24"/>
              </w:rPr>
            </w:pPr>
            <w:r>
              <w:rPr>
                <w:rFonts w:ascii="宋体"/>
                <w:color w:val="000000"/>
                <w:kern w:val="0"/>
                <w:sz w:val="24"/>
              </w:rPr>
              <w:t>......</w:t>
            </w:r>
          </w:p>
        </w:tc>
      </w:tr>
      <w:tr w:rsidR="00B50867">
        <w:trPr>
          <w:trHeight w:val="7567"/>
          <w:jc w:val="center"/>
        </w:trPr>
        <w:tc>
          <w:tcPr>
            <w:tcW w:w="1233" w:type="dxa"/>
            <w:vMerge/>
            <w:tcBorders>
              <w:top w:val="single" w:sz="4" w:space="0" w:color="auto"/>
              <w:left w:val="single" w:sz="4" w:space="0" w:color="auto"/>
              <w:bottom w:val="single" w:sz="4" w:space="0" w:color="auto"/>
              <w:right w:val="single" w:sz="4" w:space="0" w:color="auto"/>
            </w:tcBorders>
            <w:vAlign w:val="center"/>
          </w:tcPr>
          <w:p w:rsidR="00B50867" w:rsidRDefault="00B50867"/>
        </w:tc>
        <w:tc>
          <w:tcPr>
            <w:tcW w:w="9563" w:type="dxa"/>
            <w:vMerge/>
            <w:tcBorders>
              <w:top w:val="single" w:sz="4" w:space="0" w:color="auto"/>
              <w:left w:val="single" w:sz="4" w:space="0" w:color="auto"/>
              <w:bottom w:val="single" w:sz="4" w:space="0" w:color="auto"/>
              <w:right w:val="single" w:sz="4" w:space="0" w:color="auto"/>
            </w:tcBorders>
            <w:vAlign w:val="center"/>
          </w:tcPr>
          <w:p w:rsidR="00B50867" w:rsidRDefault="00B50867"/>
        </w:tc>
      </w:tr>
      <w:tr w:rsidR="00B50867">
        <w:trPr>
          <w:trHeight w:val="5511"/>
          <w:jc w:val="center"/>
        </w:trPr>
        <w:tc>
          <w:tcPr>
            <w:tcW w:w="1233" w:type="dxa"/>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rsidR="00B50867" w:rsidRDefault="005B51F5">
            <w:pPr>
              <w:widowControl/>
              <w:jc w:val="center"/>
              <w:textAlignment w:val="center"/>
              <w:rPr>
                <w:rFonts w:ascii="宋体"/>
                <w:b/>
                <w:color w:val="000000"/>
                <w:kern w:val="0"/>
                <w:sz w:val="24"/>
              </w:rPr>
            </w:pPr>
            <w:r>
              <w:rPr>
                <w:rFonts w:ascii="宋体" w:hint="eastAsia"/>
                <w:b/>
                <w:color w:val="000000"/>
                <w:kern w:val="0"/>
                <w:sz w:val="24"/>
              </w:rPr>
              <w:t>关键操作</w:t>
            </w:r>
          </w:p>
          <w:p w:rsidR="00B50867" w:rsidRDefault="005B51F5">
            <w:pPr>
              <w:widowControl/>
              <w:jc w:val="center"/>
              <w:textAlignment w:val="center"/>
              <w:rPr>
                <w:rFonts w:ascii="宋体"/>
                <w:b/>
                <w:color w:val="000000"/>
                <w:sz w:val="24"/>
              </w:rPr>
            </w:pPr>
            <w:r>
              <w:rPr>
                <w:rFonts w:ascii="宋体" w:hint="eastAsia"/>
                <w:b/>
                <w:color w:val="000000"/>
                <w:kern w:val="0"/>
                <w:sz w:val="24"/>
              </w:rPr>
              <w:t>清单</w:t>
            </w:r>
          </w:p>
        </w:tc>
        <w:tc>
          <w:tcPr>
            <w:tcW w:w="9563" w:type="dxa"/>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rsidR="00B50867" w:rsidRDefault="005B51F5">
            <w:pPr>
              <w:widowControl/>
              <w:jc w:val="left"/>
              <w:textAlignment w:val="center"/>
              <w:rPr>
                <w:rFonts w:ascii="宋体"/>
                <w:b/>
                <w:color w:val="000000"/>
                <w:sz w:val="24"/>
              </w:rPr>
            </w:pPr>
            <w:r>
              <w:rPr>
                <w:rFonts w:ascii="宋体"/>
                <w:b/>
                <w:color w:val="000000"/>
                <w:kern w:val="0"/>
                <w:sz w:val="24"/>
              </w:rPr>
              <w:t>1.</w:t>
            </w:r>
            <w:r>
              <w:rPr>
                <w:rFonts w:ascii="宋体" w:hint="eastAsia"/>
                <w:b/>
                <w:bCs/>
                <w:sz w:val="24"/>
              </w:rPr>
              <w:t>作业前，开展风险辨识与评估，</w:t>
            </w:r>
            <w:r>
              <w:rPr>
                <w:rFonts w:ascii="宋体" w:hint="eastAsia"/>
                <w:b/>
                <w:bCs/>
                <w:color w:val="000000"/>
                <w:kern w:val="0"/>
                <w:sz w:val="24"/>
              </w:rPr>
              <w:t>办理动火作业安全许可证</w:t>
            </w:r>
            <w:r>
              <w:rPr>
                <w:rFonts w:ascii="宋体" w:hint="eastAsia"/>
                <w:b/>
                <w:bCs/>
                <w:sz w:val="24"/>
              </w:rPr>
              <w:t>；</w:t>
            </w:r>
          </w:p>
          <w:p w:rsidR="00B50867" w:rsidRDefault="005B51F5">
            <w:pPr>
              <w:widowControl/>
              <w:jc w:val="left"/>
              <w:textAlignment w:val="center"/>
              <w:rPr>
                <w:rFonts w:ascii="宋体"/>
                <w:b/>
                <w:color w:val="000000"/>
                <w:sz w:val="24"/>
              </w:rPr>
            </w:pPr>
            <w:r>
              <w:rPr>
                <w:rFonts w:ascii="宋体"/>
                <w:b/>
                <w:color w:val="000000"/>
                <w:kern w:val="0"/>
                <w:sz w:val="24"/>
              </w:rPr>
              <w:t>2.</w:t>
            </w:r>
            <w:r>
              <w:rPr>
                <w:rFonts w:ascii="宋体" w:hint="eastAsia"/>
                <w:b/>
                <w:color w:val="000000"/>
                <w:kern w:val="0"/>
                <w:sz w:val="24"/>
              </w:rPr>
              <w:t>确认设备、管线内部无可燃物；</w:t>
            </w:r>
          </w:p>
          <w:p w:rsidR="00B50867" w:rsidRDefault="005B51F5">
            <w:pPr>
              <w:widowControl/>
              <w:jc w:val="left"/>
              <w:textAlignment w:val="center"/>
              <w:rPr>
                <w:rFonts w:ascii="宋体"/>
                <w:b/>
                <w:color w:val="000000"/>
                <w:sz w:val="24"/>
              </w:rPr>
            </w:pPr>
            <w:r>
              <w:rPr>
                <w:rFonts w:ascii="宋体"/>
                <w:b/>
                <w:color w:val="000000"/>
                <w:kern w:val="0"/>
                <w:sz w:val="24"/>
              </w:rPr>
              <w:t>3.</w:t>
            </w:r>
            <w:r>
              <w:rPr>
                <w:rFonts w:ascii="宋体" w:hint="eastAsia"/>
                <w:b/>
                <w:color w:val="000000"/>
                <w:kern w:val="0"/>
                <w:sz w:val="24"/>
              </w:rPr>
              <w:t>清理作业现场周围可燃物；</w:t>
            </w:r>
          </w:p>
          <w:p w:rsidR="00B50867" w:rsidRDefault="005B51F5">
            <w:pPr>
              <w:widowControl/>
              <w:jc w:val="left"/>
              <w:textAlignment w:val="center"/>
              <w:rPr>
                <w:rFonts w:ascii="宋体"/>
                <w:b/>
                <w:color w:val="000000"/>
                <w:sz w:val="24"/>
              </w:rPr>
            </w:pPr>
            <w:r>
              <w:rPr>
                <w:rFonts w:ascii="宋体"/>
                <w:b/>
                <w:color w:val="000000"/>
                <w:kern w:val="0"/>
                <w:sz w:val="24"/>
              </w:rPr>
              <w:t>4.</w:t>
            </w:r>
            <w:r>
              <w:rPr>
                <w:rFonts w:ascii="宋体" w:hint="eastAsia"/>
                <w:b/>
                <w:color w:val="000000"/>
                <w:kern w:val="0"/>
                <w:sz w:val="24"/>
              </w:rPr>
              <w:t>各方均要对安全措施落实情况进行逐一检查；</w:t>
            </w:r>
          </w:p>
          <w:p w:rsidR="00B50867" w:rsidRDefault="005B51F5">
            <w:pPr>
              <w:widowControl/>
              <w:jc w:val="left"/>
              <w:textAlignment w:val="center"/>
              <w:rPr>
                <w:rFonts w:ascii="宋体"/>
                <w:b/>
                <w:color w:val="000000"/>
                <w:sz w:val="24"/>
              </w:rPr>
            </w:pPr>
            <w:r>
              <w:rPr>
                <w:rFonts w:ascii="宋体"/>
                <w:b/>
                <w:color w:val="000000"/>
                <w:kern w:val="0"/>
                <w:sz w:val="24"/>
              </w:rPr>
              <w:t>5.</w:t>
            </w:r>
            <w:r>
              <w:rPr>
                <w:rFonts w:ascii="宋体" w:hint="eastAsia"/>
                <w:b/>
                <w:color w:val="000000"/>
                <w:kern w:val="0"/>
                <w:sz w:val="24"/>
              </w:rPr>
              <w:t>监火人必须到位，全程监护；</w:t>
            </w:r>
          </w:p>
          <w:p w:rsidR="00B50867" w:rsidRDefault="005B51F5">
            <w:pPr>
              <w:widowControl/>
              <w:jc w:val="left"/>
              <w:textAlignment w:val="center"/>
              <w:rPr>
                <w:rFonts w:ascii="宋体"/>
                <w:b/>
                <w:color w:val="000000"/>
                <w:sz w:val="24"/>
              </w:rPr>
            </w:pPr>
            <w:r>
              <w:rPr>
                <w:rFonts w:ascii="宋体"/>
                <w:b/>
                <w:color w:val="000000"/>
                <w:kern w:val="0"/>
                <w:sz w:val="24"/>
              </w:rPr>
              <w:t>6.</w:t>
            </w:r>
            <w:r>
              <w:rPr>
                <w:rFonts w:ascii="宋体" w:hint="eastAsia"/>
                <w:b/>
                <w:color w:val="000000"/>
                <w:kern w:val="0"/>
                <w:sz w:val="24"/>
              </w:rPr>
              <w:t>作业过程要持续动火分析；</w:t>
            </w:r>
          </w:p>
          <w:p w:rsidR="00B50867" w:rsidRDefault="005B51F5">
            <w:pPr>
              <w:widowControl/>
              <w:jc w:val="left"/>
              <w:textAlignment w:val="center"/>
              <w:rPr>
                <w:rFonts w:ascii="宋体"/>
                <w:color w:val="000000"/>
                <w:sz w:val="24"/>
              </w:rPr>
            </w:pPr>
            <w:r>
              <w:rPr>
                <w:rFonts w:ascii="宋体"/>
                <w:b/>
                <w:color w:val="000000"/>
                <w:kern w:val="0"/>
                <w:sz w:val="24"/>
              </w:rPr>
              <w:t>7.</w:t>
            </w:r>
            <w:r>
              <w:rPr>
                <w:rFonts w:ascii="宋体" w:hint="eastAsia"/>
                <w:b/>
                <w:color w:val="000000"/>
                <w:kern w:val="0"/>
                <w:sz w:val="24"/>
              </w:rPr>
              <w:t>作业结束，清理现场；</w:t>
            </w:r>
          </w:p>
          <w:p w:rsidR="00B50867" w:rsidRDefault="005B51F5">
            <w:pPr>
              <w:widowControl/>
              <w:jc w:val="left"/>
              <w:textAlignment w:val="center"/>
              <w:rPr>
                <w:rFonts w:ascii="宋体"/>
                <w:b/>
                <w:color w:val="000000"/>
                <w:sz w:val="24"/>
              </w:rPr>
            </w:pPr>
            <w:r>
              <w:rPr>
                <w:rFonts w:ascii="宋体"/>
                <w:color w:val="000000"/>
                <w:kern w:val="0"/>
                <w:sz w:val="24"/>
              </w:rPr>
              <w:t>......</w:t>
            </w:r>
          </w:p>
        </w:tc>
      </w:tr>
    </w:tbl>
    <w:p w:rsidR="00B50867" w:rsidRDefault="00B50867">
      <w:pPr>
        <w:widowControl/>
        <w:jc w:val="left"/>
        <w:rPr>
          <w:rFonts w:ascii="宋体"/>
        </w:rPr>
        <w:sectPr w:rsidR="00B50867">
          <w:pgSz w:w="11906" w:h="16838"/>
          <w:pgMar w:top="567" w:right="567" w:bottom="567" w:left="567" w:header="851" w:footer="992" w:gutter="0"/>
          <w:cols w:space="720"/>
          <w:docGrid w:type="lines" w:linePitch="312"/>
        </w:sectPr>
      </w:pPr>
    </w:p>
    <w:p w:rsidR="00B50867" w:rsidRDefault="005B51F5" w:rsidP="00FF1216">
      <w:pPr>
        <w:spacing w:beforeLines="50" w:afterLines="50" w:line="400" w:lineRule="exact"/>
        <w:jc w:val="center"/>
        <w:outlineLvl w:val="2"/>
        <w:rPr>
          <w:rFonts w:ascii="宋体" w:cs="黑体"/>
          <w:kern w:val="0"/>
          <w:sz w:val="30"/>
          <w:szCs w:val="30"/>
        </w:rPr>
      </w:pPr>
      <w:r>
        <w:rPr>
          <w:rFonts w:ascii="宋体" w:cs="黑体" w:hint="eastAsia"/>
          <w:kern w:val="0"/>
          <w:sz w:val="30"/>
          <w:szCs w:val="30"/>
        </w:rPr>
        <w:lastRenderedPageBreak/>
        <w:t>企业受限空间作业操作规程及关键操作清单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232"/>
        <w:gridCol w:w="9564"/>
      </w:tblGrid>
      <w:tr w:rsidR="00B50867">
        <w:trPr>
          <w:trHeight w:val="616"/>
          <w:jc w:val="center"/>
        </w:trPr>
        <w:tc>
          <w:tcPr>
            <w:tcW w:w="1232" w:type="dxa"/>
            <w:vMerge w:val="restart"/>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rsidR="00B50867" w:rsidRDefault="005B51F5">
            <w:pPr>
              <w:widowControl/>
              <w:spacing w:line="300" w:lineRule="exact"/>
              <w:jc w:val="center"/>
              <w:textAlignment w:val="center"/>
              <w:rPr>
                <w:rFonts w:ascii="宋体"/>
                <w:color w:val="000000"/>
                <w:kern w:val="0"/>
                <w:sz w:val="24"/>
              </w:rPr>
            </w:pPr>
            <w:r>
              <w:rPr>
                <w:rFonts w:ascii="宋体" w:hint="eastAsia"/>
                <w:color w:val="000000"/>
                <w:kern w:val="0"/>
                <w:sz w:val="24"/>
              </w:rPr>
              <w:t>操作</w:t>
            </w:r>
          </w:p>
          <w:p w:rsidR="00B50867" w:rsidRDefault="005B51F5">
            <w:pPr>
              <w:widowControl/>
              <w:spacing w:line="300" w:lineRule="exact"/>
              <w:jc w:val="center"/>
              <w:textAlignment w:val="center"/>
              <w:rPr>
                <w:rFonts w:ascii="宋体"/>
                <w:color w:val="000000"/>
                <w:sz w:val="24"/>
              </w:rPr>
            </w:pPr>
            <w:r>
              <w:rPr>
                <w:rFonts w:ascii="宋体" w:hint="eastAsia"/>
                <w:color w:val="000000"/>
                <w:kern w:val="0"/>
                <w:sz w:val="24"/>
              </w:rPr>
              <w:t>规程</w:t>
            </w:r>
          </w:p>
        </w:tc>
        <w:tc>
          <w:tcPr>
            <w:tcW w:w="9564" w:type="dxa"/>
            <w:vMerge w:val="restart"/>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rsidR="00B50867" w:rsidRDefault="005B51F5">
            <w:pPr>
              <w:widowControl/>
              <w:spacing w:line="300" w:lineRule="exact"/>
              <w:textAlignment w:val="center"/>
              <w:rPr>
                <w:rFonts w:ascii="宋体"/>
                <w:color w:val="000000"/>
                <w:kern w:val="0"/>
                <w:sz w:val="24"/>
              </w:rPr>
            </w:pPr>
            <w:r>
              <w:rPr>
                <w:rFonts w:ascii="宋体"/>
                <w:color w:val="000000"/>
                <w:kern w:val="0"/>
                <w:sz w:val="24"/>
              </w:rPr>
              <w:t>1.</w:t>
            </w:r>
            <w:r>
              <w:rPr>
                <w:rFonts w:ascii="宋体" w:hint="eastAsia"/>
                <w:color w:val="000000"/>
                <w:kern w:val="0"/>
                <w:sz w:val="24"/>
              </w:rPr>
              <w:t>作业前，应开展</w:t>
            </w:r>
            <w:r>
              <w:rPr>
                <w:rFonts w:ascii="宋体" w:hint="eastAsia"/>
                <w:b/>
                <w:color w:val="000000"/>
                <w:kern w:val="0"/>
                <w:sz w:val="24"/>
              </w:rPr>
              <w:t>工作前安全分析，辨识危害因素，评估风险，采取措施，控制风险；</w:t>
            </w:r>
          </w:p>
          <w:p w:rsidR="00B50867" w:rsidRDefault="005B51F5">
            <w:pPr>
              <w:widowControl/>
              <w:spacing w:line="300" w:lineRule="exact"/>
              <w:textAlignment w:val="center"/>
              <w:rPr>
                <w:rFonts w:ascii="宋体"/>
                <w:color w:val="000000"/>
                <w:sz w:val="24"/>
              </w:rPr>
            </w:pPr>
            <w:r>
              <w:rPr>
                <w:rFonts w:ascii="宋体"/>
                <w:color w:val="000000"/>
                <w:kern w:val="0"/>
                <w:sz w:val="24"/>
              </w:rPr>
              <w:t>2.</w:t>
            </w:r>
            <w:r>
              <w:rPr>
                <w:rFonts w:ascii="宋体" w:hint="eastAsia"/>
                <w:color w:val="000000"/>
                <w:kern w:val="0"/>
                <w:sz w:val="24"/>
              </w:rPr>
              <w:t>编制安全工作方案和应急预案，各类防护设备设施和应急救援物资应配备到位；</w:t>
            </w:r>
          </w:p>
          <w:p w:rsidR="00B50867" w:rsidRDefault="005B51F5">
            <w:pPr>
              <w:widowControl/>
              <w:spacing w:line="300" w:lineRule="exact"/>
              <w:textAlignment w:val="center"/>
              <w:rPr>
                <w:rFonts w:ascii="宋体"/>
                <w:color w:val="000000"/>
                <w:sz w:val="24"/>
              </w:rPr>
            </w:pPr>
            <w:r>
              <w:rPr>
                <w:rFonts w:ascii="宋体"/>
                <w:color w:val="000000"/>
                <w:kern w:val="0"/>
                <w:sz w:val="24"/>
              </w:rPr>
              <w:t>3.</w:t>
            </w:r>
            <w:r>
              <w:rPr>
                <w:rFonts w:ascii="宋体" w:hint="eastAsia"/>
                <w:color w:val="000000"/>
                <w:kern w:val="0"/>
                <w:sz w:val="24"/>
              </w:rPr>
              <w:t>对所有受限空间相关作业人员进行教育培训和技术交底；</w:t>
            </w:r>
          </w:p>
          <w:p w:rsidR="00B50867" w:rsidRDefault="005B51F5">
            <w:pPr>
              <w:widowControl/>
              <w:spacing w:line="300" w:lineRule="exact"/>
              <w:textAlignment w:val="center"/>
              <w:rPr>
                <w:rFonts w:ascii="宋体"/>
                <w:b/>
                <w:bCs/>
                <w:color w:val="000000"/>
                <w:sz w:val="24"/>
              </w:rPr>
            </w:pPr>
            <w:r>
              <w:rPr>
                <w:rFonts w:ascii="宋体"/>
                <w:b/>
                <w:bCs/>
                <w:color w:val="000000"/>
                <w:kern w:val="0"/>
                <w:sz w:val="24"/>
              </w:rPr>
              <w:t>4.</w:t>
            </w:r>
            <w:r>
              <w:rPr>
                <w:rFonts w:ascii="宋体" w:hint="eastAsia"/>
                <w:b/>
                <w:bCs/>
                <w:color w:val="000000"/>
                <w:kern w:val="0"/>
                <w:sz w:val="24"/>
              </w:rPr>
              <w:t>办理受限空间作业安全许可证；</w:t>
            </w:r>
          </w:p>
          <w:p w:rsidR="00B50867" w:rsidRDefault="005B51F5">
            <w:pPr>
              <w:widowControl/>
              <w:spacing w:line="300" w:lineRule="exact"/>
              <w:textAlignment w:val="center"/>
              <w:rPr>
                <w:rFonts w:ascii="宋体"/>
                <w:color w:val="000000"/>
                <w:sz w:val="24"/>
              </w:rPr>
            </w:pPr>
            <w:r>
              <w:rPr>
                <w:rFonts w:ascii="宋体"/>
                <w:color w:val="000000"/>
                <w:kern w:val="0"/>
                <w:sz w:val="24"/>
              </w:rPr>
              <w:t>5.</w:t>
            </w:r>
            <w:r>
              <w:rPr>
                <w:rFonts w:ascii="宋体" w:hint="eastAsia"/>
                <w:color w:val="000000"/>
                <w:kern w:val="0"/>
                <w:sz w:val="24"/>
              </w:rPr>
              <w:t>作业前对受限空间或其周围的设备进行接地，并进行检测；</w:t>
            </w:r>
          </w:p>
          <w:p w:rsidR="00B50867" w:rsidRDefault="005B51F5">
            <w:pPr>
              <w:widowControl/>
              <w:spacing w:line="300" w:lineRule="exact"/>
              <w:textAlignment w:val="center"/>
              <w:rPr>
                <w:rFonts w:ascii="宋体"/>
                <w:color w:val="000000"/>
                <w:sz w:val="24"/>
              </w:rPr>
            </w:pPr>
            <w:r>
              <w:rPr>
                <w:rFonts w:ascii="宋体"/>
                <w:color w:val="000000"/>
                <w:kern w:val="0"/>
                <w:sz w:val="24"/>
              </w:rPr>
              <w:t>6.</w:t>
            </w:r>
            <w:r>
              <w:rPr>
                <w:rFonts w:ascii="宋体" w:hint="eastAsia"/>
                <w:color w:val="000000"/>
                <w:kern w:val="0"/>
                <w:sz w:val="24"/>
              </w:rPr>
              <w:t>将与受限空间相连的</w:t>
            </w:r>
            <w:r>
              <w:rPr>
                <w:rFonts w:ascii="宋体" w:hint="eastAsia"/>
                <w:b/>
                <w:color w:val="000000"/>
                <w:kern w:val="0"/>
                <w:sz w:val="24"/>
              </w:rPr>
              <w:t>附属管道应断开或盲板隔离</w:t>
            </w:r>
            <w:r>
              <w:rPr>
                <w:rFonts w:ascii="宋体" w:hint="eastAsia"/>
                <w:color w:val="000000"/>
                <w:kern w:val="0"/>
                <w:sz w:val="24"/>
              </w:rPr>
              <w:t>，相关设备应</w:t>
            </w:r>
            <w:r>
              <w:rPr>
                <w:rFonts w:ascii="宋体" w:hint="eastAsia"/>
                <w:b/>
                <w:color w:val="000000"/>
                <w:kern w:val="0"/>
                <w:sz w:val="24"/>
              </w:rPr>
              <w:t>在机械上和电器上被隔离并挂牌；</w:t>
            </w:r>
          </w:p>
          <w:p w:rsidR="00B50867" w:rsidRDefault="005B51F5">
            <w:pPr>
              <w:widowControl/>
              <w:spacing w:line="300" w:lineRule="exact"/>
              <w:textAlignment w:val="center"/>
              <w:rPr>
                <w:rFonts w:ascii="宋体"/>
                <w:color w:val="000000"/>
                <w:sz w:val="24"/>
              </w:rPr>
            </w:pPr>
            <w:r>
              <w:rPr>
                <w:rFonts w:ascii="宋体"/>
                <w:color w:val="000000"/>
                <w:kern w:val="0"/>
                <w:sz w:val="24"/>
              </w:rPr>
              <w:t>7.</w:t>
            </w:r>
            <w:r>
              <w:rPr>
                <w:rFonts w:ascii="宋体" w:hint="eastAsia"/>
                <w:color w:val="000000"/>
                <w:kern w:val="0"/>
                <w:sz w:val="24"/>
              </w:rPr>
              <w:t>进行清理、清洗，包括但不限于清空、清扫（如冲洗、蒸煮、洗涤和漂洗）、中和危害物、置换；</w:t>
            </w:r>
          </w:p>
          <w:p w:rsidR="00B50867" w:rsidRDefault="005B51F5">
            <w:pPr>
              <w:widowControl/>
              <w:spacing w:line="300" w:lineRule="exact"/>
              <w:textAlignment w:val="center"/>
              <w:rPr>
                <w:rFonts w:ascii="宋体"/>
                <w:color w:val="000000"/>
                <w:sz w:val="24"/>
              </w:rPr>
            </w:pPr>
            <w:r>
              <w:rPr>
                <w:rFonts w:ascii="宋体"/>
                <w:color w:val="000000"/>
                <w:kern w:val="0"/>
                <w:sz w:val="24"/>
              </w:rPr>
              <w:t>8.</w:t>
            </w:r>
            <w:r>
              <w:rPr>
                <w:rFonts w:ascii="宋体" w:hint="eastAsia"/>
                <w:color w:val="000000"/>
                <w:kern w:val="0"/>
                <w:sz w:val="24"/>
              </w:rPr>
              <w:t>检查进出口通道，无阻碍人员进出的障碍物；</w:t>
            </w:r>
          </w:p>
          <w:p w:rsidR="00B50867" w:rsidRDefault="005B51F5">
            <w:pPr>
              <w:widowControl/>
              <w:spacing w:line="300" w:lineRule="exact"/>
              <w:textAlignment w:val="center"/>
              <w:rPr>
                <w:rFonts w:ascii="宋体"/>
                <w:b/>
                <w:color w:val="000000"/>
                <w:sz w:val="24"/>
              </w:rPr>
            </w:pPr>
            <w:r>
              <w:rPr>
                <w:rFonts w:ascii="宋体"/>
                <w:color w:val="000000"/>
                <w:kern w:val="0"/>
                <w:sz w:val="24"/>
              </w:rPr>
              <w:t>9.</w:t>
            </w:r>
            <w:r>
              <w:rPr>
                <w:rFonts w:ascii="宋体" w:hint="eastAsia"/>
                <w:b/>
                <w:color w:val="000000"/>
                <w:kern w:val="0"/>
                <w:sz w:val="24"/>
              </w:rPr>
              <w:t>设备打开通风孔进行自然通风，</w:t>
            </w:r>
            <w:r>
              <w:rPr>
                <w:rFonts w:ascii="宋体" w:hint="eastAsia"/>
                <w:color w:val="000000"/>
                <w:kern w:val="0"/>
                <w:sz w:val="24"/>
              </w:rPr>
              <w:t>温度适宜人员作业；必要时采用强制通风，</w:t>
            </w:r>
            <w:r>
              <w:rPr>
                <w:rFonts w:ascii="宋体" w:hint="eastAsia"/>
                <w:b/>
                <w:color w:val="000000"/>
                <w:kern w:val="0"/>
                <w:sz w:val="24"/>
              </w:rPr>
              <w:t>特殊情况下应佩戴正压式空气呼吸器或长管呼吸器</w:t>
            </w:r>
            <w:r>
              <w:rPr>
                <w:rFonts w:ascii="宋体" w:hint="eastAsia"/>
                <w:color w:val="000000"/>
                <w:kern w:val="0"/>
                <w:sz w:val="24"/>
              </w:rPr>
              <w:t>，不能用通氧气或富氧空气的方法补充氧；</w:t>
            </w:r>
          </w:p>
          <w:p w:rsidR="00B50867" w:rsidRDefault="005B51F5">
            <w:pPr>
              <w:widowControl/>
              <w:spacing w:line="300" w:lineRule="exact"/>
              <w:textAlignment w:val="center"/>
              <w:rPr>
                <w:rFonts w:ascii="宋体"/>
                <w:b/>
                <w:color w:val="000000"/>
                <w:sz w:val="24"/>
              </w:rPr>
            </w:pPr>
            <w:r>
              <w:rPr>
                <w:rFonts w:ascii="宋体"/>
                <w:color w:val="000000"/>
                <w:kern w:val="0"/>
                <w:sz w:val="24"/>
              </w:rPr>
              <w:t>10.</w:t>
            </w:r>
            <w:r>
              <w:rPr>
                <w:rFonts w:ascii="宋体" w:hint="eastAsia"/>
                <w:b/>
                <w:color w:val="000000"/>
                <w:kern w:val="0"/>
                <w:sz w:val="24"/>
              </w:rPr>
              <w:t>进行气体检测</w:t>
            </w:r>
            <w:r>
              <w:rPr>
                <w:rFonts w:ascii="宋体" w:hint="eastAsia"/>
                <w:color w:val="000000"/>
                <w:kern w:val="0"/>
                <w:sz w:val="24"/>
              </w:rPr>
              <w:t>，受限空间气体检测</w:t>
            </w:r>
            <w:r>
              <w:rPr>
                <w:rFonts w:ascii="宋体"/>
                <w:color w:val="000000"/>
                <w:kern w:val="0"/>
                <w:sz w:val="24"/>
              </w:rPr>
              <w:t>30min</w:t>
            </w:r>
            <w:r>
              <w:rPr>
                <w:rFonts w:ascii="宋体" w:hint="eastAsia"/>
                <w:color w:val="000000"/>
                <w:kern w:val="0"/>
                <w:sz w:val="24"/>
              </w:rPr>
              <w:t>后，仍未开始作业，应重新进行检测，如作业中断，再进入之前应重新进行气体检测；</w:t>
            </w:r>
          </w:p>
          <w:p w:rsidR="00B50867" w:rsidRDefault="005B51F5">
            <w:pPr>
              <w:widowControl/>
              <w:spacing w:line="300" w:lineRule="exact"/>
              <w:textAlignment w:val="center"/>
              <w:rPr>
                <w:rFonts w:ascii="宋体"/>
                <w:color w:val="000000"/>
                <w:sz w:val="24"/>
              </w:rPr>
            </w:pPr>
            <w:r>
              <w:rPr>
                <w:rFonts w:ascii="宋体"/>
                <w:color w:val="000000"/>
                <w:kern w:val="0"/>
                <w:sz w:val="24"/>
              </w:rPr>
              <w:t>11.</w:t>
            </w:r>
            <w:r>
              <w:rPr>
                <w:rFonts w:ascii="宋体" w:hint="eastAsia"/>
                <w:color w:val="000000"/>
                <w:kern w:val="0"/>
                <w:sz w:val="24"/>
              </w:rPr>
              <w:t>检测取样应具有代表性，取样点应包含空间顶部、中部和底部，取样时应停止任何气体吹扫、测试次序应是氧含量、易燃易爆气体、有毒有害气体；</w:t>
            </w:r>
          </w:p>
          <w:p w:rsidR="00B50867" w:rsidRDefault="005B51F5">
            <w:pPr>
              <w:widowControl/>
              <w:spacing w:line="300" w:lineRule="exact"/>
              <w:textAlignment w:val="center"/>
              <w:rPr>
                <w:rFonts w:ascii="宋体"/>
                <w:color w:val="000000"/>
                <w:sz w:val="24"/>
              </w:rPr>
            </w:pPr>
            <w:r>
              <w:rPr>
                <w:rFonts w:ascii="宋体"/>
                <w:color w:val="000000"/>
                <w:kern w:val="0"/>
                <w:sz w:val="24"/>
              </w:rPr>
              <w:t>12.</w:t>
            </w:r>
            <w:r>
              <w:rPr>
                <w:rFonts w:ascii="宋体" w:hint="eastAsia"/>
                <w:color w:val="000000"/>
                <w:kern w:val="0"/>
                <w:sz w:val="24"/>
              </w:rPr>
              <w:t>受限空间内外氧浓度应一致，应保持在</w:t>
            </w:r>
            <w:r>
              <w:rPr>
                <w:rFonts w:ascii="宋体"/>
                <w:color w:val="000000"/>
                <w:kern w:val="0"/>
                <w:sz w:val="24"/>
              </w:rPr>
              <w:t>19.5%~23.5%</w:t>
            </w:r>
            <w:r>
              <w:rPr>
                <w:rFonts w:ascii="宋体" w:hint="eastAsia"/>
                <w:color w:val="000000"/>
                <w:kern w:val="0"/>
                <w:sz w:val="24"/>
              </w:rPr>
              <w:t>；</w:t>
            </w:r>
          </w:p>
          <w:p w:rsidR="00B50867" w:rsidRDefault="005B51F5">
            <w:pPr>
              <w:widowControl/>
              <w:spacing w:line="300" w:lineRule="exact"/>
              <w:textAlignment w:val="center"/>
              <w:rPr>
                <w:rFonts w:ascii="宋体"/>
                <w:color w:val="000000"/>
                <w:sz w:val="24"/>
              </w:rPr>
            </w:pPr>
            <w:r>
              <w:rPr>
                <w:rFonts w:ascii="宋体"/>
                <w:color w:val="000000"/>
                <w:kern w:val="0"/>
                <w:sz w:val="24"/>
              </w:rPr>
              <w:t>13.</w:t>
            </w:r>
            <w:r>
              <w:rPr>
                <w:rFonts w:ascii="宋体" w:hint="eastAsia"/>
                <w:color w:val="000000"/>
                <w:kern w:val="0"/>
                <w:sz w:val="24"/>
              </w:rPr>
              <w:t>不论是否有焊接、敲击等，受限空间内易燃易爆气体或液体挥发物浓度应满足以下条件：当爆炸下限</w:t>
            </w:r>
            <w:r>
              <w:rPr>
                <w:rFonts w:ascii="宋体"/>
                <w:color w:val="000000"/>
                <w:kern w:val="0"/>
                <w:sz w:val="24"/>
              </w:rPr>
              <w:t>≥</w:t>
            </w:r>
            <w:r>
              <w:rPr>
                <w:rFonts w:ascii="宋体"/>
                <w:color w:val="000000"/>
                <w:kern w:val="0"/>
                <w:sz w:val="24"/>
              </w:rPr>
              <w:t>4%</w:t>
            </w:r>
            <w:r>
              <w:rPr>
                <w:rFonts w:ascii="宋体" w:hint="eastAsia"/>
                <w:color w:val="000000"/>
                <w:kern w:val="0"/>
                <w:sz w:val="24"/>
              </w:rPr>
              <w:t>时，浓度＜</w:t>
            </w:r>
            <w:r>
              <w:rPr>
                <w:rFonts w:ascii="宋体"/>
                <w:color w:val="000000"/>
                <w:kern w:val="0"/>
                <w:sz w:val="24"/>
              </w:rPr>
              <w:t>0.5%</w:t>
            </w:r>
            <w:r>
              <w:rPr>
                <w:rFonts w:ascii="宋体" w:hint="eastAsia"/>
                <w:color w:val="000000"/>
                <w:kern w:val="0"/>
                <w:sz w:val="24"/>
              </w:rPr>
              <w:t>（体积），当爆炸下限＜</w:t>
            </w:r>
            <w:r>
              <w:rPr>
                <w:rFonts w:ascii="宋体"/>
                <w:color w:val="000000"/>
                <w:kern w:val="0"/>
                <w:sz w:val="24"/>
              </w:rPr>
              <w:t>4%</w:t>
            </w:r>
            <w:r>
              <w:rPr>
                <w:rFonts w:ascii="宋体" w:hint="eastAsia"/>
                <w:color w:val="000000"/>
                <w:kern w:val="0"/>
                <w:sz w:val="24"/>
              </w:rPr>
              <w:t>时，浓度＜</w:t>
            </w:r>
            <w:r>
              <w:rPr>
                <w:rFonts w:ascii="宋体"/>
                <w:color w:val="000000"/>
                <w:kern w:val="0"/>
                <w:sz w:val="24"/>
              </w:rPr>
              <w:t>0.2%</w:t>
            </w:r>
            <w:r>
              <w:rPr>
                <w:rFonts w:ascii="宋体" w:hint="eastAsia"/>
                <w:color w:val="000000"/>
                <w:kern w:val="0"/>
                <w:sz w:val="24"/>
              </w:rPr>
              <w:t>（体积）；</w:t>
            </w:r>
          </w:p>
          <w:p w:rsidR="00B50867" w:rsidRDefault="005B51F5">
            <w:pPr>
              <w:widowControl/>
              <w:spacing w:line="300" w:lineRule="exact"/>
              <w:textAlignment w:val="center"/>
              <w:rPr>
                <w:rFonts w:ascii="宋体"/>
                <w:b/>
                <w:color w:val="000000"/>
                <w:sz w:val="24"/>
              </w:rPr>
            </w:pPr>
            <w:r>
              <w:rPr>
                <w:rFonts w:ascii="宋体"/>
                <w:color w:val="000000"/>
                <w:kern w:val="0"/>
                <w:sz w:val="24"/>
              </w:rPr>
              <w:t>14.</w:t>
            </w:r>
            <w:r>
              <w:rPr>
                <w:rFonts w:ascii="宋体" w:hint="eastAsia"/>
                <w:b/>
                <w:color w:val="000000"/>
                <w:kern w:val="0"/>
                <w:sz w:val="24"/>
              </w:rPr>
              <w:t>安全管理人员、作业人员、作业监护人员对安全措施进行逐一检查，确认无误后逐项确认、签字；</w:t>
            </w:r>
          </w:p>
          <w:p w:rsidR="00B50867" w:rsidRDefault="005B51F5">
            <w:pPr>
              <w:widowControl/>
              <w:spacing w:line="300" w:lineRule="exact"/>
              <w:textAlignment w:val="center"/>
              <w:rPr>
                <w:rFonts w:ascii="宋体"/>
                <w:color w:val="000000"/>
                <w:sz w:val="24"/>
              </w:rPr>
            </w:pPr>
            <w:r>
              <w:rPr>
                <w:rFonts w:ascii="宋体"/>
                <w:color w:val="000000"/>
                <w:kern w:val="0"/>
                <w:sz w:val="24"/>
              </w:rPr>
              <w:t>15.</w:t>
            </w:r>
            <w:r>
              <w:rPr>
                <w:rFonts w:ascii="宋体" w:hint="eastAsia"/>
                <w:color w:val="000000"/>
                <w:kern w:val="0"/>
                <w:sz w:val="24"/>
              </w:rPr>
              <w:t>受限空间内有毒有害物质浓度超过国家规定的</w:t>
            </w:r>
            <w:r>
              <w:rPr>
                <w:rFonts w:ascii="宋体"/>
                <w:color w:val="000000"/>
                <w:kern w:val="0"/>
                <w:sz w:val="24"/>
              </w:rPr>
              <w:t>“</w:t>
            </w:r>
            <w:r>
              <w:rPr>
                <w:rFonts w:ascii="宋体" w:hint="eastAsia"/>
                <w:color w:val="000000"/>
                <w:kern w:val="0"/>
                <w:sz w:val="24"/>
              </w:rPr>
              <w:t>车间空气中有毒有害物质的最好允许浓度</w:t>
            </w:r>
            <w:r>
              <w:rPr>
                <w:rFonts w:ascii="宋体"/>
                <w:color w:val="000000"/>
                <w:kern w:val="0"/>
                <w:sz w:val="24"/>
              </w:rPr>
              <w:t>”</w:t>
            </w:r>
            <w:r>
              <w:rPr>
                <w:rFonts w:ascii="宋体" w:hint="eastAsia"/>
                <w:color w:val="000000"/>
                <w:kern w:val="0"/>
                <w:sz w:val="24"/>
              </w:rPr>
              <w:t>的指标时，不得即进入或应立即停止作业；</w:t>
            </w:r>
          </w:p>
          <w:p w:rsidR="00B50867" w:rsidRDefault="005B51F5">
            <w:pPr>
              <w:widowControl/>
              <w:spacing w:line="300" w:lineRule="exact"/>
              <w:textAlignment w:val="center"/>
              <w:rPr>
                <w:rFonts w:ascii="宋体"/>
                <w:b/>
                <w:color w:val="000000"/>
                <w:sz w:val="24"/>
              </w:rPr>
            </w:pPr>
            <w:r>
              <w:rPr>
                <w:rFonts w:ascii="宋体"/>
                <w:color w:val="000000"/>
                <w:kern w:val="0"/>
                <w:sz w:val="24"/>
              </w:rPr>
              <w:t>16.</w:t>
            </w:r>
            <w:r>
              <w:rPr>
                <w:rFonts w:ascii="宋体" w:hint="eastAsia"/>
                <w:b/>
                <w:color w:val="000000"/>
                <w:kern w:val="0"/>
                <w:sz w:val="24"/>
              </w:rPr>
              <w:t>指定专人监护</w:t>
            </w:r>
            <w:r>
              <w:rPr>
                <w:rFonts w:ascii="宋体" w:hint="eastAsia"/>
                <w:color w:val="000000"/>
                <w:kern w:val="0"/>
                <w:sz w:val="24"/>
              </w:rPr>
              <w:t>，时刻关注作业环境，发现异常立即停止作业，</w:t>
            </w:r>
            <w:r>
              <w:rPr>
                <w:rFonts w:ascii="宋体" w:hint="eastAsia"/>
                <w:b/>
                <w:color w:val="000000"/>
                <w:kern w:val="0"/>
                <w:sz w:val="24"/>
              </w:rPr>
              <w:t>不得在无监护人的情况下作业；</w:t>
            </w:r>
          </w:p>
          <w:p w:rsidR="00B50867" w:rsidRDefault="005B51F5">
            <w:pPr>
              <w:widowControl/>
              <w:spacing w:line="300" w:lineRule="exact"/>
              <w:textAlignment w:val="center"/>
              <w:rPr>
                <w:rFonts w:ascii="宋体"/>
                <w:color w:val="000000"/>
                <w:sz w:val="24"/>
              </w:rPr>
            </w:pPr>
            <w:r>
              <w:rPr>
                <w:rFonts w:ascii="宋体"/>
                <w:color w:val="000000"/>
                <w:kern w:val="0"/>
                <w:sz w:val="24"/>
              </w:rPr>
              <w:t>17.</w:t>
            </w:r>
            <w:r>
              <w:rPr>
                <w:rFonts w:ascii="宋体" w:hint="eastAsia"/>
                <w:color w:val="000000"/>
                <w:kern w:val="0"/>
                <w:sz w:val="24"/>
              </w:rPr>
              <w:t>进入受限空间作业时，将相关的作业许可证、安全工作方案、应急预案、连续检测记录等文件存放在现场备查；</w:t>
            </w:r>
          </w:p>
          <w:p w:rsidR="00B50867" w:rsidRDefault="005B51F5">
            <w:pPr>
              <w:widowControl/>
              <w:spacing w:line="300" w:lineRule="exact"/>
              <w:textAlignment w:val="center"/>
              <w:rPr>
                <w:rFonts w:ascii="宋体"/>
                <w:color w:val="000000"/>
                <w:sz w:val="24"/>
              </w:rPr>
            </w:pPr>
            <w:r>
              <w:rPr>
                <w:rFonts w:ascii="宋体"/>
                <w:color w:val="000000"/>
                <w:kern w:val="0"/>
                <w:sz w:val="24"/>
              </w:rPr>
              <w:t>18.</w:t>
            </w:r>
            <w:r>
              <w:rPr>
                <w:rFonts w:ascii="宋体" w:hint="eastAsia"/>
                <w:color w:val="000000"/>
                <w:kern w:val="0"/>
                <w:sz w:val="24"/>
              </w:rPr>
              <w:t>进入受限空间期间、气体环境可能发生变化时，应进行气体监测，若采用间断性监测，间隔时间不应超过</w:t>
            </w:r>
            <w:r>
              <w:rPr>
                <w:rFonts w:ascii="宋体"/>
                <w:color w:val="000000"/>
                <w:kern w:val="0"/>
                <w:sz w:val="24"/>
              </w:rPr>
              <w:t>2h</w:t>
            </w:r>
            <w:r>
              <w:rPr>
                <w:rFonts w:ascii="宋体" w:hint="eastAsia"/>
                <w:color w:val="000000"/>
                <w:kern w:val="0"/>
                <w:sz w:val="24"/>
              </w:rPr>
              <w:t>；</w:t>
            </w:r>
          </w:p>
          <w:p w:rsidR="00B50867" w:rsidRDefault="005B51F5">
            <w:pPr>
              <w:widowControl/>
              <w:spacing w:line="300" w:lineRule="exact"/>
              <w:textAlignment w:val="center"/>
              <w:rPr>
                <w:rFonts w:ascii="宋体"/>
                <w:color w:val="000000"/>
                <w:sz w:val="24"/>
              </w:rPr>
            </w:pPr>
            <w:r>
              <w:rPr>
                <w:rFonts w:ascii="宋体"/>
                <w:color w:val="000000"/>
                <w:kern w:val="0"/>
                <w:sz w:val="24"/>
              </w:rPr>
              <w:t>19.</w:t>
            </w:r>
            <w:r>
              <w:rPr>
                <w:rFonts w:ascii="宋体" w:hint="eastAsia"/>
                <w:color w:val="000000"/>
                <w:kern w:val="0"/>
                <w:sz w:val="24"/>
              </w:rPr>
              <w:t>作业结束后，清理现场，监护人员及安全管理人员现场确认安全状态，在作业票上签字确认；</w:t>
            </w:r>
          </w:p>
          <w:p w:rsidR="00B50867" w:rsidRDefault="005B51F5">
            <w:pPr>
              <w:widowControl/>
              <w:spacing w:line="300" w:lineRule="exact"/>
              <w:textAlignment w:val="center"/>
              <w:rPr>
                <w:rFonts w:ascii="宋体"/>
                <w:color w:val="000000"/>
                <w:sz w:val="24"/>
              </w:rPr>
            </w:pPr>
            <w:r>
              <w:rPr>
                <w:rFonts w:ascii="宋体"/>
                <w:color w:val="000000"/>
                <w:kern w:val="0"/>
                <w:sz w:val="24"/>
              </w:rPr>
              <w:t>......</w:t>
            </w:r>
          </w:p>
        </w:tc>
      </w:tr>
      <w:tr w:rsidR="00B50867" w:rsidTr="00860A39">
        <w:trPr>
          <w:trHeight w:val="9407"/>
          <w:jc w:val="center"/>
        </w:trPr>
        <w:tc>
          <w:tcPr>
            <w:tcW w:w="1232" w:type="dxa"/>
            <w:vMerge/>
            <w:tcBorders>
              <w:top w:val="single" w:sz="4" w:space="0" w:color="auto"/>
              <w:left w:val="single" w:sz="4" w:space="0" w:color="auto"/>
              <w:bottom w:val="single" w:sz="4" w:space="0" w:color="auto"/>
              <w:right w:val="single" w:sz="4" w:space="0" w:color="auto"/>
            </w:tcBorders>
            <w:vAlign w:val="center"/>
          </w:tcPr>
          <w:p w:rsidR="00B50867" w:rsidRDefault="00B50867"/>
        </w:tc>
        <w:tc>
          <w:tcPr>
            <w:tcW w:w="9564" w:type="dxa"/>
            <w:vMerge/>
            <w:tcBorders>
              <w:top w:val="single" w:sz="4" w:space="0" w:color="auto"/>
              <w:left w:val="single" w:sz="4" w:space="0" w:color="auto"/>
              <w:bottom w:val="single" w:sz="4" w:space="0" w:color="auto"/>
              <w:right w:val="single" w:sz="4" w:space="0" w:color="auto"/>
            </w:tcBorders>
            <w:vAlign w:val="center"/>
          </w:tcPr>
          <w:p w:rsidR="00B50867" w:rsidRDefault="00B50867"/>
        </w:tc>
      </w:tr>
      <w:tr w:rsidR="00B50867">
        <w:trPr>
          <w:trHeight w:val="2871"/>
          <w:jc w:val="center"/>
        </w:trPr>
        <w:tc>
          <w:tcPr>
            <w:tcW w:w="1232" w:type="dxa"/>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rsidR="00B50867" w:rsidRDefault="005B51F5">
            <w:pPr>
              <w:widowControl/>
              <w:spacing w:line="300" w:lineRule="exact"/>
              <w:jc w:val="center"/>
              <w:textAlignment w:val="center"/>
              <w:rPr>
                <w:rFonts w:ascii="宋体"/>
                <w:b/>
                <w:color w:val="000000"/>
                <w:kern w:val="0"/>
                <w:sz w:val="24"/>
              </w:rPr>
            </w:pPr>
            <w:r>
              <w:rPr>
                <w:rFonts w:ascii="宋体" w:hint="eastAsia"/>
                <w:b/>
                <w:color w:val="000000"/>
                <w:kern w:val="0"/>
                <w:sz w:val="24"/>
              </w:rPr>
              <w:t>关键操作</w:t>
            </w:r>
          </w:p>
          <w:p w:rsidR="00B50867" w:rsidRDefault="005B51F5">
            <w:pPr>
              <w:widowControl/>
              <w:spacing w:line="300" w:lineRule="exact"/>
              <w:jc w:val="center"/>
              <w:textAlignment w:val="center"/>
              <w:rPr>
                <w:rFonts w:ascii="宋体"/>
                <w:b/>
                <w:color w:val="000000"/>
                <w:sz w:val="24"/>
              </w:rPr>
            </w:pPr>
            <w:r>
              <w:rPr>
                <w:rFonts w:ascii="宋体" w:hint="eastAsia"/>
                <w:b/>
                <w:color w:val="000000"/>
                <w:kern w:val="0"/>
                <w:sz w:val="24"/>
              </w:rPr>
              <w:t>清单</w:t>
            </w:r>
          </w:p>
        </w:tc>
        <w:tc>
          <w:tcPr>
            <w:tcW w:w="9564" w:type="dxa"/>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rsidR="00B50867" w:rsidRDefault="005B51F5">
            <w:pPr>
              <w:widowControl/>
              <w:spacing w:line="300" w:lineRule="exact"/>
              <w:textAlignment w:val="center"/>
              <w:rPr>
                <w:rFonts w:ascii="宋体"/>
                <w:b/>
                <w:color w:val="000000"/>
                <w:kern w:val="0"/>
                <w:sz w:val="24"/>
              </w:rPr>
            </w:pPr>
            <w:r>
              <w:rPr>
                <w:rFonts w:ascii="宋体"/>
                <w:b/>
                <w:color w:val="000000"/>
                <w:kern w:val="0"/>
                <w:sz w:val="24"/>
              </w:rPr>
              <w:t>1.</w:t>
            </w:r>
            <w:r>
              <w:rPr>
                <w:rFonts w:ascii="宋体" w:hint="eastAsia"/>
                <w:b/>
                <w:bCs/>
                <w:sz w:val="24"/>
              </w:rPr>
              <w:t>作业前，开展风险辨识与评估，</w:t>
            </w:r>
            <w:r>
              <w:rPr>
                <w:rFonts w:ascii="宋体" w:hint="eastAsia"/>
                <w:b/>
                <w:bCs/>
                <w:color w:val="000000"/>
                <w:kern w:val="0"/>
                <w:sz w:val="24"/>
              </w:rPr>
              <w:t>办理受限空间作业安全许可证</w:t>
            </w:r>
            <w:r>
              <w:rPr>
                <w:rFonts w:ascii="宋体" w:hint="eastAsia"/>
                <w:b/>
                <w:color w:val="000000"/>
                <w:kern w:val="0"/>
                <w:sz w:val="24"/>
              </w:rPr>
              <w:t>；</w:t>
            </w:r>
          </w:p>
          <w:p w:rsidR="00B50867" w:rsidRDefault="005B51F5">
            <w:pPr>
              <w:widowControl/>
              <w:spacing w:line="300" w:lineRule="exact"/>
              <w:textAlignment w:val="center"/>
              <w:rPr>
                <w:rFonts w:ascii="宋体"/>
                <w:b/>
                <w:color w:val="000000"/>
                <w:sz w:val="24"/>
              </w:rPr>
            </w:pPr>
            <w:r>
              <w:rPr>
                <w:rFonts w:ascii="宋体"/>
                <w:b/>
                <w:color w:val="000000"/>
                <w:kern w:val="0"/>
                <w:sz w:val="24"/>
              </w:rPr>
              <w:t>2.</w:t>
            </w:r>
            <w:r>
              <w:rPr>
                <w:rFonts w:ascii="宋体" w:hint="eastAsia"/>
                <w:b/>
                <w:color w:val="000000"/>
                <w:kern w:val="0"/>
                <w:sz w:val="24"/>
              </w:rPr>
              <w:t>隔离、清理、清洗受限空间；</w:t>
            </w:r>
          </w:p>
          <w:p w:rsidR="00B50867" w:rsidRDefault="005B51F5">
            <w:pPr>
              <w:widowControl/>
              <w:spacing w:line="300" w:lineRule="exact"/>
              <w:textAlignment w:val="center"/>
              <w:rPr>
                <w:rFonts w:ascii="宋体"/>
                <w:b/>
                <w:color w:val="000000"/>
                <w:sz w:val="24"/>
              </w:rPr>
            </w:pPr>
            <w:r>
              <w:rPr>
                <w:rFonts w:ascii="宋体"/>
                <w:b/>
                <w:color w:val="000000"/>
                <w:kern w:val="0"/>
                <w:sz w:val="24"/>
              </w:rPr>
              <w:t>3.</w:t>
            </w:r>
            <w:r>
              <w:rPr>
                <w:rFonts w:ascii="宋体" w:hint="eastAsia"/>
                <w:b/>
                <w:color w:val="000000"/>
                <w:kern w:val="0"/>
                <w:sz w:val="24"/>
              </w:rPr>
              <w:t>相关人员逐一确认安全措施齐全有效；</w:t>
            </w:r>
          </w:p>
          <w:p w:rsidR="00B50867" w:rsidRDefault="005B51F5">
            <w:pPr>
              <w:widowControl/>
              <w:spacing w:line="300" w:lineRule="exact"/>
              <w:textAlignment w:val="center"/>
              <w:rPr>
                <w:rFonts w:ascii="宋体"/>
                <w:b/>
                <w:color w:val="000000"/>
                <w:sz w:val="24"/>
              </w:rPr>
            </w:pPr>
            <w:r>
              <w:rPr>
                <w:rFonts w:ascii="宋体"/>
                <w:b/>
                <w:color w:val="000000"/>
                <w:kern w:val="0"/>
                <w:sz w:val="24"/>
              </w:rPr>
              <w:t>4.</w:t>
            </w:r>
            <w:r>
              <w:rPr>
                <w:rFonts w:ascii="宋体" w:hint="eastAsia"/>
                <w:b/>
                <w:color w:val="000000"/>
                <w:kern w:val="0"/>
                <w:sz w:val="24"/>
              </w:rPr>
              <w:t>作业前气体检测、作业中定期监测；</w:t>
            </w:r>
          </w:p>
          <w:p w:rsidR="00B50867" w:rsidRDefault="005B51F5">
            <w:pPr>
              <w:widowControl/>
              <w:spacing w:line="300" w:lineRule="exact"/>
              <w:textAlignment w:val="center"/>
              <w:rPr>
                <w:rFonts w:ascii="宋体"/>
                <w:b/>
                <w:color w:val="000000"/>
                <w:kern w:val="0"/>
                <w:sz w:val="24"/>
              </w:rPr>
            </w:pPr>
            <w:r>
              <w:rPr>
                <w:rFonts w:ascii="宋体"/>
                <w:b/>
                <w:color w:val="000000"/>
                <w:kern w:val="0"/>
                <w:sz w:val="24"/>
              </w:rPr>
              <w:t>5.</w:t>
            </w:r>
            <w:r>
              <w:rPr>
                <w:rFonts w:ascii="宋体" w:hint="eastAsia"/>
                <w:b/>
                <w:color w:val="000000"/>
                <w:kern w:val="0"/>
                <w:sz w:val="24"/>
              </w:rPr>
              <w:t>监护人必须在现场监护；</w:t>
            </w:r>
          </w:p>
          <w:p w:rsidR="00B50867" w:rsidRDefault="005B51F5">
            <w:pPr>
              <w:widowControl/>
              <w:spacing w:line="300" w:lineRule="exact"/>
              <w:textAlignment w:val="center"/>
              <w:rPr>
                <w:rFonts w:ascii="宋体"/>
                <w:b/>
                <w:color w:val="000000"/>
                <w:sz w:val="24"/>
              </w:rPr>
            </w:pPr>
            <w:r>
              <w:rPr>
                <w:rFonts w:ascii="宋体"/>
                <w:color w:val="000000"/>
                <w:kern w:val="0"/>
                <w:sz w:val="24"/>
              </w:rPr>
              <w:t>......</w:t>
            </w:r>
          </w:p>
        </w:tc>
      </w:tr>
    </w:tbl>
    <w:p w:rsidR="00B50867" w:rsidRDefault="00B50867"/>
    <w:sectPr w:rsidR="00B50867" w:rsidSect="00B50867">
      <w:pgSz w:w="11906" w:h="16838"/>
      <w:pgMar w:top="1440" w:right="1800" w:bottom="1440" w:left="1800"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variable"/>
    <w:sig w:usb0="00000000" w:usb1="00000000" w:usb2="00000010" w:usb3="00000000" w:csb0="00040000" w:csb1="00000000"/>
  </w:font>
  <w:font w:name="方正小标宋简体">
    <w:altName w:val="黑体"/>
    <w:charset w:val="86"/>
    <w:family w:val="script"/>
    <w:pitch w:val="variable"/>
    <w:sig w:usb0="00000000" w:usb1="0000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variable"/>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15263C18"/>
    <w:lvl w:ilvl="0">
      <w:start w:val="1"/>
      <w:numFmt w:val="decimal"/>
      <w:lvlRestart w:val="0"/>
      <w:lvlText w:val="%1."/>
      <w:lvlJc w:val="left"/>
      <w:pPr>
        <w:tabs>
          <w:tab w:val="num" w:pos="0"/>
        </w:tabs>
        <w:ind w:left="0" w:firstLine="0"/>
      </w:pPr>
    </w:lvl>
  </w:abstractNum>
  <w:abstractNum w:abstractNumId="1">
    <w:nsid w:val="00000002"/>
    <w:multiLevelType w:val="singleLevel"/>
    <w:tmpl w:val="A4CEAA0C"/>
    <w:lvl w:ilvl="0">
      <w:start w:val="1"/>
      <w:numFmt w:val="decimal"/>
      <w:lvlRestart w:val="0"/>
      <w:lvlText w:val="%1."/>
      <w:lvlJc w:val="left"/>
      <w:pPr>
        <w:tabs>
          <w:tab w:val="num" w:pos="0"/>
        </w:tabs>
        <w:ind w:left="0" w:firstLine="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growAutofit/>
    <w:useFELayout/>
    <w:useAltKinsokuLineBreakRules/>
    <w:splitPgBreakAndParaMark/>
  </w:compat>
  <w:rsids>
    <w:rsidRoot w:val="00B50867"/>
    <w:rsid w:val="00253D32"/>
    <w:rsid w:val="0055655F"/>
    <w:rsid w:val="00557965"/>
    <w:rsid w:val="005B51F5"/>
    <w:rsid w:val="00625601"/>
    <w:rsid w:val="007100B8"/>
    <w:rsid w:val="00716BF2"/>
    <w:rsid w:val="00860A39"/>
    <w:rsid w:val="00AA32F4"/>
    <w:rsid w:val="00B50867"/>
    <w:rsid w:val="00BB217A"/>
    <w:rsid w:val="00C303A2"/>
    <w:rsid w:val="00FF121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5086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B50867"/>
    <w:pPr>
      <w:jc w:val="center"/>
    </w:pPr>
  </w:style>
  <w:style w:type="paragraph" w:styleId="a4">
    <w:name w:val="Salutation"/>
    <w:basedOn w:val="a"/>
    <w:next w:val="a"/>
    <w:rsid w:val="00B50867"/>
    <w:pPr>
      <w:spacing w:line="540" w:lineRule="exact"/>
    </w:pPr>
    <w:rPr>
      <w:rFonts w:eastAsia="仿宋_GB2312"/>
      <w:spacing w:val="-2"/>
      <w:sz w:val="32"/>
      <w:szCs w:val="20"/>
    </w:rPr>
  </w:style>
  <w:style w:type="paragraph" w:styleId="a5">
    <w:name w:val="Date"/>
    <w:basedOn w:val="a"/>
    <w:next w:val="a"/>
    <w:rsid w:val="00B50867"/>
    <w:pPr>
      <w:ind w:leftChars="2500" w:left="2500"/>
    </w:pPr>
  </w:style>
  <w:style w:type="paragraph" w:styleId="a6">
    <w:name w:val="Balloon Text"/>
    <w:basedOn w:val="a"/>
    <w:rsid w:val="00B50867"/>
    <w:rPr>
      <w:sz w:val="18"/>
      <w:szCs w:val="18"/>
    </w:rPr>
  </w:style>
  <w:style w:type="paragraph" w:styleId="a7">
    <w:name w:val="footer"/>
    <w:basedOn w:val="a"/>
    <w:rsid w:val="00B50867"/>
    <w:pPr>
      <w:tabs>
        <w:tab w:val="center" w:pos="4153"/>
        <w:tab w:val="right" w:pos="8306"/>
      </w:tabs>
      <w:snapToGrid w:val="0"/>
      <w:jc w:val="left"/>
    </w:pPr>
    <w:rPr>
      <w:sz w:val="18"/>
      <w:szCs w:val="18"/>
    </w:rPr>
  </w:style>
  <w:style w:type="paragraph" w:styleId="a8">
    <w:name w:val="header"/>
    <w:basedOn w:val="a"/>
    <w:rsid w:val="00B50867"/>
    <w:pPr>
      <w:pBdr>
        <w:bottom w:val="single" w:sz="6" w:space="1" w:color="auto"/>
      </w:pBdr>
      <w:tabs>
        <w:tab w:val="center" w:pos="4153"/>
        <w:tab w:val="right" w:pos="8306"/>
      </w:tabs>
      <w:snapToGrid w:val="0"/>
      <w:jc w:val="center"/>
    </w:pPr>
    <w:rPr>
      <w:sz w:val="18"/>
      <w:szCs w:val="18"/>
    </w:rPr>
  </w:style>
  <w:style w:type="paragraph" w:customStyle="1" w:styleId="a9">
    <w:name w:val="主题标"/>
    <w:basedOn w:val="a"/>
    <w:next w:val="a4"/>
    <w:rsid w:val="00B50867"/>
    <w:pPr>
      <w:spacing w:line="540" w:lineRule="exact"/>
      <w:jc w:val="center"/>
    </w:pPr>
    <w:rPr>
      <w:rFonts w:eastAsia="方正小标宋简体"/>
      <w:spacing w:val="-2"/>
      <w:sz w:val="44"/>
      <w:szCs w:val="20"/>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rsid w:val="00B50867"/>
    <w:pPr>
      <w:widowControl/>
      <w:spacing w:after="160" w:line="240" w:lineRule="exact"/>
      <w:jc w:val="left"/>
    </w:pPr>
    <w:rPr>
      <w:rFonts w:ascii="Verdana" w:eastAsia="仿宋_GB2312" w:hAnsi="Verdana"/>
      <w:kern w:val="0"/>
      <w:sz w:val="24"/>
      <w:szCs w:val="20"/>
      <w:lang w:eastAsia="en-US"/>
    </w:rPr>
  </w:style>
  <w:style w:type="paragraph" w:customStyle="1" w:styleId="aa">
    <w:name w:val="公文主体"/>
    <w:basedOn w:val="a"/>
    <w:rsid w:val="00B50867"/>
    <w:pPr>
      <w:spacing w:line="580" w:lineRule="exact"/>
      <w:ind w:firstLineChars="200" w:firstLine="200"/>
    </w:pPr>
    <w:rPr>
      <w:rFonts w:ascii="仿宋_GB2312" w:eastAsia="仿宋_GB2312" w:cs="Arial"/>
      <w:sz w:val="32"/>
    </w:rPr>
  </w:style>
  <w:style w:type="paragraph" w:customStyle="1" w:styleId="ab">
    <w:name w:val="小标题"/>
    <w:basedOn w:val="aa"/>
    <w:next w:val="aa"/>
    <w:rsid w:val="00B50867"/>
    <w:pPr>
      <w:ind w:firstLineChars="0" w:firstLine="0"/>
      <w:jc w:val="center"/>
      <w:outlineLvl w:val="1"/>
    </w:pPr>
    <w:rPr>
      <w:rFonts w:eastAsia="方正小标宋简体"/>
    </w:rPr>
  </w:style>
  <w:style w:type="paragraph" w:customStyle="1" w:styleId="ac">
    <w:name w:val="主送单位"/>
    <w:basedOn w:val="aa"/>
    <w:next w:val="aa"/>
    <w:rsid w:val="00B50867"/>
    <w:pPr>
      <w:ind w:firstLineChars="0" w:firstLine="0"/>
      <w:outlineLvl w:val="1"/>
    </w:pPr>
  </w:style>
  <w:style w:type="paragraph" w:customStyle="1" w:styleId="ad">
    <w:name w:val="标题注释"/>
    <w:basedOn w:val="aa"/>
    <w:next w:val="ac"/>
    <w:rsid w:val="00B50867"/>
    <w:pPr>
      <w:ind w:firstLineChars="0" w:firstLine="0"/>
      <w:jc w:val="center"/>
      <w:outlineLvl w:val="1"/>
    </w:pPr>
    <w:rPr>
      <w:rFonts w:eastAsia="楷体_GB2312"/>
    </w:rPr>
  </w:style>
  <w:style w:type="paragraph" w:customStyle="1" w:styleId="ae">
    <w:name w:val="二级标题"/>
    <w:basedOn w:val="aa"/>
    <w:next w:val="aa"/>
    <w:rsid w:val="00B50867"/>
    <w:pPr>
      <w:outlineLvl w:val="3"/>
    </w:pPr>
    <w:rPr>
      <w:rFonts w:ascii="楷体_GB2312" w:eastAsia="楷体_GB2312"/>
    </w:rPr>
  </w:style>
  <w:style w:type="paragraph" w:customStyle="1" w:styleId="af">
    <w:name w:val="一级标题"/>
    <w:basedOn w:val="aa"/>
    <w:next w:val="aa"/>
    <w:rsid w:val="00B50867"/>
    <w:pPr>
      <w:outlineLvl w:val="2"/>
    </w:pPr>
    <w:rPr>
      <w:rFonts w:ascii="黑体" w:eastAsia="黑体"/>
    </w:rPr>
  </w:style>
  <w:style w:type="paragraph" w:customStyle="1" w:styleId="af0">
    <w:name w:val="大标题"/>
    <w:basedOn w:val="aa"/>
    <w:next w:val="ad"/>
    <w:rsid w:val="00B50867"/>
    <w:pPr>
      <w:ind w:firstLineChars="0" w:firstLine="0"/>
      <w:jc w:val="center"/>
      <w:outlineLvl w:val="0"/>
    </w:pPr>
    <w:rPr>
      <w:rFonts w:eastAsia="方正小标宋简体"/>
      <w:sz w:val="44"/>
    </w:rPr>
  </w:style>
  <w:style w:type="paragraph" w:customStyle="1" w:styleId="af1">
    <w:name w:val="落款"/>
    <w:basedOn w:val="a"/>
    <w:next w:val="a"/>
    <w:rsid w:val="00B50867"/>
    <w:pPr>
      <w:spacing w:line="540" w:lineRule="exact"/>
      <w:ind w:right="624"/>
      <w:jc w:val="right"/>
    </w:pPr>
    <w:rPr>
      <w:rFonts w:eastAsia="仿宋_GB2312"/>
      <w:spacing w:val="-2"/>
      <w:sz w:val="32"/>
      <w:szCs w:val="20"/>
    </w:rPr>
  </w:style>
  <w:style w:type="paragraph" w:customStyle="1" w:styleId="af2">
    <w:name w:val="成文日期"/>
    <w:basedOn w:val="aa"/>
    <w:next w:val="aa"/>
    <w:rsid w:val="00B50867"/>
    <w:pPr>
      <w:ind w:rightChars="550" w:right="550" w:firstLineChars="0" w:firstLine="0"/>
      <w:jc w:val="right"/>
      <w:outlineLvl w:val="2"/>
    </w:pPr>
  </w:style>
  <w:style w:type="character" w:customStyle="1" w:styleId="font71">
    <w:name w:val="font71"/>
    <w:basedOn w:val="a0"/>
    <w:rsid w:val="00B50867"/>
    <w:rPr>
      <w:rFonts w:ascii="仿宋_GB2312" w:eastAsia="仿宋_GB2312" w:cs="仿宋_GB2312"/>
      <w:b/>
      <w:color w:val="000000"/>
      <w:sz w:val="24"/>
      <w:szCs w:val="24"/>
      <w:u w:val="none"/>
    </w:rPr>
  </w:style>
  <w:style w:type="character" w:customStyle="1" w:styleId="font51">
    <w:name w:val="font51"/>
    <w:basedOn w:val="a0"/>
    <w:rsid w:val="00B50867"/>
    <w:rPr>
      <w:rFonts w:ascii="黑体" w:eastAsia="黑体" w:cs="黑体"/>
      <w:color w:val="000000"/>
      <w:sz w:val="22"/>
      <w:szCs w:val="22"/>
      <w:u w:val="none"/>
    </w:rPr>
  </w:style>
  <w:style w:type="character" w:customStyle="1" w:styleId="font91">
    <w:name w:val="font91"/>
    <w:basedOn w:val="a0"/>
    <w:rsid w:val="00B50867"/>
    <w:rPr>
      <w:rFonts w:ascii="Times New Roman" w:hAnsi="Times New Roman" w:cs="Times New Roman"/>
      <w:color w:val="000000"/>
      <w:sz w:val="24"/>
      <w:szCs w:val="24"/>
      <w:u w:val="none"/>
    </w:rPr>
  </w:style>
  <w:style w:type="character" w:customStyle="1" w:styleId="font41">
    <w:name w:val="font41"/>
    <w:basedOn w:val="a0"/>
    <w:rsid w:val="00B50867"/>
    <w:rPr>
      <w:rFonts w:ascii="黑体" w:eastAsia="黑体" w:cs="黑体"/>
      <w:color w:val="000000"/>
      <w:sz w:val="24"/>
      <w:szCs w:val="24"/>
      <w:u w:val="none"/>
    </w:rPr>
  </w:style>
  <w:style w:type="character" w:customStyle="1" w:styleId="font31">
    <w:name w:val="font31"/>
    <w:basedOn w:val="a0"/>
    <w:rsid w:val="00B50867"/>
    <w:rPr>
      <w:rFonts w:ascii="Times New Roman" w:hAnsi="Times New Roman" w:cs="Times New Roman"/>
      <w:color w:val="000000"/>
      <w:sz w:val="24"/>
      <w:szCs w:val="24"/>
      <w:u w:val="none"/>
    </w:rPr>
  </w:style>
  <w:style w:type="character" w:customStyle="1" w:styleId="font151">
    <w:name w:val="font151"/>
    <w:basedOn w:val="a0"/>
    <w:rsid w:val="00B50867"/>
    <w:rPr>
      <w:rFonts w:ascii="黑体" w:eastAsia="黑体" w:cs="黑体"/>
      <w:color w:val="000000"/>
      <w:sz w:val="24"/>
      <w:szCs w:val="24"/>
      <w:u w:val="none"/>
    </w:rPr>
  </w:style>
  <w:style w:type="character" w:customStyle="1" w:styleId="font81">
    <w:name w:val="font81"/>
    <w:basedOn w:val="a0"/>
    <w:rsid w:val="00B50867"/>
    <w:rPr>
      <w:rFonts w:ascii="仿宋_GB2312" w:eastAsia="仿宋_GB2312" w:cs="仿宋_GB2312"/>
      <w:b/>
      <w:color w:val="000000"/>
      <w:sz w:val="24"/>
      <w:szCs w:val="24"/>
      <w:u w:val="none"/>
    </w:rPr>
  </w:style>
  <w:style w:type="character" w:customStyle="1" w:styleId="font21">
    <w:name w:val="font21"/>
    <w:basedOn w:val="a0"/>
    <w:rsid w:val="00B50867"/>
    <w:rPr>
      <w:rFonts w:ascii="仿宋_GB2312" w:eastAsia="仿宋_GB2312" w:cs="仿宋_GB2312"/>
      <w:color w:val="000000"/>
      <w:sz w:val="24"/>
      <w:szCs w:val="24"/>
      <w:u w:val="none"/>
    </w:rPr>
  </w:style>
  <w:style w:type="character" w:customStyle="1" w:styleId="Char1">
    <w:name w:val="日期 Char1"/>
    <w:basedOn w:val="a0"/>
    <w:rsid w:val="00B50867"/>
    <w:rPr>
      <w:kern w:val="2"/>
      <w:sz w:val="21"/>
      <w:szCs w:val="24"/>
    </w:rPr>
  </w:style>
  <w:style w:type="paragraph" w:customStyle="1" w:styleId="af3">
    <w:name w:val="联合行文日期"/>
    <w:basedOn w:val="aa"/>
    <w:next w:val="aa"/>
    <w:rsid w:val="00B50867"/>
    <w:pPr>
      <w:ind w:leftChars="1050" w:left="1050" w:rightChars="1050" w:right="1050" w:firstLineChars="0" w:firstLine="0"/>
      <w:jc w:val="distribute"/>
      <w:outlineLvl w:val="2"/>
    </w:pPr>
  </w:style>
  <w:style w:type="paragraph" w:customStyle="1" w:styleId="af4">
    <w:name w:val="表格"/>
    <w:basedOn w:val="aa"/>
    <w:next w:val="aa"/>
    <w:rsid w:val="00B50867"/>
    <w:pPr>
      <w:spacing w:line="440" w:lineRule="exact"/>
      <w:ind w:firstLineChars="0" w:firstLine="0"/>
      <w:jc w:val="center"/>
    </w:pPr>
    <w:rPr>
      <w:rFonts w:eastAsia="宋体"/>
      <w:sz w:val="28"/>
    </w:rPr>
  </w:style>
  <w:style w:type="paragraph" w:customStyle="1" w:styleId="10">
    <w:name w:val="表格宋右10小五"/>
    <w:basedOn w:val="af4"/>
    <w:rsid w:val="00B50867"/>
    <w:pPr>
      <w:spacing w:line="200" w:lineRule="exact"/>
      <w:jc w:val="right"/>
    </w:pPr>
    <w:rPr>
      <w:rFonts w:ascii="宋体"/>
      <w:sz w:val="18"/>
    </w:rPr>
  </w:style>
  <w:style w:type="paragraph" w:customStyle="1" w:styleId="100">
    <w:name w:val="表格黑左10小五"/>
    <w:basedOn w:val="af4"/>
    <w:next w:val="10"/>
    <w:rsid w:val="00B50867"/>
    <w:pPr>
      <w:spacing w:line="200" w:lineRule="exact"/>
      <w:jc w:val="left"/>
    </w:pPr>
    <w:rPr>
      <w:rFonts w:ascii="黑体" w:eastAsia="黑体"/>
      <w:sz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TotalTime>
  <Pages>12</Pages>
  <Words>1188</Words>
  <Characters>6774</Characters>
  <Application>Microsoft Office Word</Application>
  <DocSecurity>0</DocSecurity>
  <Lines>56</Lines>
  <Paragraphs>15</Paragraphs>
  <ScaleCrop>false</ScaleCrop>
  <Company>china</Company>
  <LinksUpToDate>false</LinksUpToDate>
  <CharactersWithSpaces>7947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石宇</dc:creator>
  <cp:lastModifiedBy>Administrator</cp:lastModifiedBy>
  <cp:revision>36</cp:revision>
  <dcterms:created xsi:type="dcterms:W3CDTF">2020-04-14T07:47:00Z</dcterms:created>
  <dcterms:modified xsi:type="dcterms:W3CDTF">2020-10-25T01:54:00Z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