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A2" w:rsidRPr="00726EFA" w:rsidRDefault="005238F9" w:rsidP="005238F9">
      <w:pPr>
        <w:spacing w:line="220" w:lineRule="atLeast"/>
        <w:jc w:val="center"/>
        <w:rPr>
          <w:rFonts w:asciiTheme="minorEastAsia" w:eastAsiaTheme="minorEastAsia" w:hAnsiTheme="minorEastAsia"/>
          <w:b/>
          <w:spacing w:val="72"/>
          <w:sz w:val="72"/>
          <w:szCs w:val="72"/>
        </w:rPr>
      </w:pPr>
      <w:r w:rsidRPr="00726EFA">
        <w:rPr>
          <w:rFonts w:asciiTheme="minorEastAsia" w:eastAsiaTheme="minorEastAsia" w:hAnsiTheme="minorEastAsia" w:hint="eastAsia"/>
          <w:b/>
          <w:spacing w:val="72"/>
          <w:sz w:val="72"/>
          <w:szCs w:val="72"/>
        </w:rPr>
        <w:t>南充尊峰实业有限公司</w:t>
      </w:r>
    </w:p>
    <w:p w:rsidR="005238F9" w:rsidRDefault="005238F9" w:rsidP="005238F9">
      <w:pPr>
        <w:spacing w:line="220" w:lineRule="atLeast"/>
        <w:jc w:val="center"/>
        <w:rPr>
          <w:rFonts w:asciiTheme="minorEastAsia" w:eastAsiaTheme="minorEastAsia" w:hAnsiTheme="minorEastAsia"/>
          <w:b/>
        </w:rPr>
      </w:pPr>
    </w:p>
    <w:p w:rsidR="005238F9" w:rsidRDefault="005238F9" w:rsidP="005238F9">
      <w:pPr>
        <w:spacing w:line="220" w:lineRule="atLeast"/>
        <w:jc w:val="center"/>
        <w:rPr>
          <w:rFonts w:asciiTheme="minorEastAsia" w:eastAsiaTheme="minorEastAsia" w:hAnsiTheme="minorEastAsia"/>
          <w:b/>
        </w:rPr>
      </w:pPr>
    </w:p>
    <w:p w:rsidR="005238F9" w:rsidRDefault="005238F9" w:rsidP="005238F9">
      <w:pPr>
        <w:spacing w:line="220" w:lineRule="atLeast"/>
        <w:jc w:val="center"/>
        <w:rPr>
          <w:rFonts w:asciiTheme="minorEastAsia" w:eastAsiaTheme="minorEastAsia" w:hAnsiTheme="minorEastAsia"/>
          <w:b/>
        </w:rPr>
      </w:pPr>
    </w:p>
    <w:p w:rsidR="005238F9" w:rsidRPr="005238F9" w:rsidRDefault="005238F9" w:rsidP="005238F9">
      <w:pPr>
        <w:spacing w:line="220" w:lineRule="atLeast"/>
        <w:jc w:val="center"/>
        <w:rPr>
          <w:rFonts w:ascii="黑体" w:eastAsia="黑体" w:hAnsi="黑体"/>
          <w:b/>
          <w:sz w:val="96"/>
          <w:szCs w:val="96"/>
        </w:rPr>
      </w:pPr>
      <w:r w:rsidRPr="005238F9">
        <w:rPr>
          <w:rFonts w:ascii="黑体" w:eastAsia="黑体" w:hAnsi="黑体" w:hint="eastAsia"/>
          <w:b/>
          <w:sz w:val="96"/>
          <w:szCs w:val="96"/>
        </w:rPr>
        <w:t>安</w:t>
      </w:r>
    </w:p>
    <w:p w:rsidR="005238F9" w:rsidRPr="005238F9" w:rsidRDefault="005238F9" w:rsidP="005238F9">
      <w:pPr>
        <w:spacing w:line="220" w:lineRule="atLeast"/>
        <w:jc w:val="center"/>
        <w:rPr>
          <w:rFonts w:ascii="黑体" w:eastAsia="黑体" w:hAnsi="黑体"/>
          <w:b/>
          <w:sz w:val="96"/>
          <w:szCs w:val="96"/>
        </w:rPr>
      </w:pPr>
      <w:r w:rsidRPr="005238F9">
        <w:rPr>
          <w:rFonts w:ascii="黑体" w:eastAsia="黑体" w:hAnsi="黑体" w:hint="eastAsia"/>
          <w:b/>
          <w:sz w:val="96"/>
          <w:szCs w:val="96"/>
        </w:rPr>
        <w:t>全</w:t>
      </w:r>
    </w:p>
    <w:p w:rsidR="005238F9" w:rsidRPr="005238F9" w:rsidRDefault="005238F9" w:rsidP="005238F9">
      <w:pPr>
        <w:spacing w:line="220" w:lineRule="atLeast"/>
        <w:jc w:val="center"/>
        <w:rPr>
          <w:rFonts w:ascii="黑体" w:eastAsia="黑体" w:hAnsi="黑体"/>
          <w:b/>
          <w:sz w:val="96"/>
          <w:szCs w:val="96"/>
        </w:rPr>
      </w:pPr>
      <w:r w:rsidRPr="005238F9">
        <w:rPr>
          <w:rFonts w:ascii="黑体" w:eastAsia="黑体" w:hAnsi="黑体" w:hint="eastAsia"/>
          <w:b/>
          <w:sz w:val="96"/>
          <w:szCs w:val="96"/>
        </w:rPr>
        <w:t>生</w:t>
      </w:r>
    </w:p>
    <w:p w:rsidR="005238F9" w:rsidRPr="005238F9" w:rsidRDefault="005238F9" w:rsidP="005238F9">
      <w:pPr>
        <w:spacing w:line="220" w:lineRule="atLeast"/>
        <w:jc w:val="center"/>
        <w:rPr>
          <w:rFonts w:ascii="黑体" w:eastAsia="黑体" w:hAnsi="黑体"/>
          <w:b/>
          <w:sz w:val="96"/>
          <w:szCs w:val="96"/>
        </w:rPr>
      </w:pPr>
      <w:r w:rsidRPr="005238F9">
        <w:rPr>
          <w:rFonts w:ascii="黑体" w:eastAsia="黑体" w:hAnsi="黑体" w:hint="eastAsia"/>
          <w:b/>
          <w:sz w:val="96"/>
          <w:szCs w:val="96"/>
        </w:rPr>
        <w:t>产</w:t>
      </w:r>
    </w:p>
    <w:p w:rsidR="005238F9" w:rsidRPr="005238F9" w:rsidRDefault="005238F9" w:rsidP="005238F9">
      <w:pPr>
        <w:spacing w:line="220" w:lineRule="atLeast"/>
        <w:jc w:val="center"/>
        <w:rPr>
          <w:rFonts w:ascii="黑体" w:eastAsia="黑体" w:hAnsi="黑体"/>
          <w:b/>
          <w:sz w:val="96"/>
          <w:szCs w:val="96"/>
        </w:rPr>
      </w:pPr>
      <w:r w:rsidRPr="005238F9">
        <w:rPr>
          <w:rFonts w:ascii="黑体" w:eastAsia="黑体" w:hAnsi="黑体" w:hint="eastAsia"/>
          <w:b/>
          <w:sz w:val="96"/>
          <w:szCs w:val="96"/>
        </w:rPr>
        <w:t>制</w:t>
      </w:r>
    </w:p>
    <w:p w:rsidR="005238F9" w:rsidRDefault="005238F9" w:rsidP="005238F9">
      <w:pPr>
        <w:spacing w:line="220" w:lineRule="atLeast"/>
        <w:jc w:val="center"/>
        <w:rPr>
          <w:rFonts w:ascii="黑体" w:eastAsia="黑体" w:hAnsi="黑体"/>
          <w:b/>
          <w:sz w:val="96"/>
          <w:szCs w:val="96"/>
        </w:rPr>
      </w:pPr>
      <w:r w:rsidRPr="005238F9">
        <w:rPr>
          <w:rFonts w:ascii="黑体" w:eastAsia="黑体" w:hAnsi="黑体" w:hint="eastAsia"/>
          <w:b/>
          <w:sz w:val="96"/>
          <w:szCs w:val="96"/>
        </w:rPr>
        <w:t>度</w:t>
      </w:r>
    </w:p>
    <w:p w:rsidR="005F7288" w:rsidRDefault="005F7288" w:rsidP="005238F9">
      <w:pPr>
        <w:spacing w:line="220" w:lineRule="atLeast"/>
        <w:jc w:val="center"/>
        <w:rPr>
          <w:rFonts w:ascii="黑体" w:eastAsia="黑体" w:hAnsi="黑体"/>
          <w:b/>
          <w:sz w:val="52"/>
          <w:szCs w:val="96"/>
        </w:rPr>
      </w:pPr>
    </w:p>
    <w:p w:rsidR="00E32A41" w:rsidRPr="005F7288" w:rsidRDefault="00E32A41" w:rsidP="005238F9">
      <w:pPr>
        <w:spacing w:line="220" w:lineRule="atLeast"/>
        <w:jc w:val="center"/>
        <w:rPr>
          <w:rFonts w:ascii="黑体" w:eastAsia="黑体" w:hAnsi="黑体"/>
          <w:b/>
          <w:sz w:val="52"/>
          <w:szCs w:val="96"/>
        </w:rPr>
      </w:pPr>
    </w:p>
    <w:p w:rsidR="005238F9" w:rsidRPr="00E32A41" w:rsidRDefault="005F7288" w:rsidP="00E32A41">
      <w:pPr>
        <w:spacing w:line="220" w:lineRule="atLeast"/>
        <w:jc w:val="center"/>
        <w:rPr>
          <w:rFonts w:asciiTheme="minorEastAsia" w:eastAsiaTheme="minorEastAsia" w:hAnsiTheme="minorEastAsia"/>
          <w:b/>
          <w:sz w:val="36"/>
          <w:szCs w:val="72"/>
        </w:rPr>
      </w:pPr>
      <w:r w:rsidRPr="005F7288">
        <w:rPr>
          <w:rFonts w:asciiTheme="minorEastAsia" w:eastAsiaTheme="minorEastAsia" w:hAnsiTheme="minorEastAsia" w:hint="eastAsia"/>
          <w:b/>
          <w:sz w:val="36"/>
          <w:szCs w:val="72"/>
        </w:rPr>
        <w:t>编制日期：二〇一八年三月十七日</w:t>
      </w:r>
    </w:p>
    <w:p w:rsidR="005238F9" w:rsidRDefault="005238F9" w:rsidP="00161DF7">
      <w:pPr>
        <w:spacing w:line="220" w:lineRule="atLeast"/>
        <w:rPr>
          <w:rFonts w:asciiTheme="minorEastAsia" w:eastAsiaTheme="minorEastAsia" w:hAnsiTheme="minorEastAsia"/>
          <w:b/>
        </w:rPr>
      </w:pPr>
    </w:p>
    <w:p w:rsidR="005238F9" w:rsidRDefault="005238F9" w:rsidP="005238F9">
      <w:pPr>
        <w:spacing w:line="220" w:lineRule="atLeast"/>
        <w:jc w:val="center"/>
        <w:rPr>
          <w:rFonts w:asciiTheme="minorEastAsia" w:eastAsiaTheme="minorEastAsia" w:hAnsiTheme="minorEastAsia"/>
          <w:b/>
        </w:rPr>
      </w:pPr>
    </w:p>
    <w:p w:rsidR="005238F9" w:rsidRPr="005F7288" w:rsidRDefault="005238F9" w:rsidP="005F7288">
      <w:pPr>
        <w:spacing w:line="220" w:lineRule="atLeast"/>
        <w:ind w:firstLineChars="800" w:firstLine="3534"/>
        <w:rPr>
          <w:rFonts w:ascii="黑体" w:eastAsia="黑体" w:hAnsi="黑体"/>
          <w:b/>
          <w:sz w:val="44"/>
        </w:rPr>
      </w:pPr>
      <w:r w:rsidRPr="005F7288">
        <w:rPr>
          <w:rFonts w:ascii="黑体" w:eastAsia="黑体" w:hAnsi="黑体" w:hint="eastAsia"/>
          <w:b/>
          <w:sz w:val="44"/>
        </w:rPr>
        <w:t>目  录</w:t>
      </w:r>
    </w:p>
    <w:p w:rsidR="005238F9" w:rsidRDefault="005238F9" w:rsidP="005238F9">
      <w:pPr>
        <w:spacing w:line="220" w:lineRule="atLeast"/>
        <w:jc w:val="center"/>
        <w:rPr>
          <w:rFonts w:asciiTheme="minorEastAsia" w:eastAsiaTheme="minorEastAsia" w:hAnsiTheme="minorEastAsia"/>
          <w:b/>
        </w:rPr>
      </w:pPr>
    </w:p>
    <w:p w:rsidR="005238F9" w:rsidRDefault="005238F9" w:rsidP="005238F9">
      <w:pPr>
        <w:spacing w:line="600" w:lineRule="exact"/>
        <w:rPr>
          <w:rFonts w:asciiTheme="minorEastAsia" w:eastAsiaTheme="minorEastAsia" w:hAnsiTheme="minorEastAsia"/>
          <w:b/>
          <w:sz w:val="32"/>
        </w:rPr>
      </w:pPr>
      <w:r w:rsidRPr="005238F9">
        <w:rPr>
          <w:rFonts w:asciiTheme="minorEastAsia" w:eastAsiaTheme="minorEastAsia" w:hAnsiTheme="minorEastAsia" w:hint="eastAsia"/>
          <w:b/>
          <w:sz w:val="32"/>
        </w:rPr>
        <w:t>一、安全生产责任制度</w:t>
      </w:r>
    </w:p>
    <w:p w:rsidR="003E2305" w:rsidRDefault="003E2305" w:rsidP="003E2305">
      <w:pPr>
        <w:spacing w:line="600" w:lineRule="exact"/>
        <w:rPr>
          <w:rFonts w:asciiTheme="minorEastAsia" w:eastAsiaTheme="minorEastAsia" w:hAnsiTheme="minorEastAsia"/>
          <w:b/>
          <w:sz w:val="32"/>
        </w:rPr>
      </w:pPr>
      <w:r>
        <w:rPr>
          <w:rFonts w:asciiTheme="minorEastAsia" w:eastAsiaTheme="minorEastAsia" w:hAnsiTheme="minorEastAsia" w:hint="eastAsia"/>
          <w:b/>
          <w:sz w:val="32"/>
        </w:rPr>
        <w:t>二、</w:t>
      </w:r>
      <w:r w:rsidRPr="005238F9">
        <w:rPr>
          <w:rFonts w:asciiTheme="minorEastAsia" w:eastAsiaTheme="minorEastAsia" w:hAnsiTheme="minorEastAsia" w:hint="eastAsia"/>
          <w:b/>
          <w:sz w:val="32"/>
        </w:rPr>
        <w:t>隐患排查整改制度</w:t>
      </w:r>
    </w:p>
    <w:p w:rsidR="003E2305" w:rsidRPr="005238F9" w:rsidRDefault="003E2305" w:rsidP="003E2305">
      <w:pPr>
        <w:spacing w:line="600" w:lineRule="exact"/>
        <w:rPr>
          <w:rFonts w:asciiTheme="minorEastAsia" w:eastAsiaTheme="minorEastAsia" w:hAnsiTheme="minorEastAsia"/>
          <w:b/>
          <w:sz w:val="32"/>
        </w:rPr>
      </w:pPr>
      <w:r>
        <w:rPr>
          <w:rFonts w:asciiTheme="minorEastAsia" w:eastAsiaTheme="minorEastAsia" w:hAnsiTheme="minorEastAsia" w:hint="eastAsia"/>
          <w:b/>
          <w:sz w:val="32"/>
        </w:rPr>
        <w:t>三、</w:t>
      </w:r>
      <w:r w:rsidRPr="005238F9">
        <w:rPr>
          <w:rFonts w:asciiTheme="minorEastAsia" w:eastAsiaTheme="minorEastAsia" w:hAnsiTheme="minorEastAsia" w:hint="eastAsia"/>
          <w:b/>
          <w:sz w:val="32"/>
        </w:rPr>
        <w:t>设备设施管理制度</w:t>
      </w:r>
    </w:p>
    <w:p w:rsidR="003E2305" w:rsidRDefault="003E2305" w:rsidP="005238F9">
      <w:pPr>
        <w:spacing w:line="600" w:lineRule="exact"/>
        <w:rPr>
          <w:rFonts w:asciiTheme="minorEastAsia" w:eastAsiaTheme="minorEastAsia" w:hAnsiTheme="minorEastAsia"/>
          <w:b/>
          <w:sz w:val="32"/>
        </w:rPr>
      </w:pPr>
      <w:r>
        <w:rPr>
          <w:rFonts w:asciiTheme="minorEastAsia" w:eastAsiaTheme="minorEastAsia" w:hAnsiTheme="minorEastAsia" w:hint="eastAsia"/>
          <w:b/>
          <w:sz w:val="32"/>
        </w:rPr>
        <w:t>四、</w:t>
      </w:r>
      <w:r w:rsidRPr="005238F9">
        <w:rPr>
          <w:rFonts w:asciiTheme="minorEastAsia" w:eastAsiaTheme="minorEastAsia" w:hAnsiTheme="minorEastAsia" w:hint="eastAsia"/>
          <w:b/>
          <w:sz w:val="32"/>
        </w:rPr>
        <w:t>安全教育培训制度</w:t>
      </w:r>
    </w:p>
    <w:p w:rsidR="003E2305" w:rsidRPr="005238F9" w:rsidRDefault="003E2305" w:rsidP="005238F9">
      <w:pPr>
        <w:spacing w:line="600" w:lineRule="exact"/>
        <w:rPr>
          <w:rFonts w:asciiTheme="minorEastAsia" w:eastAsiaTheme="minorEastAsia" w:hAnsiTheme="minorEastAsia"/>
          <w:b/>
          <w:sz w:val="32"/>
        </w:rPr>
      </w:pPr>
      <w:r>
        <w:rPr>
          <w:rFonts w:asciiTheme="minorEastAsia" w:eastAsiaTheme="minorEastAsia" w:hAnsiTheme="minorEastAsia" w:hint="eastAsia"/>
          <w:b/>
          <w:sz w:val="32"/>
        </w:rPr>
        <w:t>五、</w:t>
      </w:r>
      <w:r w:rsidRPr="005238F9">
        <w:rPr>
          <w:rFonts w:asciiTheme="minorEastAsia" w:eastAsiaTheme="minorEastAsia" w:hAnsiTheme="minorEastAsia" w:hint="eastAsia"/>
          <w:b/>
          <w:sz w:val="32"/>
        </w:rPr>
        <w:t>安全投入制度</w:t>
      </w:r>
    </w:p>
    <w:p w:rsidR="005238F9" w:rsidRPr="003E2305" w:rsidRDefault="003E2305" w:rsidP="002546A8">
      <w:pPr>
        <w:spacing w:beforeLines="50" w:line="380" w:lineRule="exact"/>
        <w:outlineLvl w:val="0"/>
        <w:rPr>
          <w:rFonts w:ascii="黑体" w:eastAsia="黑体" w:hAnsi="黑体" w:cs="Times New Roman"/>
          <w:b/>
          <w:sz w:val="40"/>
          <w:szCs w:val="36"/>
        </w:rPr>
      </w:pPr>
      <w:r>
        <w:rPr>
          <w:rFonts w:asciiTheme="minorEastAsia" w:eastAsiaTheme="minorEastAsia" w:hAnsiTheme="minorEastAsia" w:hint="eastAsia"/>
          <w:b/>
          <w:sz w:val="32"/>
        </w:rPr>
        <w:t>六</w:t>
      </w:r>
      <w:r w:rsidR="005238F9" w:rsidRPr="005238F9">
        <w:rPr>
          <w:rFonts w:asciiTheme="minorEastAsia" w:eastAsiaTheme="minorEastAsia" w:hAnsiTheme="minorEastAsia" w:hint="eastAsia"/>
          <w:b/>
          <w:sz w:val="32"/>
        </w:rPr>
        <w:t>、</w:t>
      </w:r>
      <w:r w:rsidRPr="00B935AB">
        <w:rPr>
          <w:rFonts w:ascii="宋体" w:eastAsia="宋体" w:hAnsi="宋体" w:cs="Times New Roman" w:hint="eastAsia"/>
          <w:b/>
          <w:sz w:val="32"/>
        </w:rPr>
        <w:t>安全检查制度</w:t>
      </w:r>
    </w:p>
    <w:p w:rsidR="003E2305" w:rsidRPr="00B935AB" w:rsidRDefault="003E2305" w:rsidP="002546A8">
      <w:pPr>
        <w:spacing w:beforeLines="50" w:line="380" w:lineRule="exact"/>
        <w:outlineLvl w:val="0"/>
        <w:rPr>
          <w:rFonts w:ascii="黑体" w:eastAsia="黑体" w:hAnsi="黑体" w:cs="Times New Roman"/>
          <w:b/>
          <w:sz w:val="40"/>
          <w:szCs w:val="36"/>
        </w:rPr>
      </w:pPr>
      <w:r>
        <w:rPr>
          <w:rFonts w:asciiTheme="minorEastAsia" w:eastAsiaTheme="minorEastAsia" w:hAnsiTheme="minorEastAsia" w:hint="eastAsia"/>
          <w:b/>
          <w:sz w:val="32"/>
        </w:rPr>
        <w:t>七</w:t>
      </w:r>
      <w:r w:rsidR="005238F9" w:rsidRPr="005238F9">
        <w:rPr>
          <w:rFonts w:asciiTheme="minorEastAsia" w:eastAsiaTheme="minorEastAsia" w:hAnsiTheme="minorEastAsia" w:hint="eastAsia"/>
          <w:b/>
          <w:sz w:val="32"/>
        </w:rPr>
        <w:t>、</w:t>
      </w:r>
      <w:r w:rsidRPr="005238F9">
        <w:rPr>
          <w:rFonts w:asciiTheme="minorEastAsia" w:eastAsiaTheme="minorEastAsia" w:hAnsiTheme="minorEastAsia" w:hint="eastAsia"/>
          <w:b/>
          <w:sz w:val="32"/>
        </w:rPr>
        <w:t>应急管理制度</w:t>
      </w:r>
    </w:p>
    <w:p w:rsidR="005238F9" w:rsidRPr="003E2305" w:rsidRDefault="005238F9" w:rsidP="003E2305">
      <w:pPr>
        <w:spacing w:line="600" w:lineRule="exact"/>
        <w:rPr>
          <w:rFonts w:asciiTheme="minorEastAsia" w:eastAsiaTheme="minorEastAsia" w:hAnsiTheme="minorEastAsia"/>
          <w:b/>
          <w:sz w:val="32"/>
        </w:rPr>
      </w:pPr>
      <w:r>
        <w:rPr>
          <w:rFonts w:asciiTheme="minorEastAsia" w:eastAsiaTheme="minorEastAsia" w:hAnsiTheme="minorEastAsia" w:hint="eastAsia"/>
          <w:b/>
          <w:sz w:val="32"/>
        </w:rPr>
        <w:t>八</w:t>
      </w:r>
      <w:r w:rsidRPr="005238F9">
        <w:rPr>
          <w:rFonts w:asciiTheme="minorEastAsia" w:eastAsiaTheme="minorEastAsia" w:hAnsiTheme="minorEastAsia" w:hint="eastAsia"/>
          <w:b/>
          <w:sz w:val="32"/>
        </w:rPr>
        <w:t>、事故报告制度</w:t>
      </w:r>
    </w:p>
    <w:p w:rsidR="00726EFA" w:rsidRDefault="00726EFA" w:rsidP="005238F9">
      <w:pPr>
        <w:spacing w:line="600" w:lineRule="exact"/>
        <w:rPr>
          <w:rFonts w:asciiTheme="minorEastAsia" w:eastAsiaTheme="minorEastAsia" w:hAnsiTheme="minorEastAsia"/>
          <w:b/>
          <w:sz w:val="32"/>
        </w:rPr>
      </w:pPr>
    </w:p>
    <w:p w:rsidR="00726EFA" w:rsidRDefault="00726EFA" w:rsidP="005238F9">
      <w:pPr>
        <w:spacing w:line="600" w:lineRule="exact"/>
        <w:rPr>
          <w:rFonts w:asciiTheme="minorEastAsia" w:eastAsiaTheme="minorEastAsia" w:hAnsiTheme="minorEastAsia"/>
          <w:b/>
          <w:sz w:val="32"/>
        </w:rPr>
      </w:pPr>
    </w:p>
    <w:p w:rsidR="00726EFA" w:rsidRDefault="00726EFA" w:rsidP="005238F9">
      <w:pPr>
        <w:spacing w:line="600" w:lineRule="exact"/>
        <w:rPr>
          <w:rFonts w:asciiTheme="minorEastAsia" w:eastAsiaTheme="minorEastAsia" w:hAnsiTheme="minorEastAsia"/>
          <w:b/>
          <w:sz w:val="32"/>
        </w:rPr>
      </w:pPr>
    </w:p>
    <w:p w:rsidR="00726EFA" w:rsidRDefault="00726EFA" w:rsidP="005238F9">
      <w:pPr>
        <w:spacing w:line="600" w:lineRule="exact"/>
        <w:rPr>
          <w:rFonts w:asciiTheme="minorEastAsia" w:eastAsiaTheme="minorEastAsia" w:hAnsiTheme="minorEastAsia"/>
          <w:b/>
          <w:sz w:val="32"/>
        </w:rPr>
      </w:pPr>
    </w:p>
    <w:p w:rsidR="00B935AB" w:rsidRDefault="00B935AB" w:rsidP="005238F9">
      <w:pPr>
        <w:spacing w:line="600" w:lineRule="exact"/>
        <w:rPr>
          <w:rFonts w:asciiTheme="minorEastAsia" w:eastAsiaTheme="minorEastAsia" w:hAnsiTheme="minorEastAsia"/>
          <w:b/>
          <w:sz w:val="32"/>
        </w:rPr>
      </w:pPr>
    </w:p>
    <w:p w:rsidR="00161DF7" w:rsidRDefault="00161DF7" w:rsidP="005238F9">
      <w:pPr>
        <w:spacing w:line="600" w:lineRule="exact"/>
        <w:rPr>
          <w:rFonts w:asciiTheme="minorEastAsia" w:eastAsiaTheme="minorEastAsia" w:hAnsiTheme="minorEastAsia"/>
          <w:b/>
          <w:sz w:val="32"/>
        </w:rPr>
      </w:pPr>
    </w:p>
    <w:p w:rsidR="00161DF7" w:rsidRDefault="00161DF7" w:rsidP="005238F9">
      <w:pPr>
        <w:spacing w:line="600" w:lineRule="exact"/>
        <w:rPr>
          <w:rFonts w:asciiTheme="minorEastAsia" w:eastAsiaTheme="minorEastAsia" w:hAnsiTheme="minorEastAsia"/>
          <w:b/>
          <w:sz w:val="32"/>
        </w:rPr>
      </w:pPr>
    </w:p>
    <w:p w:rsidR="00726EFA" w:rsidRDefault="00726EFA" w:rsidP="005238F9">
      <w:pPr>
        <w:spacing w:line="600" w:lineRule="exact"/>
        <w:rPr>
          <w:rFonts w:asciiTheme="minorEastAsia" w:eastAsiaTheme="minorEastAsia" w:hAnsiTheme="minorEastAsia"/>
          <w:b/>
          <w:sz w:val="32"/>
        </w:rPr>
      </w:pPr>
    </w:p>
    <w:p w:rsidR="00726EFA" w:rsidRPr="006E0967" w:rsidRDefault="00726EFA" w:rsidP="00726EFA">
      <w:pPr>
        <w:spacing w:line="220" w:lineRule="atLeast"/>
        <w:jc w:val="center"/>
        <w:rPr>
          <w:rFonts w:ascii="黑体" w:eastAsia="黑体" w:hAnsi="黑体"/>
          <w:b/>
          <w:sz w:val="44"/>
          <w:szCs w:val="30"/>
        </w:rPr>
      </w:pPr>
      <w:r w:rsidRPr="006E0967">
        <w:rPr>
          <w:rFonts w:ascii="黑体" w:eastAsia="黑体" w:hAnsi="黑体" w:hint="eastAsia"/>
          <w:b/>
          <w:sz w:val="44"/>
          <w:szCs w:val="30"/>
        </w:rPr>
        <w:t>安全生产责任制度</w:t>
      </w:r>
    </w:p>
    <w:p w:rsidR="00726EFA" w:rsidRPr="001825E8" w:rsidRDefault="00726EFA" w:rsidP="00726EFA">
      <w:pPr>
        <w:spacing w:line="220" w:lineRule="atLeast"/>
        <w:jc w:val="center"/>
        <w:rPr>
          <w:rFonts w:asciiTheme="minorEastAsia" w:eastAsiaTheme="minorEastAsia" w:hAnsiTheme="minorEastAsia"/>
          <w:b/>
          <w:szCs w:val="30"/>
        </w:rPr>
      </w:pPr>
    </w:p>
    <w:p w:rsidR="00726EFA" w:rsidRPr="003A1E45" w:rsidRDefault="00726EFA" w:rsidP="002546A8">
      <w:pPr>
        <w:spacing w:afterLines="50" w:line="560" w:lineRule="atLeast"/>
        <w:ind w:firstLineChars="200" w:firstLine="600"/>
        <w:rPr>
          <w:rFonts w:asciiTheme="minorEastAsia" w:eastAsiaTheme="minorEastAsia" w:hAnsiTheme="minorEastAsia"/>
          <w:sz w:val="30"/>
          <w:szCs w:val="30"/>
        </w:rPr>
      </w:pPr>
      <w:r w:rsidRPr="003A1E45">
        <w:rPr>
          <w:rFonts w:asciiTheme="minorEastAsia" w:eastAsiaTheme="minorEastAsia" w:hAnsiTheme="minorEastAsia" w:hint="eastAsia"/>
          <w:sz w:val="30"/>
          <w:szCs w:val="30"/>
        </w:rPr>
        <w:t>为加强公司安全管理工作，进一步明确各职能部门的安全生产职责，细化各岗位人员的安全生产职责，从职责上完善公司分级分层安全管理体系，做到分线管理，分级负责，各司其职，各负其责。</w:t>
      </w:r>
      <w:r w:rsidRPr="003A1E45">
        <w:rPr>
          <w:rFonts w:ascii="宋体" w:eastAsia="宋体" w:hAnsi="宋体" w:cs="Times New Roman" w:hint="eastAsia"/>
          <w:sz w:val="30"/>
          <w:szCs w:val="30"/>
        </w:rPr>
        <w:t>根据上级各有关部门的要求和文件精神，并结合</w:t>
      </w:r>
      <w:r w:rsidRPr="003A1E45">
        <w:rPr>
          <w:rFonts w:ascii="宋体" w:eastAsia="宋体" w:hAnsi="宋体" w:cs="Times New Roman"/>
          <w:sz w:val="30"/>
          <w:szCs w:val="30"/>
        </w:rPr>
        <w:t>公司实际</w:t>
      </w:r>
      <w:r w:rsidRPr="003A1E45">
        <w:rPr>
          <w:rFonts w:ascii="宋体" w:eastAsia="宋体" w:hAnsi="宋体" w:cs="Times New Roman" w:hint="eastAsia"/>
          <w:sz w:val="30"/>
          <w:szCs w:val="30"/>
        </w:rPr>
        <w:t>，</w:t>
      </w:r>
      <w:r w:rsidRPr="003A1E45">
        <w:rPr>
          <w:rFonts w:ascii="宋体" w:eastAsia="宋体" w:hAnsi="宋体" w:cs="Times New Roman"/>
          <w:sz w:val="30"/>
          <w:szCs w:val="30"/>
        </w:rPr>
        <w:t>制订</w:t>
      </w:r>
      <w:r>
        <w:rPr>
          <w:rFonts w:asciiTheme="minorEastAsia" w:eastAsiaTheme="minorEastAsia" w:hAnsiTheme="minorEastAsia" w:hint="eastAsia"/>
          <w:sz w:val="30"/>
          <w:szCs w:val="30"/>
        </w:rPr>
        <w:t>了本制度</w:t>
      </w:r>
      <w:r w:rsidRPr="003A1E45">
        <w:rPr>
          <w:rFonts w:ascii="宋体" w:eastAsia="宋体" w:hAnsi="宋体" w:cs="Times New Roman"/>
          <w:sz w:val="30"/>
          <w:szCs w:val="30"/>
        </w:rPr>
        <w:t>。</w:t>
      </w:r>
    </w:p>
    <w:p w:rsidR="00726EFA" w:rsidRPr="002546A8" w:rsidRDefault="00726EFA" w:rsidP="002546A8">
      <w:pPr>
        <w:spacing w:afterLines="50" w:line="560" w:lineRule="atLeast"/>
        <w:rPr>
          <w:rFonts w:asciiTheme="minorEastAsia" w:eastAsiaTheme="minorEastAsia" w:hAnsiTheme="minorEastAsia"/>
          <w:b/>
          <w:sz w:val="30"/>
          <w:szCs w:val="30"/>
        </w:rPr>
      </w:pPr>
      <w:r w:rsidRPr="003A1E45">
        <w:rPr>
          <w:rFonts w:asciiTheme="minorEastAsia" w:eastAsiaTheme="minorEastAsia" w:hAnsiTheme="minorEastAsia" w:hint="eastAsia"/>
          <w:b/>
          <w:sz w:val="30"/>
          <w:szCs w:val="30"/>
        </w:rPr>
        <w:t>一、</w:t>
      </w:r>
      <w:r w:rsidRPr="002546A8">
        <w:rPr>
          <w:rFonts w:asciiTheme="minorEastAsia" w:eastAsiaTheme="minorEastAsia" w:hAnsiTheme="minorEastAsia" w:hint="eastAsia"/>
          <w:b/>
          <w:sz w:val="30"/>
          <w:szCs w:val="30"/>
        </w:rPr>
        <w:t>董事长安全职责</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2546A8">
        <w:rPr>
          <w:rFonts w:asciiTheme="minorEastAsia" w:eastAsiaTheme="minorEastAsia" w:hAnsiTheme="minorEastAsia" w:cs="宋体" w:hint="eastAsia"/>
          <w:sz w:val="30"/>
          <w:szCs w:val="30"/>
        </w:rPr>
        <w:t>1、董事长是</w:t>
      </w:r>
      <w:r>
        <w:rPr>
          <w:rFonts w:asciiTheme="minorEastAsia" w:eastAsiaTheme="minorEastAsia" w:hAnsiTheme="minorEastAsia" w:cs="宋体" w:hint="eastAsia"/>
          <w:sz w:val="30"/>
          <w:szCs w:val="30"/>
        </w:rPr>
        <w:t>公司安全生产第一责任人，对安全工作全面负责；</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2、组织制定安全生产管理制度并督促实施；</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3、依法设立安全生产管理机构，配备安全生产管理人员；</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4、保障安全生产投入；</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5、保障新建、改建、扩建工程项目的安全设施、职业病防护设施与主体工程同时设计、同时施工、同时投入生产和使用；</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6、组织制定安全生产操作规程、安全生产教育和培训计划；</w:t>
      </w:r>
    </w:p>
    <w:p w:rsidR="00726EFA"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7、每半年至少组织一次本单位安全生产全面检查和生产安全事故隐患排查治理；</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8、建立生产安全事故应急救援制度，每年至少组织和参与一次事故应急救援演练；</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9、及时、如实报告生产安全事故，组织事故救援，协助开展事故调查处理；</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lastRenderedPageBreak/>
        <w:t>10、开展本单位职业病防治工作，保障从业人员的职业健康；</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11、法律</w:t>
      </w:r>
      <w:r w:rsidRPr="003A1E45">
        <w:rPr>
          <w:rFonts w:asciiTheme="minorEastAsia" w:eastAsiaTheme="minorEastAsia" w:hAnsiTheme="minorEastAsia" w:hint="eastAsia"/>
          <w:color w:val="000000"/>
          <w:sz w:val="30"/>
          <w:szCs w:val="30"/>
        </w:rPr>
        <w:t>、法规、规章规定的其他安全生产管理职责。</w:t>
      </w:r>
    </w:p>
    <w:p w:rsidR="00726EFA" w:rsidRPr="008F092C"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r w:rsidRPr="008F092C">
        <w:rPr>
          <w:rFonts w:asciiTheme="minorEastAsia" w:eastAsiaTheme="minorEastAsia" w:hAnsiTheme="minorEastAsia" w:hint="eastAsia"/>
          <w:b/>
          <w:color w:val="000000"/>
          <w:sz w:val="30"/>
          <w:szCs w:val="30"/>
        </w:rPr>
        <w:t>二、</w:t>
      </w:r>
      <w:bookmarkStart w:id="0" w:name="_Toc350021575"/>
      <w:r w:rsidRPr="008F092C">
        <w:rPr>
          <w:rFonts w:asciiTheme="minorEastAsia" w:eastAsiaTheme="minorEastAsia" w:hAnsiTheme="minorEastAsia" w:hint="eastAsia"/>
          <w:b/>
          <w:sz w:val="30"/>
          <w:szCs w:val="30"/>
        </w:rPr>
        <w:t>主管生产直接责任人安全职责</w:t>
      </w:r>
      <w:bookmarkEnd w:id="0"/>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hint="eastAsia"/>
          <w:color w:val="000000"/>
          <w:sz w:val="30"/>
          <w:szCs w:val="30"/>
        </w:rPr>
        <w:t>1、按照“</w:t>
      </w:r>
      <w:r w:rsidRPr="003A1E45">
        <w:rPr>
          <w:rFonts w:asciiTheme="minorEastAsia" w:eastAsiaTheme="minorEastAsia" w:hAnsiTheme="minorEastAsia" w:cs="宋体" w:hint="eastAsia"/>
          <w:sz w:val="30"/>
          <w:szCs w:val="30"/>
        </w:rPr>
        <w:t>管生产必须</w:t>
      </w:r>
      <w:r>
        <w:rPr>
          <w:rFonts w:asciiTheme="minorEastAsia" w:eastAsiaTheme="minorEastAsia" w:hAnsiTheme="minorEastAsia" w:cs="宋体" w:hint="eastAsia"/>
          <w:sz w:val="30"/>
          <w:szCs w:val="30"/>
        </w:rPr>
        <w:t>管安全，谁主管谁负责”的原则，对职责范围内的安全生产负主要责任；</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2、组织起草安全生产管理制度；</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3、建立安全预防控制体系和隐患排查治理体系，督促、检查安全生产工作，确认重大事故隐患整改和职业病危害防治情况；</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4、每季度至少组织一次安全生产全面检查，听取安全生产管理机构和安全生产管理人员工作汇报，及时研究解决安全生产存在的问题，并向主要负责人报告安全生产工作情况；</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5、每半年至少组织和参与一次事故应急救援演练；</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6、法律、法规</w:t>
      </w:r>
      <w:r w:rsidRPr="003A1E45">
        <w:rPr>
          <w:rFonts w:asciiTheme="minorEastAsia" w:eastAsiaTheme="minorEastAsia" w:hAnsiTheme="minorEastAsia" w:hint="eastAsia"/>
          <w:color w:val="000000"/>
          <w:sz w:val="30"/>
          <w:szCs w:val="30"/>
        </w:rPr>
        <w:t>、规章规定的其他安全生产管理职责。</w:t>
      </w:r>
    </w:p>
    <w:p w:rsidR="00726EFA" w:rsidRPr="008F092C"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r w:rsidRPr="008F092C">
        <w:rPr>
          <w:rFonts w:asciiTheme="minorEastAsia" w:eastAsiaTheme="minorEastAsia" w:hAnsiTheme="minorEastAsia" w:hint="eastAsia"/>
          <w:b/>
          <w:color w:val="000000"/>
          <w:sz w:val="30"/>
          <w:szCs w:val="30"/>
        </w:rPr>
        <w:t>三、</w:t>
      </w:r>
      <w:bookmarkStart w:id="1" w:name="_Toc167475461"/>
      <w:bookmarkStart w:id="2" w:name="_Toc294195284"/>
      <w:bookmarkStart w:id="3" w:name="_Toc294195419"/>
      <w:bookmarkStart w:id="4" w:name="_Toc350021578"/>
      <w:r w:rsidRPr="008F092C">
        <w:rPr>
          <w:rFonts w:asciiTheme="minorEastAsia" w:eastAsiaTheme="minorEastAsia" w:hAnsiTheme="minorEastAsia" w:hint="eastAsia"/>
          <w:b/>
          <w:sz w:val="30"/>
          <w:szCs w:val="30"/>
        </w:rPr>
        <w:t>生产</w:t>
      </w:r>
      <w:bookmarkEnd w:id="1"/>
      <w:bookmarkEnd w:id="2"/>
      <w:bookmarkEnd w:id="3"/>
      <w:r w:rsidRPr="008F092C">
        <w:rPr>
          <w:rFonts w:asciiTheme="minorEastAsia" w:eastAsiaTheme="minorEastAsia" w:hAnsiTheme="minorEastAsia" w:hint="eastAsia"/>
          <w:b/>
          <w:sz w:val="30"/>
          <w:szCs w:val="30"/>
        </w:rPr>
        <w:t>部管理层安全职责</w:t>
      </w:r>
      <w:bookmarkEnd w:id="4"/>
    </w:p>
    <w:p w:rsidR="00726EFA" w:rsidRPr="003E65B3"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1、负责</w:t>
      </w:r>
      <w:r w:rsidRPr="003A1E45">
        <w:rPr>
          <w:rFonts w:asciiTheme="minorEastAsia" w:eastAsiaTheme="minorEastAsia" w:hAnsiTheme="minorEastAsia" w:hint="eastAsia"/>
          <w:color w:val="000000"/>
          <w:sz w:val="30"/>
          <w:szCs w:val="30"/>
        </w:rPr>
        <w:t>对本</w:t>
      </w:r>
      <w:r w:rsidRPr="003E65B3">
        <w:rPr>
          <w:rFonts w:asciiTheme="minorEastAsia" w:eastAsiaTheme="minorEastAsia" w:hAnsiTheme="minorEastAsia" w:hint="eastAsia"/>
          <w:color w:val="000000"/>
          <w:sz w:val="30"/>
          <w:szCs w:val="30"/>
        </w:rPr>
        <w:t>车间的安全、环境、职业健康目标、指标和管理方案的实施，对车间安全生产负全面责任；</w:t>
      </w:r>
    </w:p>
    <w:p w:rsidR="00726EFA" w:rsidRPr="003E65B3"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E65B3">
        <w:rPr>
          <w:rFonts w:asciiTheme="minorEastAsia" w:eastAsiaTheme="minorEastAsia" w:hAnsiTheme="minorEastAsia" w:hint="eastAsia"/>
          <w:color w:val="000000"/>
          <w:sz w:val="30"/>
          <w:szCs w:val="30"/>
        </w:rPr>
        <w:t>2、根</w:t>
      </w:r>
      <w:r w:rsidRPr="003E65B3">
        <w:rPr>
          <w:rFonts w:asciiTheme="minorEastAsia" w:eastAsiaTheme="minorEastAsia" w:hAnsiTheme="minorEastAsia" w:cs="宋体" w:hint="eastAsia"/>
          <w:sz w:val="30"/>
          <w:szCs w:val="30"/>
        </w:rPr>
        <w:t>据国家、市和公司的有关要求报告所有与工作相关的安全、环境、职业健康的危害；</w:t>
      </w:r>
    </w:p>
    <w:p w:rsidR="00726EFA" w:rsidRPr="003E65B3"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E65B3">
        <w:rPr>
          <w:rFonts w:asciiTheme="minorEastAsia" w:eastAsiaTheme="minorEastAsia" w:hAnsiTheme="minorEastAsia" w:cs="宋体" w:hint="eastAsia"/>
          <w:sz w:val="30"/>
          <w:szCs w:val="30"/>
        </w:rPr>
        <w:t>3、对本车间的各类事故组织调查、分析，找到事故根源和纠正措施；</w:t>
      </w:r>
    </w:p>
    <w:p w:rsidR="00726EFA" w:rsidRPr="003E65B3"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E65B3">
        <w:rPr>
          <w:rFonts w:asciiTheme="minorEastAsia" w:eastAsiaTheme="minorEastAsia" w:hAnsiTheme="minorEastAsia" w:cs="宋体" w:hint="eastAsia"/>
          <w:sz w:val="30"/>
          <w:szCs w:val="30"/>
        </w:rPr>
        <w:t>4、负责在本车间范围内所有产品、活动及服务过程中进行安全事故、职业病及环境污染预防和控制；</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E65B3">
        <w:rPr>
          <w:rFonts w:asciiTheme="minorEastAsia" w:eastAsiaTheme="minorEastAsia" w:hAnsiTheme="minorEastAsia" w:cs="宋体" w:hint="eastAsia"/>
          <w:sz w:val="30"/>
          <w:szCs w:val="30"/>
        </w:rPr>
        <w:lastRenderedPageBreak/>
        <w:t>5、保持本车间与</w:t>
      </w:r>
      <w:r>
        <w:rPr>
          <w:rFonts w:asciiTheme="minorEastAsia" w:eastAsiaTheme="minorEastAsia" w:hAnsiTheme="minorEastAsia" w:cs="宋体" w:hint="eastAsia"/>
          <w:sz w:val="30"/>
          <w:szCs w:val="30"/>
        </w:rPr>
        <w:t>安全、环境、职业健康有关的设备处于正常运行状态；</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6、贯彻国家安全、环境、职业健康法律、法规和上级的指示，制订各项安全、环境、职业健康防范措施，落实责任人，消除危险因素和事故隐患。</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7、通过对下签</w:t>
      </w:r>
      <w:r w:rsidRPr="003A1E45">
        <w:rPr>
          <w:rFonts w:asciiTheme="minorEastAsia" w:eastAsiaTheme="minorEastAsia" w:hAnsiTheme="minorEastAsia" w:hint="eastAsia"/>
          <w:color w:val="000000"/>
          <w:sz w:val="30"/>
          <w:szCs w:val="30"/>
        </w:rPr>
        <w:t>订安全、环境、职业健康责任书</w:t>
      </w:r>
      <w:r>
        <w:rPr>
          <w:rFonts w:asciiTheme="minorEastAsia" w:eastAsiaTheme="minorEastAsia" w:hAnsiTheme="minorEastAsia" w:hint="eastAsia"/>
          <w:color w:val="000000"/>
          <w:sz w:val="30"/>
          <w:szCs w:val="30"/>
        </w:rPr>
        <w:t>，</w:t>
      </w:r>
      <w:r w:rsidRPr="003A1E45">
        <w:rPr>
          <w:rFonts w:asciiTheme="minorEastAsia" w:eastAsiaTheme="minorEastAsia" w:hAnsiTheme="minorEastAsia" w:hint="eastAsia"/>
          <w:color w:val="000000"/>
          <w:sz w:val="30"/>
          <w:szCs w:val="30"/>
        </w:rPr>
        <w:t>强化下发部门负责人的安全、环境、职业健康职责。</w:t>
      </w:r>
    </w:p>
    <w:p w:rsidR="00726EFA" w:rsidRPr="008F092C"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r w:rsidRPr="008F092C">
        <w:rPr>
          <w:rFonts w:asciiTheme="minorEastAsia" w:eastAsiaTheme="minorEastAsia" w:hAnsiTheme="minorEastAsia" w:hint="eastAsia"/>
          <w:b/>
          <w:color w:val="000000"/>
          <w:sz w:val="30"/>
          <w:szCs w:val="30"/>
        </w:rPr>
        <w:t>四、</w:t>
      </w:r>
      <w:bookmarkStart w:id="5" w:name="_Toc350021579"/>
      <w:r w:rsidRPr="008F092C">
        <w:rPr>
          <w:rFonts w:asciiTheme="minorEastAsia" w:eastAsiaTheme="minorEastAsia" w:hAnsiTheme="minorEastAsia" w:hint="eastAsia"/>
          <w:b/>
          <w:sz w:val="30"/>
          <w:szCs w:val="30"/>
        </w:rPr>
        <w:t>生产部设备管理人员安全职责</w:t>
      </w:r>
      <w:bookmarkEnd w:id="5"/>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1、对危险性大的设备的选型、制造、安装、大修理实</w:t>
      </w:r>
      <w:r>
        <w:rPr>
          <w:rFonts w:asciiTheme="minorEastAsia" w:eastAsiaTheme="minorEastAsia" w:hAnsiTheme="minorEastAsia" w:cs="宋体" w:hint="eastAsia"/>
          <w:sz w:val="30"/>
          <w:szCs w:val="30"/>
        </w:rPr>
        <w:t>行全过程的监控，并按规定实行检测取证工作，不合格的设备不准使用；</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2、对危险性大的生产设备加强管理，制定安</w:t>
      </w:r>
      <w:r>
        <w:rPr>
          <w:rFonts w:asciiTheme="minorEastAsia" w:eastAsiaTheme="minorEastAsia" w:hAnsiTheme="minorEastAsia" w:cs="宋体" w:hint="eastAsia"/>
          <w:sz w:val="30"/>
          <w:szCs w:val="30"/>
        </w:rPr>
        <w:t>全操作规程运行管理规定，严格执行防火防爆安全规定和用电安全规定；</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3、发生危及人身安全的设备</w:t>
      </w:r>
      <w:r>
        <w:rPr>
          <w:rFonts w:asciiTheme="minorEastAsia" w:eastAsiaTheme="minorEastAsia" w:hAnsiTheme="minorEastAsia" w:cs="宋体" w:hint="eastAsia"/>
          <w:sz w:val="30"/>
          <w:szCs w:val="30"/>
        </w:rPr>
        <w:t>事故，要本着“四不放过”精神，认真分析，找出根源，订出防范措施；</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4、加强现场</w:t>
      </w:r>
      <w:r w:rsidRPr="003A1E45">
        <w:rPr>
          <w:rFonts w:asciiTheme="minorEastAsia" w:eastAsiaTheme="minorEastAsia" w:hAnsiTheme="minorEastAsia" w:hint="eastAsia"/>
          <w:color w:val="000000"/>
          <w:sz w:val="30"/>
          <w:szCs w:val="30"/>
        </w:rPr>
        <w:t>检查，发现机械、电气、动力方面的隐患必须及时整改，防止“隐患不除，酿成事故”。</w:t>
      </w:r>
    </w:p>
    <w:p w:rsidR="00726EFA" w:rsidRPr="003A1E45"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bookmarkStart w:id="6" w:name="_Toc167475454"/>
      <w:bookmarkStart w:id="7" w:name="_Toc294195277"/>
      <w:bookmarkStart w:id="8" w:name="_Toc294195412"/>
      <w:bookmarkStart w:id="9" w:name="_Toc350021580"/>
      <w:r w:rsidRPr="003A1E45">
        <w:rPr>
          <w:rFonts w:asciiTheme="minorEastAsia" w:eastAsiaTheme="minorEastAsia" w:hAnsiTheme="minorEastAsia" w:hint="eastAsia"/>
          <w:b/>
          <w:sz w:val="30"/>
          <w:szCs w:val="30"/>
        </w:rPr>
        <w:t>五、其他部门负责人</w:t>
      </w:r>
      <w:bookmarkEnd w:id="6"/>
      <w:bookmarkEnd w:id="7"/>
      <w:bookmarkEnd w:id="8"/>
      <w:r w:rsidRPr="003A1E45">
        <w:rPr>
          <w:rFonts w:asciiTheme="minorEastAsia" w:eastAsiaTheme="minorEastAsia" w:hAnsiTheme="minorEastAsia" w:hint="eastAsia"/>
          <w:b/>
          <w:sz w:val="30"/>
          <w:szCs w:val="30"/>
        </w:rPr>
        <w:t>安全职责</w:t>
      </w:r>
      <w:bookmarkEnd w:id="9"/>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w:t>
      </w:r>
      <w:r>
        <w:rPr>
          <w:rFonts w:asciiTheme="minorEastAsia" w:eastAsiaTheme="minorEastAsia" w:hAnsiTheme="minorEastAsia" w:cs="宋体" w:hint="eastAsia"/>
          <w:sz w:val="30"/>
          <w:szCs w:val="30"/>
        </w:rPr>
        <w:t>对本部门的安全生产全面负责；</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2、根据国家、省市</w:t>
      </w:r>
      <w:r>
        <w:rPr>
          <w:rFonts w:asciiTheme="minorEastAsia" w:eastAsiaTheme="minorEastAsia" w:hAnsiTheme="minorEastAsia" w:cs="宋体" w:hint="eastAsia"/>
          <w:sz w:val="30"/>
          <w:szCs w:val="30"/>
        </w:rPr>
        <w:t>和公司的有关要求报告所有与工作相关的安全、环境、职业健康的危害；</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w:t>
      </w:r>
      <w:r>
        <w:rPr>
          <w:rFonts w:asciiTheme="minorEastAsia" w:eastAsiaTheme="minorEastAsia" w:hAnsiTheme="minorEastAsia" w:cs="宋体" w:hint="eastAsia"/>
          <w:sz w:val="30"/>
          <w:szCs w:val="30"/>
        </w:rPr>
        <w:t>主持本部门事故调查，找到事故根源和纠正措施；</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4、负责在本部门的</w:t>
      </w:r>
      <w:r>
        <w:rPr>
          <w:rFonts w:asciiTheme="minorEastAsia" w:eastAsiaTheme="minorEastAsia" w:hAnsiTheme="minorEastAsia" w:cs="宋体" w:hint="eastAsia"/>
          <w:sz w:val="30"/>
          <w:szCs w:val="30"/>
        </w:rPr>
        <w:t>产品、活动及服务过程中进行安全事故、职</w:t>
      </w:r>
      <w:r>
        <w:rPr>
          <w:rFonts w:asciiTheme="minorEastAsia" w:eastAsiaTheme="minorEastAsia" w:hAnsiTheme="minorEastAsia" w:cs="宋体" w:hint="eastAsia"/>
          <w:sz w:val="30"/>
          <w:szCs w:val="30"/>
        </w:rPr>
        <w:lastRenderedPageBreak/>
        <w:t>业病及环境污染预防和控制；</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5、督促</w:t>
      </w:r>
      <w:r>
        <w:rPr>
          <w:rFonts w:asciiTheme="minorEastAsia" w:eastAsiaTheme="minorEastAsia" w:hAnsiTheme="minorEastAsia" w:cs="宋体" w:hint="eastAsia"/>
          <w:sz w:val="30"/>
          <w:szCs w:val="30"/>
        </w:rPr>
        <w:t>本部门与安全、环境、职业健康有关的设备的维护保养，使之正常运行；</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6、主持召开每月</w:t>
      </w:r>
      <w:r w:rsidRPr="003A1E45">
        <w:rPr>
          <w:rFonts w:asciiTheme="minorEastAsia" w:eastAsiaTheme="minorEastAsia" w:hAnsiTheme="minorEastAsia" w:hint="eastAsia"/>
          <w:color w:val="000000"/>
          <w:sz w:val="30"/>
          <w:szCs w:val="30"/>
        </w:rPr>
        <w:t>一次的安全防范安全事故工作会议，贯彻国家安全、环境、职业健康法律、法规和上级的指示，制订各项安全、环境、职业健康防范措施，落实责任人。</w:t>
      </w:r>
    </w:p>
    <w:p w:rsidR="00726EFA" w:rsidRPr="008F092C"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bookmarkStart w:id="10" w:name="_Toc350021581"/>
      <w:r w:rsidRPr="008F092C">
        <w:rPr>
          <w:rFonts w:asciiTheme="minorEastAsia" w:eastAsiaTheme="minorEastAsia" w:hAnsiTheme="minorEastAsia" w:hint="eastAsia"/>
          <w:b/>
          <w:sz w:val="30"/>
          <w:szCs w:val="30"/>
        </w:rPr>
        <w:t>六、保卫值班人员安全职责</w:t>
      </w:r>
      <w:bookmarkEnd w:id="10"/>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1、认真贯彻执行消防法，坚持“预防为主，防消结合”的方针，做好本单位防火、灭火等消防工作</w:t>
      </w:r>
      <w:r w:rsidRPr="003E65B3">
        <w:rPr>
          <w:rFonts w:asciiTheme="minorEastAsia" w:eastAsiaTheme="minorEastAsia" w:hAnsiTheme="minorEastAsia" w:cs="宋体" w:hint="eastAsia"/>
          <w:sz w:val="30"/>
          <w:szCs w:val="30"/>
        </w:rPr>
        <w:t>。经常性</w:t>
      </w:r>
      <w:r w:rsidRPr="003E65B3">
        <w:rPr>
          <w:rFonts w:asciiTheme="minorEastAsia" w:eastAsiaTheme="minorEastAsia" w:hAnsiTheme="minorEastAsia" w:cs="宋体"/>
          <w:sz w:val="30"/>
          <w:szCs w:val="30"/>
        </w:rPr>
        <w:t>开展治安防范宣传教育，并落实本单位的内部治安保卫制度和治安防范措施</w:t>
      </w:r>
      <w:r w:rsidRPr="003E65B3">
        <w:rPr>
          <w:rFonts w:asciiTheme="minorEastAsia" w:eastAsiaTheme="minorEastAsia" w:hAnsiTheme="minorEastAsia" w:cs="宋体" w:hint="eastAsia"/>
          <w:sz w:val="30"/>
          <w:szCs w:val="30"/>
        </w:rPr>
        <w:t>；</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2、</w:t>
      </w:r>
      <w:r w:rsidRPr="003A1E45">
        <w:rPr>
          <w:rFonts w:asciiTheme="minorEastAsia" w:eastAsiaTheme="minorEastAsia" w:hAnsiTheme="minorEastAsia" w:cs="宋体"/>
          <w:sz w:val="30"/>
          <w:szCs w:val="30"/>
        </w:rPr>
        <w:t xml:space="preserve">据需要，检查进入本单位人员的证件，登记出入的物品和车辆； </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w:t>
      </w:r>
      <w:r w:rsidRPr="003A1E45">
        <w:rPr>
          <w:rFonts w:asciiTheme="minorEastAsia" w:eastAsiaTheme="minorEastAsia" w:hAnsiTheme="minorEastAsia" w:cs="宋体"/>
          <w:sz w:val="30"/>
          <w:szCs w:val="30"/>
        </w:rPr>
        <w:t>在单位范围内进行治安防范巡逻和检查，建立巡逻、检查和治安隐患整改记录；</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sz w:val="30"/>
          <w:szCs w:val="30"/>
        </w:rPr>
        <w:t xml:space="preserve"> </w:t>
      </w:r>
      <w:r w:rsidRPr="003A1E45">
        <w:rPr>
          <w:rFonts w:asciiTheme="minorEastAsia" w:eastAsiaTheme="minorEastAsia" w:hAnsiTheme="minorEastAsia" w:cs="宋体" w:hint="eastAsia"/>
          <w:sz w:val="30"/>
          <w:szCs w:val="30"/>
        </w:rPr>
        <w:t>4、</w:t>
      </w:r>
      <w:r w:rsidRPr="003A1E45">
        <w:rPr>
          <w:rFonts w:asciiTheme="minorEastAsia" w:eastAsiaTheme="minorEastAsia" w:hAnsiTheme="minorEastAsia" w:cs="宋体"/>
          <w:sz w:val="30"/>
          <w:szCs w:val="30"/>
        </w:rPr>
        <w:t xml:space="preserve">维护单位内部的治安秩序，制止发生在本单位的违法行为，对难以制止的违法行为以及发生的治安案件、涉嫌刑事犯罪案件应当立即报警，并采取措施保护现场，配合公安机关的侦查、处置工作； </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5、</w:t>
      </w:r>
      <w:r w:rsidRPr="003A1E45">
        <w:rPr>
          <w:rFonts w:asciiTheme="minorEastAsia" w:eastAsiaTheme="minorEastAsia" w:hAnsiTheme="minorEastAsia" w:cs="宋体"/>
          <w:sz w:val="30"/>
          <w:szCs w:val="30"/>
        </w:rPr>
        <w:t>督促落实单位内部治安防范设施的建设和维护</w:t>
      </w:r>
      <w:r>
        <w:rPr>
          <w:rFonts w:asciiTheme="minorEastAsia" w:eastAsiaTheme="minorEastAsia" w:hAnsiTheme="minorEastAsia" w:cs="宋体" w:hint="eastAsia"/>
          <w:sz w:val="30"/>
          <w:szCs w:val="30"/>
        </w:rPr>
        <w:t>，编制或修订企业防火制度，并监督贯彻执行；</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6、负责灭火</w:t>
      </w:r>
      <w:r w:rsidRPr="003A1E45">
        <w:rPr>
          <w:rFonts w:asciiTheme="minorEastAsia" w:eastAsiaTheme="minorEastAsia" w:hAnsiTheme="minorEastAsia" w:hint="eastAsia"/>
          <w:color w:val="000000"/>
          <w:sz w:val="30"/>
          <w:szCs w:val="30"/>
        </w:rPr>
        <w:t>器材的计划、配备和维护管理工作。</w:t>
      </w:r>
    </w:p>
    <w:p w:rsidR="00726EFA" w:rsidRPr="003A1E45"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bookmarkStart w:id="11" w:name="_Toc167475462"/>
      <w:bookmarkStart w:id="12" w:name="_Toc294195285"/>
      <w:bookmarkStart w:id="13" w:name="_Toc294195420"/>
      <w:bookmarkStart w:id="14" w:name="_Toc350021583"/>
      <w:r w:rsidRPr="003A1E45">
        <w:rPr>
          <w:rFonts w:asciiTheme="minorEastAsia" w:eastAsiaTheme="minorEastAsia" w:hAnsiTheme="minorEastAsia" w:hint="eastAsia"/>
          <w:b/>
          <w:sz w:val="30"/>
          <w:szCs w:val="30"/>
        </w:rPr>
        <w:t>七、</w:t>
      </w:r>
      <w:r>
        <w:rPr>
          <w:rFonts w:asciiTheme="minorEastAsia" w:eastAsiaTheme="minorEastAsia" w:hAnsiTheme="minorEastAsia" w:hint="eastAsia"/>
          <w:b/>
          <w:sz w:val="30"/>
          <w:szCs w:val="30"/>
        </w:rPr>
        <w:t>专兼职</w:t>
      </w:r>
      <w:r w:rsidRPr="003A1E45">
        <w:rPr>
          <w:rFonts w:asciiTheme="minorEastAsia" w:eastAsiaTheme="minorEastAsia" w:hAnsiTheme="minorEastAsia" w:hint="eastAsia"/>
          <w:b/>
          <w:sz w:val="30"/>
          <w:szCs w:val="30"/>
        </w:rPr>
        <w:t>安全管理人员</w:t>
      </w:r>
      <w:bookmarkEnd w:id="11"/>
      <w:bookmarkEnd w:id="12"/>
      <w:bookmarkEnd w:id="13"/>
      <w:r w:rsidRPr="003A1E45">
        <w:rPr>
          <w:rFonts w:asciiTheme="minorEastAsia" w:eastAsiaTheme="minorEastAsia" w:hAnsiTheme="minorEastAsia" w:hint="eastAsia"/>
          <w:b/>
          <w:sz w:val="30"/>
          <w:szCs w:val="30"/>
        </w:rPr>
        <w:t>安全职责</w:t>
      </w:r>
      <w:bookmarkEnd w:id="14"/>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lastRenderedPageBreak/>
        <w:t>1、遵守执行国家、地方、行业</w:t>
      </w:r>
      <w:r>
        <w:rPr>
          <w:rFonts w:asciiTheme="minorEastAsia" w:eastAsiaTheme="minorEastAsia" w:hAnsiTheme="minorEastAsia" w:cs="宋体" w:hint="eastAsia"/>
          <w:sz w:val="30"/>
          <w:szCs w:val="30"/>
        </w:rPr>
        <w:t>、公司的安全、消防、环境、职业健康法律、法规、规定、制度、标准；</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2、组织制定和完善公</w:t>
      </w:r>
      <w:r>
        <w:rPr>
          <w:rFonts w:asciiTheme="minorEastAsia" w:eastAsiaTheme="minorEastAsia" w:hAnsiTheme="minorEastAsia" w:cs="宋体" w:hint="eastAsia"/>
          <w:sz w:val="30"/>
          <w:szCs w:val="30"/>
        </w:rPr>
        <w:t>司各项安全生产规章制度、操作规程和标准，组织开展安全大检查活动；</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3、对各部门执</w:t>
      </w:r>
      <w:r>
        <w:rPr>
          <w:rFonts w:asciiTheme="minorEastAsia" w:eastAsiaTheme="minorEastAsia" w:hAnsiTheme="minorEastAsia" w:cs="宋体" w:hint="eastAsia"/>
          <w:sz w:val="30"/>
          <w:szCs w:val="30"/>
        </w:rPr>
        <w:t>行有关安全、环保、防火方面的法律、法规和规定的情况进行监督管理；</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4、</w:t>
      </w:r>
      <w:r>
        <w:rPr>
          <w:rFonts w:asciiTheme="minorEastAsia" w:eastAsiaTheme="minorEastAsia" w:hAnsiTheme="minorEastAsia" w:cs="宋体" w:hint="eastAsia"/>
          <w:sz w:val="30"/>
          <w:szCs w:val="30"/>
        </w:rPr>
        <w:t>参加新、改、扩项目安全、环保、防火内容的审查监督；</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5、编制安全工</w:t>
      </w:r>
      <w:r>
        <w:rPr>
          <w:rFonts w:asciiTheme="minorEastAsia" w:eastAsiaTheme="minorEastAsia" w:hAnsiTheme="minorEastAsia" w:cs="宋体" w:hint="eastAsia"/>
          <w:sz w:val="30"/>
          <w:szCs w:val="30"/>
        </w:rPr>
        <w:t>作要点，制订月度安全工作计划，为生产部门实施“五同时”提供依据；</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6、实施对工伤事故的管理，按规定组织工</w:t>
      </w:r>
      <w:r>
        <w:rPr>
          <w:rFonts w:asciiTheme="minorEastAsia" w:eastAsiaTheme="minorEastAsia" w:hAnsiTheme="minorEastAsia" w:cs="宋体" w:hint="eastAsia"/>
          <w:sz w:val="30"/>
          <w:szCs w:val="30"/>
        </w:rPr>
        <w:t>伤事故的调查处理，负责工伤事故的统计、分析、上报鉴定及建档工作；</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7、</w:t>
      </w:r>
      <w:r>
        <w:rPr>
          <w:rFonts w:asciiTheme="minorEastAsia" w:eastAsiaTheme="minorEastAsia" w:hAnsiTheme="minorEastAsia" w:cs="宋体" w:hint="eastAsia"/>
          <w:sz w:val="30"/>
          <w:szCs w:val="30"/>
        </w:rPr>
        <w:t>对承包商和分承包商的安全、环保、防火工作实施指导和督促；</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8、生产现场的安全监</w:t>
      </w:r>
      <w:r w:rsidRPr="003A1E45">
        <w:rPr>
          <w:rFonts w:asciiTheme="minorEastAsia" w:eastAsiaTheme="minorEastAsia" w:hAnsiTheme="minorEastAsia" w:hint="eastAsia"/>
          <w:color w:val="000000"/>
          <w:sz w:val="30"/>
          <w:szCs w:val="30"/>
        </w:rPr>
        <w:t>督管理，按划分区域开展日常安全监督、检查工作。</w:t>
      </w:r>
    </w:p>
    <w:p w:rsidR="00726EFA" w:rsidRPr="003A1E45"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bookmarkStart w:id="15" w:name="_Toc167475467"/>
      <w:bookmarkStart w:id="16" w:name="_Toc294195290"/>
      <w:bookmarkStart w:id="17" w:name="_Toc294195425"/>
      <w:bookmarkStart w:id="18" w:name="_Toc350021585"/>
      <w:r w:rsidRPr="003A1E45">
        <w:rPr>
          <w:rFonts w:asciiTheme="minorEastAsia" w:eastAsiaTheme="minorEastAsia" w:hAnsiTheme="minorEastAsia" w:hint="eastAsia"/>
          <w:b/>
          <w:sz w:val="30"/>
          <w:szCs w:val="30"/>
        </w:rPr>
        <w:t>八、班组长</w:t>
      </w:r>
      <w:bookmarkEnd w:id="15"/>
      <w:bookmarkEnd w:id="16"/>
      <w:bookmarkEnd w:id="17"/>
      <w:r w:rsidRPr="003A1E45">
        <w:rPr>
          <w:rFonts w:asciiTheme="minorEastAsia" w:eastAsiaTheme="minorEastAsia" w:hAnsiTheme="minorEastAsia" w:hint="eastAsia"/>
          <w:b/>
          <w:sz w:val="30"/>
          <w:szCs w:val="30"/>
        </w:rPr>
        <w:t>安全职责</w:t>
      </w:r>
      <w:bookmarkEnd w:id="18"/>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bookmarkStart w:id="19" w:name="_Toc294195291"/>
      <w:bookmarkStart w:id="20" w:name="_Toc294195426"/>
      <w:r w:rsidRPr="003A1E45">
        <w:rPr>
          <w:rFonts w:asciiTheme="minorEastAsia" w:eastAsiaTheme="minorEastAsia" w:hAnsiTheme="minorEastAsia" w:cs="宋体" w:hint="eastAsia"/>
          <w:sz w:val="30"/>
          <w:szCs w:val="30"/>
        </w:rPr>
        <w:t>1、贯彻执行公司对安全生产的规定和要求，全面负责本班组安全生产；</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2、组织员工学习并贯彻执行公司各项安全生产规章制度和安全技术操作规程，教育职工遵纪守法，制止违章行为；</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3、负责对新工人、复岗员工进行岗位班组三级安全教育；</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4、组织并参与安全活动，坚持开班前安全检查工作。发现不安</w:t>
      </w:r>
      <w:r w:rsidRPr="003A1E45">
        <w:rPr>
          <w:rFonts w:asciiTheme="minorEastAsia" w:eastAsiaTheme="minorEastAsia" w:hAnsiTheme="minorEastAsia" w:cs="宋体" w:hint="eastAsia"/>
          <w:sz w:val="30"/>
          <w:szCs w:val="30"/>
        </w:rPr>
        <w:lastRenderedPageBreak/>
        <w:t>全因素及时组织力量加以处理，并报告上级；</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5、搞好设备、安全装置、消防设施、消防器材和急救器具的检查维护工作，使其经常保持完好和正常运行，督促教育职工合理使用劳动保护用品、用具，正确使用灭火器材；</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6、组织员工了解其作业场所、岗位存在的危害因素，并掌握危害因素的方法措施及事故应急措施；</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7、掌握班组设备、设施的应急处理措施，以及公司应急预案的实施要求；</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olor w:val="000000"/>
          <w:sz w:val="30"/>
          <w:szCs w:val="30"/>
        </w:rPr>
      </w:pPr>
      <w:r w:rsidRPr="003A1E45">
        <w:rPr>
          <w:rFonts w:asciiTheme="minorEastAsia" w:eastAsiaTheme="minorEastAsia" w:hAnsiTheme="minorEastAsia" w:cs="宋体" w:hint="eastAsia"/>
          <w:sz w:val="30"/>
          <w:szCs w:val="30"/>
        </w:rPr>
        <w:t>8、发生事故</w:t>
      </w:r>
      <w:r w:rsidRPr="003A1E45">
        <w:rPr>
          <w:rFonts w:asciiTheme="minorEastAsia" w:eastAsiaTheme="minorEastAsia" w:hAnsiTheme="minorEastAsia" w:hint="eastAsia"/>
          <w:color w:val="000000"/>
          <w:sz w:val="30"/>
          <w:szCs w:val="30"/>
        </w:rPr>
        <w:t>立即报告，并组织抢救，保护好现场，做好详细记录。</w:t>
      </w:r>
    </w:p>
    <w:p w:rsidR="00726EFA" w:rsidRPr="001B2A73"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bookmarkStart w:id="21" w:name="_Toc350021586"/>
      <w:r w:rsidRPr="001B2A73">
        <w:rPr>
          <w:rFonts w:asciiTheme="minorEastAsia" w:eastAsiaTheme="minorEastAsia" w:hAnsiTheme="minorEastAsia" w:hint="eastAsia"/>
          <w:b/>
          <w:sz w:val="30"/>
          <w:szCs w:val="30"/>
        </w:rPr>
        <w:t>九、普通员工</w:t>
      </w:r>
      <w:bookmarkEnd w:id="19"/>
      <w:bookmarkEnd w:id="20"/>
      <w:r w:rsidRPr="001B2A73">
        <w:rPr>
          <w:rFonts w:asciiTheme="minorEastAsia" w:eastAsiaTheme="minorEastAsia" w:hAnsiTheme="minorEastAsia" w:hint="eastAsia"/>
          <w:b/>
          <w:sz w:val="30"/>
          <w:szCs w:val="30"/>
        </w:rPr>
        <w:t>安全职责</w:t>
      </w:r>
      <w:bookmarkEnd w:id="21"/>
    </w:p>
    <w:p w:rsidR="00726EFA" w:rsidRPr="003A1E45"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hint="eastAsia"/>
          <w:b/>
          <w:sz w:val="30"/>
          <w:szCs w:val="30"/>
        </w:rPr>
        <w:t>1、</w:t>
      </w:r>
      <w:r w:rsidRPr="003A1E45">
        <w:rPr>
          <w:rFonts w:asciiTheme="minorEastAsia" w:eastAsiaTheme="minorEastAsia" w:hAnsiTheme="minorEastAsia" w:cs="宋体" w:hint="eastAsia"/>
          <w:sz w:val="30"/>
          <w:szCs w:val="30"/>
        </w:rPr>
        <w:t>必须遵守岗位安全职责，严格执行安全生产</w:t>
      </w:r>
      <w:r>
        <w:rPr>
          <w:rFonts w:asciiTheme="minorEastAsia" w:eastAsiaTheme="minorEastAsia" w:hAnsiTheme="minorEastAsia" w:cs="宋体" w:hint="eastAsia"/>
          <w:sz w:val="30"/>
          <w:szCs w:val="30"/>
        </w:rPr>
        <w:t>制度</w:t>
      </w:r>
      <w:r w:rsidRPr="003A1E45">
        <w:rPr>
          <w:rFonts w:asciiTheme="minorEastAsia" w:eastAsiaTheme="minorEastAsia" w:hAnsiTheme="minorEastAsia" w:cs="宋体" w:hint="eastAsia"/>
          <w:sz w:val="30"/>
          <w:szCs w:val="30"/>
        </w:rPr>
        <w:t>，严格遵守劳动纪律和安全规程，对岗位的安全生产负责；</w:t>
      </w:r>
    </w:p>
    <w:p w:rsidR="00726EFA" w:rsidRPr="003A1E45" w:rsidRDefault="00726EFA" w:rsidP="002546A8">
      <w:pPr>
        <w:widowControl w:val="0"/>
        <w:tabs>
          <w:tab w:val="left" w:pos="1134"/>
        </w:tabs>
        <w:adjustRightInd/>
        <w:snapToGrid/>
        <w:spacing w:beforeLines="50" w:afterLines="50" w:line="560" w:lineRule="atLeast"/>
        <w:jc w:val="both"/>
        <w:rPr>
          <w:rFonts w:asciiTheme="minorEastAsia" w:eastAsiaTheme="minorEastAsia" w:hAnsiTheme="minorEastAsia"/>
          <w:b/>
          <w:sz w:val="30"/>
          <w:szCs w:val="30"/>
        </w:rPr>
      </w:pPr>
      <w:r w:rsidRPr="003A1E45">
        <w:rPr>
          <w:rFonts w:asciiTheme="minorEastAsia" w:eastAsiaTheme="minorEastAsia" w:hAnsiTheme="minorEastAsia" w:hint="eastAsia"/>
          <w:b/>
          <w:sz w:val="30"/>
          <w:szCs w:val="30"/>
        </w:rPr>
        <w:t>2、</w:t>
      </w:r>
      <w:r w:rsidRPr="003A1E45">
        <w:rPr>
          <w:rFonts w:asciiTheme="minorEastAsia" w:eastAsiaTheme="minorEastAsia" w:hAnsiTheme="minorEastAsia" w:cs="宋体" w:hint="eastAsia"/>
          <w:sz w:val="30"/>
          <w:szCs w:val="30"/>
        </w:rPr>
        <w:t>认真学习和严格遵守各项规章制度、劳动纪律和操作规程，服从管理，不违章作业并劝阻、制止他人违章作业。对违章指挥有权拒绝执行并及时向领导汇报；</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3、自觉接受安全生产教育和培训，掌握本职工作所需的安全生产知识，提高安全生产技能，增强事故预防和应急处理能力；</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4、应了解其作业场所和工作岗位存在的危害因素、防范措施和事故应急措施；</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5、上岗应按规定着装，妥善保管、正确使用各种劳动防护用品和消防器材；</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lastRenderedPageBreak/>
        <w:t>6、发现事故隐患火灾</w:t>
      </w:r>
      <w:r>
        <w:rPr>
          <w:rFonts w:asciiTheme="minorEastAsia" w:eastAsiaTheme="minorEastAsia" w:hAnsiTheme="minorEastAsia" w:cs="宋体" w:hint="eastAsia"/>
          <w:sz w:val="30"/>
          <w:szCs w:val="30"/>
        </w:rPr>
        <w:t>或</w:t>
      </w:r>
      <w:r w:rsidRPr="003A1E45">
        <w:rPr>
          <w:rFonts w:asciiTheme="minorEastAsia" w:eastAsiaTheme="minorEastAsia" w:hAnsiTheme="minorEastAsia" w:cs="宋体" w:hint="eastAsia"/>
          <w:sz w:val="30"/>
          <w:szCs w:val="30"/>
        </w:rPr>
        <w:t>其它不安全因素，应当立即向现场安全生产管理人员或者本单位负责人报告，当发现直接危及人身安全的紧急情况时，有权停止作业或者在采取可能的应急措施后撤离作业现场；</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7、严格执行工艺纪律，做好各项纪律，交接班必须交接安全情况；</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8、员工工作前必须对各种生产设备的安全防护设施进行检查，设备检查正常后，方可开动设备；</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9、使用机械、用电设备时，必须遵守设备操作规程和安全用电规定。</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10、不得使用安全装置不齐全的设备，并不得拆除机械设备的安全防护或保险装置；</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11、检修机械、电气设备时，必须关闭设备电源总开关及各种阀门，并挂上警示牌。非当事人不准擅自移动警示牌。检修设备时必须落实各项安全措施，安全措施未落实不准检修设备；</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12、发生事故必须立即上报，积极组织和参加抢救，保护事故现场；</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13、积极参加安全活动、参与应急预案的演练活动；</w:t>
      </w:r>
    </w:p>
    <w:p w:rsidR="00726EFA" w:rsidRPr="003A1E45" w:rsidRDefault="00726EFA" w:rsidP="002546A8">
      <w:pPr>
        <w:widowControl w:val="0"/>
        <w:tabs>
          <w:tab w:val="left" w:pos="1760"/>
          <w:tab w:val="left" w:pos="2098"/>
        </w:tabs>
        <w:adjustRightInd/>
        <w:snapToGrid/>
        <w:spacing w:afterLines="50" w:line="560" w:lineRule="atLeast"/>
        <w:jc w:val="both"/>
        <w:rPr>
          <w:rFonts w:asciiTheme="minorEastAsia" w:eastAsiaTheme="minorEastAsia" w:hAnsiTheme="minorEastAsia" w:cs="宋体"/>
          <w:sz w:val="30"/>
          <w:szCs w:val="30"/>
        </w:rPr>
      </w:pPr>
      <w:r w:rsidRPr="003A1E45">
        <w:rPr>
          <w:rFonts w:asciiTheme="minorEastAsia" w:eastAsiaTheme="minorEastAsia" w:hAnsiTheme="minorEastAsia" w:cs="宋体" w:hint="eastAsia"/>
          <w:sz w:val="30"/>
          <w:szCs w:val="30"/>
        </w:rPr>
        <w:t>14、上下班途中及在公司内道路行走，应严格遵守交通规则。</w:t>
      </w:r>
    </w:p>
    <w:p w:rsidR="00726EFA" w:rsidRPr="005238F9" w:rsidRDefault="00726EFA" w:rsidP="006E0967">
      <w:pPr>
        <w:spacing w:after="50" w:line="560" w:lineRule="atLeast"/>
        <w:rPr>
          <w:rFonts w:asciiTheme="minorEastAsia" w:eastAsiaTheme="minorEastAsia" w:hAnsiTheme="minorEastAsia"/>
          <w:b/>
          <w:sz w:val="32"/>
        </w:rPr>
      </w:pPr>
    </w:p>
    <w:p w:rsidR="005238F9" w:rsidRDefault="005238F9"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DE42FB">
      <w:pPr>
        <w:spacing w:after="50" w:line="560" w:lineRule="atLeast"/>
        <w:rPr>
          <w:rFonts w:asciiTheme="minorEastAsia" w:eastAsiaTheme="minorEastAsia" w:hAnsiTheme="minorEastAsia"/>
          <w:b/>
        </w:rPr>
      </w:pPr>
    </w:p>
    <w:p w:rsidR="00726EFA" w:rsidRPr="006E0967" w:rsidRDefault="00726EFA" w:rsidP="006E0967">
      <w:pPr>
        <w:spacing w:after="50" w:line="560" w:lineRule="atLeast"/>
        <w:ind w:firstLineChars="450" w:firstLine="1988"/>
        <w:rPr>
          <w:rFonts w:ascii="黑体" w:eastAsia="黑体" w:hAnsi="黑体" w:cs="宋体"/>
          <w:b/>
          <w:bCs/>
          <w:sz w:val="44"/>
          <w:szCs w:val="44"/>
        </w:rPr>
      </w:pPr>
      <w:r w:rsidRPr="006E0967">
        <w:rPr>
          <w:rFonts w:ascii="黑体" w:eastAsia="黑体" w:hAnsi="黑体" w:cs="宋体" w:hint="eastAsia"/>
          <w:b/>
          <w:bCs/>
          <w:sz w:val="44"/>
          <w:szCs w:val="44"/>
        </w:rPr>
        <w:t>安全隐患排查制度</w:t>
      </w:r>
    </w:p>
    <w:p w:rsidR="006E0967" w:rsidRPr="006E0967" w:rsidRDefault="006E0967" w:rsidP="006E0967">
      <w:pPr>
        <w:spacing w:after="50" w:line="560" w:lineRule="atLeast"/>
        <w:ind w:firstLineChars="450" w:firstLine="1988"/>
        <w:rPr>
          <w:rFonts w:ascii="黑体" w:eastAsia="黑体" w:hAnsi="黑体" w:cs="宋体"/>
          <w:b/>
          <w:bCs/>
          <w:sz w:val="44"/>
          <w:szCs w:val="44"/>
        </w:rPr>
      </w:pPr>
    </w:p>
    <w:p w:rsidR="00726EFA" w:rsidRPr="00420426" w:rsidRDefault="00726EFA" w:rsidP="002546A8">
      <w:pPr>
        <w:spacing w:afterLines="50" w:line="560" w:lineRule="atLeast"/>
        <w:ind w:firstLineChars="200" w:firstLine="560"/>
        <w:rPr>
          <w:rFonts w:ascii="宋体" w:eastAsia="宋体" w:hAnsi="宋体" w:cs="宋体"/>
          <w:sz w:val="30"/>
          <w:szCs w:val="30"/>
        </w:rPr>
      </w:pPr>
      <w:r>
        <w:rPr>
          <w:rFonts w:ascii="宋体" w:eastAsia="宋体" w:hAnsi="宋体" w:cs="宋体" w:hint="eastAsia"/>
          <w:sz w:val="28"/>
          <w:szCs w:val="28"/>
        </w:rPr>
        <w:t xml:space="preserve"> </w:t>
      </w:r>
      <w:r w:rsidRPr="00420426">
        <w:rPr>
          <w:rFonts w:ascii="宋体" w:eastAsia="宋体" w:hAnsi="宋体" w:cs="宋体" w:hint="eastAsia"/>
          <w:sz w:val="30"/>
          <w:szCs w:val="30"/>
        </w:rPr>
        <w:t xml:space="preserve">为建立公司安全生产事故隐患排查治理长效机制，强化安全生产主体责任，加强事故隐患监督管理，防止和减少事故，保障职工生命和公司财产安全，根据2007年国家安全生产监督管理总局令第16号《安全生产事故隐患排查治理暂行规定》的要求，制定本制度。    </w:t>
      </w:r>
    </w:p>
    <w:p w:rsidR="00726EFA" w:rsidRPr="00420426" w:rsidRDefault="00726EFA" w:rsidP="002546A8">
      <w:pPr>
        <w:spacing w:afterLines="50" w:line="560" w:lineRule="atLeast"/>
        <w:ind w:firstLineChars="200" w:firstLine="602"/>
        <w:rPr>
          <w:rFonts w:ascii="宋体" w:eastAsia="宋体" w:hAnsi="宋体" w:cs="宋体"/>
          <w:sz w:val="30"/>
          <w:szCs w:val="30"/>
        </w:rPr>
      </w:pPr>
      <w:r w:rsidRPr="00420426">
        <w:rPr>
          <w:rFonts w:ascii="宋体" w:eastAsia="宋体" w:hAnsi="宋体" w:cs="宋体" w:hint="eastAsia"/>
          <w:b/>
          <w:sz w:val="30"/>
          <w:szCs w:val="30"/>
        </w:rPr>
        <w:t xml:space="preserve"> 第一条</w:t>
      </w:r>
      <w:r w:rsidRPr="00420426">
        <w:rPr>
          <w:rFonts w:ascii="宋体" w:eastAsia="宋体" w:hAnsi="宋体" w:cs="宋体" w:hint="eastAsia"/>
          <w:sz w:val="30"/>
          <w:szCs w:val="30"/>
        </w:rPr>
        <w:t xml:space="preserve"> 本制度所称安全生产事故隐患（以下简称事故隐患），是指违反安全生产法律、法规、规章、标准、规程和安全生产管理制度的规定，或者因其他因素在生产经营活动中存在可能导致事故发生的物的危险状态、人的不安全行为和管理上的缺陷。</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事故隐患分为一般事故隐患和重大事故隐患。一般事故隐患，是指危害和整改难度较小，发现后能够立即整改排除的隐患。重大事故隐患，是指危害和整改难度较大，应当全部或者局部停产，并经过一定时间整改治理方能排除的隐患，或者因外部因素影响致使公司自身难以排除的隐患。      </w:t>
      </w:r>
    </w:p>
    <w:p w:rsidR="00726EFA" w:rsidRPr="00420426" w:rsidRDefault="00726EFA" w:rsidP="002546A8">
      <w:pPr>
        <w:spacing w:afterLines="50" w:line="560" w:lineRule="atLeast"/>
        <w:ind w:firstLineChars="200" w:firstLine="602"/>
        <w:rPr>
          <w:rFonts w:ascii="宋体" w:eastAsia="宋体" w:hAnsi="宋体" w:cs="宋体"/>
          <w:sz w:val="30"/>
          <w:szCs w:val="30"/>
        </w:rPr>
      </w:pPr>
      <w:r w:rsidRPr="00420426">
        <w:rPr>
          <w:rFonts w:ascii="宋体" w:eastAsia="宋体" w:hAnsi="宋体" w:cs="宋体" w:hint="eastAsia"/>
          <w:b/>
          <w:sz w:val="30"/>
          <w:szCs w:val="30"/>
        </w:rPr>
        <w:t xml:space="preserve"> 第二条</w:t>
      </w:r>
      <w:r w:rsidRPr="00420426">
        <w:rPr>
          <w:rFonts w:ascii="宋体" w:eastAsia="宋体" w:hAnsi="宋体" w:cs="宋体" w:hint="eastAsia"/>
          <w:sz w:val="30"/>
          <w:szCs w:val="30"/>
        </w:rPr>
        <w:t xml:space="preserve"> 公司主管安全工作的负责人对本单位事故隐患排查治理工作全面负责。</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w:t>
      </w:r>
      <w:r w:rsidRPr="00420426">
        <w:rPr>
          <w:rFonts w:ascii="宋体" w:eastAsia="宋体" w:hAnsi="宋体" w:cs="宋体" w:hint="eastAsia"/>
          <w:b/>
          <w:sz w:val="30"/>
          <w:szCs w:val="30"/>
        </w:rPr>
        <w:t xml:space="preserve">第三条 </w:t>
      </w:r>
      <w:r w:rsidRPr="00420426">
        <w:rPr>
          <w:rFonts w:ascii="宋体" w:eastAsia="宋体" w:hAnsi="宋体" w:cs="宋体" w:hint="eastAsia"/>
          <w:sz w:val="30"/>
          <w:szCs w:val="30"/>
        </w:rPr>
        <w:t xml:space="preserve">公司任何部门和个人发现事故隐患，均有权向公司主要负责人、分管领导、安全管理部门和所在部门报告。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lastRenderedPageBreak/>
        <w:t xml:space="preserve">各级领导或部门接到事故隐患报告后，应当按照职责分工立即组织核实并组织整改。      </w:t>
      </w:r>
    </w:p>
    <w:p w:rsidR="00726EFA" w:rsidRPr="00420426" w:rsidRDefault="00726EFA" w:rsidP="002546A8">
      <w:pPr>
        <w:widowControl w:val="0"/>
        <w:numPr>
          <w:ilvl w:val="0"/>
          <w:numId w:val="1"/>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公司主要负责人以及财务部应当保证事故隐患排查治理所需的资金，将事故隐患排查治理资金列入安全投入费用。    </w:t>
      </w:r>
    </w:p>
    <w:p w:rsidR="00726EFA" w:rsidRPr="00420426" w:rsidRDefault="00726EFA" w:rsidP="002546A8">
      <w:pPr>
        <w:widowControl w:val="0"/>
        <w:numPr>
          <w:ilvl w:val="0"/>
          <w:numId w:val="1"/>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公司建立和完善隐患排查工作制度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1、公司建立隐患自查制度，全公司隐患自查每月不少于1次，生产车间隐患自查每周不少于1次，班组每班检查岗位、工艺设备和安全防护设施完好情况。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2、公司建立安全管理部门，定期开展隐患排查工作。排查应采用表格式（检查表式另行印发），对照企业现状逐项如实记录，检查结束后向公司主要负责人汇报检查情况，提出隐患整改意见，并及时报上级安监部门备案。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3、重点部位“十必查”制度，在隐患排查中应突出重点，做到“十必查”：一是重要生产车间、原料和产品库区、供电、供水、供气等部位的安全运行状况必查；二是生产技术管理、仪表容器管理、安全生产管理制度执行情况必查；三是设备维护保养、主体设备、特种设备等设备安全制度执行情况必查；四是生产装置正常开、停车和紧急停车安全规程执行情况必查；五是设备检修作业、厂内动火作业、进入受限空间作业、临时用电作业环节的防火、防爆等制度执行情况必查；六是公司防雷、防汛、防火、防构建筑物倒塌、防静电、防粉尘爆炸等管理制度和措施落实情况必查；七是岗位操作人员接受安全技能培训、安全教育、持证上岗、劳动保护、自觉执行操作规范和</w:t>
      </w:r>
      <w:r w:rsidRPr="00420426">
        <w:rPr>
          <w:rFonts w:ascii="宋体" w:eastAsia="宋体" w:hAnsi="宋体" w:cs="宋体" w:hint="eastAsia"/>
          <w:sz w:val="30"/>
          <w:szCs w:val="30"/>
        </w:rPr>
        <w:lastRenderedPageBreak/>
        <w:t>应急处置技能情况必查；八是公司应急救援预案、救援物资储备、与当地政府部门应急联动机制、“清洁下水”防止环境污染措施情况必查；九是新改扩建建设项目设立批准、安全防护设施设计审查、试生产方案备案和安全设施竣工验收等审查程序执行情况必查；十是废料处置安全管理制度的建立和执行情况必查。</w:t>
      </w:r>
    </w:p>
    <w:p w:rsidR="00726EFA" w:rsidRPr="00420426" w:rsidRDefault="00726EFA" w:rsidP="002546A8">
      <w:pPr>
        <w:widowControl w:val="0"/>
        <w:numPr>
          <w:ilvl w:val="0"/>
          <w:numId w:val="2"/>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公司建立隐患排查情况定期报告制度，建立车间、公司以及安监部门逐级报告隐患自查自改情况制度，公司每月25日前进行自查自改工作，公司当月排查和整改的较大隐患，应以书面形式上报。公司发现重大隐患和紧急情况时，公司主要负责人应立即报告上级部门并通报当地政府。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公司对排查出的事故隐患，按照事故隐患的等级进行登记，建立事故隐患信息档案，并按照职责分工实施监控治理。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排查依据按照《安全生产事故隐患排查治理暂行规定》等安全生产法律、法规、规章、标准、规程和公司安全生产管理制度进行。</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w:t>
      </w:r>
      <w:r w:rsidRPr="00420426">
        <w:rPr>
          <w:rFonts w:ascii="宋体" w:eastAsia="宋体" w:hAnsi="宋体" w:cs="宋体" w:hint="eastAsia"/>
          <w:b/>
          <w:sz w:val="30"/>
          <w:szCs w:val="30"/>
        </w:rPr>
        <w:t>第六条</w:t>
      </w:r>
      <w:r w:rsidRPr="00420426">
        <w:rPr>
          <w:rFonts w:ascii="宋体" w:eastAsia="宋体" w:hAnsi="宋体" w:cs="宋体" w:hint="eastAsia"/>
          <w:sz w:val="30"/>
          <w:szCs w:val="30"/>
        </w:rPr>
        <w:t xml:space="preserve"> 公司将生产经营项目、场所、设备发包、出租的，应当与承包、承租单位签订安全生产管理协议，并在协议中明确各方对事故隐患排查、治理和防控的管理职责。公司对承包、承租单位的事故隐患排查治理负有统一协调和监督管理的职责。    </w:t>
      </w:r>
    </w:p>
    <w:p w:rsidR="00726EFA" w:rsidRPr="00420426" w:rsidRDefault="00726EFA" w:rsidP="002546A8">
      <w:pPr>
        <w:spacing w:afterLines="50" w:line="560" w:lineRule="atLeast"/>
        <w:ind w:firstLineChars="200" w:firstLine="602"/>
        <w:rPr>
          <w:rFonts w:ascii="宋体" w:eastAsia="宋体" w:hAnsi="宋体" w:cs="宋体"/>
          <w:sz w:val="30"/>
          <w:szCs w:val="30"/>
        </w:rPr>
      </w:pPr>
      <w:r w:rsidRPr="00420426">
        <w:rPr>
          <w:rFonts w:ascii="宋体" w:eastAsia="宋体" w:hAnsi="宋体" w:cs="宋体" w:hint="eastAsia"/>
          <w:b/>
          <w:sz w:val="30"/>
          <w:szCs w:val="30"/>
        </w:rPr>
        <w:t xml:space="preserve">  第七条 </w:t>
      </w:r>
      <w:r w:rsidRPr="00420426">
        <w:rPr>
          <w:rFonts w:ascii="宋体" w:eastAsia="宋体" w:hAnsi="宋体" w:cs="宋体" w:hint="eastAsia"/>
          <w:sz w:val="30"/>
          <w:szCs w:val="30"/>
        </w:rPr>
        <w:t>公司应当每季、每年对本单位事故隐患排查治理情况进行统计分析，并分别于下一季度后5日内和下一年1月</w:t>
      </w:r>
      <w:r w:rsidRPr="00420426">
        <w:rPr>
          <w:rFonts w:ascii="宋体" w:eastAsia="宋体" w:hAnsi="宋体" w:cs="宋体" w:hint="eastAsia"/>
          <w:sz w:val="30"/>
          <w:szCs w:val="30"/>
        </w:rPr>
        <w:lastRenderedPageBreak/>
        <w:t xml:space="preserve">31日前向上级安全监管监察部门和有关部门报送书面统计分析表。统计分析表应当由公司主要负责人签字。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 对于重大事故隐患，除依照前款规定报送外，应当及时向上级安全监管监察部门和有关部门报告。重大事故隐患报告内容应当包括：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（一）隐患的现状及其产生原因；      </w:t>
      </w:r>
    </w:p>
    <w:p w:rsidR="00726EFA" w:rsidRPr="00420426" w:rsidRDefault="00726EFA" w:rsidP="002546A8">
      <w:pPr>
        <w:widowControl w:val="0"/>
        <w:numPr>
          <w:ilvl w:val="0"/>
          <w:numId w:val="3"/>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隐患的危害程度和整改难易程度分析；     </w:t>
      </w:r>
    </w:p>
    <w:p w:rsidR="00726EFA" w:rsidRPr="00420426" w:rsidRDefault="00726EFA" w:rsidP="002546A8">
      <w:pPr>
        <w:widowControl w:val="0"/>
        <w:numPr>
          <w:ilvl w:val="0"/>
          <w:numId w:val="3"/>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隐患的治理方案。</w:t>
      </w:r>
    </w:p>
    <w:p w:rsidR="00726EFA" w:rsidRPr="00420426" w:rsidRDefault="00726EFA" w:rsidP="002546A8">
      <w:pPr>
        <w:widowControl w:val="0"/>
        <w:numPr>
          <w:ilvl w:val="0"/>
          <w:numId w:val="4"/>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对于一般事故隐患，由公司主要负责人或者有关人员按照事故隐患整改“三定两不推”（ “三定”是：定整改措施、定完成时间、定整改负责人。 “两不推”是:查出的问题车间能整改的不推到部门；部门能整改的不推到公司。）的原则立即组织整改。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对于重大事故隐患，由公司主要负责人组织制定并实施事故隐患治理方案。重大事故隐患治理方案应当包括以下内容：     </w:t>
      </w:r>
    </w:p>
    <w:p w:rsidR="00726EFA" w:rsidRPr="00420426" w:rsidRDefault="00726EFA" w:rsidP="002546A8">
      <w:pPr>
        <w:widowControl w:val="0"/>
        <w:numPr>
          <w:ilvl w:val="0"/>
          <w:numId w:val="5"/>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治理的目标和任务；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（二）采取的方法和措施；    </w:t>
      </w:r>
    </w:p>
    <w:p w:rsidR="00726EFA" w:rsidRPr="00420426" w:rsidRDefault="00726EFA" w:rsidP="002546A8">
      <w:pPr>
        <w:spacing w:afterLines="50" w:line="560" w:lineRule="atLeast"/>
        <w:ind w:firstLineChars="200" w:firstLine="600"/>
        <w:rPr>
          <w:rFonts w:ascii="宋体" w:eastAsia="宋体" w:hAnsi="宋体" w:cs="宋体"/>
          <w:sz w:val="30"/>
          <w:szCs w:val="30"/>
        </w:rPr>
      </w:pPr>
      <w:r w:rsidRPr="00420426">
        <w:rPr>
          <w:rFonts w:ascii="宋体" w:eastAsia="宋体" w:hAnsi="宋体" w:cs="宋体" w:hint="eastAsia"/>
          <w:sz w:val="30"/>
          <w:szCs w:val="30"/>
        </w:rPr>
        <w:t xml:space="preserve">（三）经费和物资的落实；     </w:t>
      </w:r>
      <w:bookmarkStart w:id="22" w:name="_GoBack"/>
      <w:bookmarkEnd w:id="22"/>
    </w:p>
    <w:p w:rsidR="00726EFA" w:rsidRPr="00420426" w:rsidRDefault="00726EFA" w:rsidP="002546A8">
      <w:pPr>
        <w:widowControl w:val="0"/>
        <w:numPr>
          <w:ilvl w:val="0"/>
          <w:numId w:val="6"/>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负责治理的机构和人员；     </w:t>
      </w:r>
    </w:p>
    <w:p w:rsidR="00726EFA" w:rsidRPr="00420426" w:rsidRDefault="00726EFA" w:rsidP="002546A8">
      <w:pPr>
        <w:widowControl w:val="0"/>
        <w:numPr>
          <w:ilvl w:val="0"/>
          <w:numId w:val="6"/>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治理的时限和要求；     </w:t>
      </w:r>
    </w:p>
    <w:p w:rsidR="00726EFA" w:rsidRPr="00420426" w:rsidRDefault="00726EFA" w:rsidP="002546A8">
      <w:pPr>
        <w:widowControl w:val="0"/>
        <w:numPr>
          <w:ilvl w:val="0"/>
          <w:numId w:val="6"/>
        </w:numPr>
        <w:adjustRightInd/>
        <w:snapToGrid/>
        <w:spacing w:afterLines="50" w:line="560" w:lineRule="atLeast"/>
        <w:ind w:firstLineChars="200" w:firstLine="600"/>
        <w:jc w:val="both"/>
        <w:rPr>
          <w:rFonts w:ascii="宋体" w:eastAsia="宋体" w:hAnsi="宋体" w:cs="宋体"/>
          <w:sz w:val="30"/>
          <w:szCs w:val="30"/>
        </w:rPr>
      </w:pPr>
      <w:r w:rsidRPr="00420426">
        <w:rPr>
          <w:rFonts w:ascii="宋体" w:eastAsia="宋体" w:hAnsi="宋体" w:cs="宋体" w:hint="eastAsia"/>
          <w:sz w:val="30"/>
          <w:szCs w:val="30"/>
        </w:rPr>
        <w:t xml:space="preserve">安全措施和应急预案。      </w:t>
      </w:r>
    </w:p>
    <w:p w:rsidR="00726EFA" w:rsidRPr="00420426" w:rsidRDefault="00726EFA" w:rsidP="002546A8">
      <w:pPr>
        <w:spacing w:afterLines="50" w:line="560" w:lineRule="atLeast"/>
        <w:ind w:firstLineChars="200" w:firstLine="602"/>
        <w:rPr>
          <w:rFonts w:ascii="宋体" w:eastAsia="宋体" w:hAnsi="宋体" w:cs="宋体"/>
          <w:sz w:val="30"/>
          <w:szCs w:val="30"/>
        </w:rPr>
      </w:pPr>
      <w:r w:rsidRPr="00420426">
        <w:rPr>
          <w:rFonts w:ascii="宋体" w:eastAsia="宋体" w:hAnsi="宋体" w:cs="宋体" w:hint="eastAsia"/>
          <w:b/>
          <w:sz w:val="30"/>
          <w:szCs w:val="30"/>
        </w:rPr>
        <w:lastRenderedPageBreak/>
        <w:t xml:space="preserve">第九条 </w:t>
      </w:r>
      <w:r w:rsidRPr="00420426">
        <w:rPr>
          <w:rFonts w:ascii="宋体" w:eastAsia="宋体" w:hAnsi="宋体" w:cs="宋体" w:hint="eastAsia"/>
          <w:sz w:val="30"/>
          <w:szCs w:val="30"/>
        </w:rPr>
        <w:t>公司各级负责人和有关人员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rsidR="00726EFA" w:rsidRPr="00420426" w:rsidRDefault="00726EFA" w:rsidP="002546A8">
      <w:pPr>
        <w:spacing w:afterLines="50" w:line="560" w:lineRule="atLeast"/>
        <w:ind w:firstLineChars="200" w:firstLine="602"/>
        <w:rPr>
          <w:rFonts w:ascii="宋体" w:eastAsia="宋体" w:hAnsi="宋体" w:cs="宋体"/>
          <w:sz w:val="30"/>
          <w:szCs w:val="30"/>
        </w:rPr>
      </w:pPr>
      <w:r w:rsidRPr="00420426">
        <w:rPr>
          <w:rFonts w:ascii="宋体" w:eastAsia="宋体" w:hAnsi="宋体" w:cs="宋体" w:hint="eastAsia"/>
          <w:b/>
          <w:sz w:val="30"/>
          <w:szCs w:val="30"/>
        </w:rPr>
        <w:t xml:space="preserve"> 第十条</w:t>
      </w:r>
      <w:r w:rsidRPr="00420426">
        <w:rPr>
          <w:rFonts w:ascii="宋体" w:eastAsia="宋体" w:hAnsi="宋体" w:cs="宋体" w:hint="eastAsia"/>
          <w:sz w:val="30"/>
          <w:szCs w:val="30"/>
        </w:rPr>
        <w:t xml:space="preserve"> 公司应当加强对自然灾害的预防。对于因自然灾害可能导致事故灾难的隐患，应当按照有关法律、法规、标准和本规定的要求排查治理，采取可靠的预防措施，制定应急预案。在接到有关自然灾害预报时，应当及时向有关车间部室发出预警通知；发生自然灾害可能危及人员和公司财产安全的情况时，应当采取撤离人员、停止作业、加强监测等安全措施，并及时向当地人民政府及其有关上级部门报告。</w:t>
      </w: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6E0967" w:rsidRPr="006E0967" w:rsidRDefault="006E0967" w:rsidP="006E0967">
      <w:pPr>
        <w:autoSpaceDE w:val="0"/>
        <w:autoSpaceDN w:val="0"/>
        <w:spacing w:after="50" w:line="560" w:lineRule="atLeast"/>
        <w:jc w:val="center"/>
        <w:rPr>
          <w:rFonts w:ascii="黑体" w:eastAsia="黑体" w:hAnsi="黑体" w:cs="Times New Roman"/>
          <w:b/>
          <w:sz w:val="44"/>
          <w:szCs w:val="44"/>
          <w:lang w:val="zh-CN"/>
        </w:rPr>
      </w:pPr>
      <w:r w:rsidRPr="006E0967">
        <w:rPr>
          <w:rFonts w:ascii="黑体" w:eastAsia="黑体" w:hAnsi="黑体" w:cs="Times New Roman" w:hint="eastAsia"/>
          <w:b/>
          <w:sz w:val="44"/>
          <w:szCs w:val="44"/>
          <w:lang w:val="zh-CN"/>
        </w:rPr>
        <w:t>设备设施管理制度</w:t>
      </w:r>
    </w:p>
    <w:p w:rsidR="006E0967" w:rsidRDefault="006E0967" w:rsidP="006E0967">
      <w:pPr>
        <w:autoSpaceDE w:val="0"/>
        <w:autoSpaceDN w:val="0"/>
        <w:spacing w:after="50" w:line="560" w:lineRule="atLeast"/>
        <w:rPr>
          <w:rFonts w:ascii="宋体" w:hAnsi="宋体" w:cs="Times New Roman"/>
          <w:b/>
          <w:sz w:val="44"/>
          <w:szCs w:val="44"/>
          <w:lang w:val="zh-CN"/>
        </w:rPr>
      </w:pP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一、目的</w:t>
      </w:r>
    </w:p>
    <w:p w:rsidR="006E0967" w:rsidRPr="006E0967" w:rsidRDefault="006E0967" w:rsidP="006E0967">
      <w:pPr>
        <w:spacing w:after="50" w:line="560" w:lineRule="atLeast"/>
        <w:ind w:firstLineChars="200" w:firstLine="600"/>
        <w:rPr>
          <w:rFonts w:ascii="宋体" w:eastAsia="宋体" w:hAnsi="宋体" w:cs="Times New Roman"/>
          <w:sz w:val="30"/>
          <w:szCs w:val="30"/>
        </w:rPr>
      </w:pPr>
      <w:r w:rsidRPr="006E0967">
        <w:rPr>
          <w:rFonts w:ascii="宋体" w:eastAsia="宋体" w:hAnsi="宋体" w:cs="Times New Roman" w:hint="eastAsia"/>
          <w:sz w:val="30"/>
          <w:szCs w:val="30"/>
          <w:lang w:val="zh-CN"/>
        </w:rPr>
        <w:t>为了提高设备的生产效率和使用寿命，能及时有效地消除设备运行过程中的不安全因素，确保企业财产和人身安全，特制定本制度。</w:t>
      </w: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二、原则</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设备设施安全管理工作必须坚持“安全第一、预防为主，全员参与、综合治理”的方针；必须坚持设备与生产全过程的系统管理方式；必须坚持不断更新改造；提高安全技术水平的原则。</w:t>
      </w: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三、设备设施选购</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 xml:space="preserve"> (1)必须坚持“安全高于一切”的设备设施选购原则，要求做到设备运行中，确保操作工的安全。</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 xml:space="preserve"> (2)设备管理人员应根据本企业生产特点，工艺要求广泛搜集信息(包括：国际、国内本行业的生产技术水平，设备安全可靠程度。价格、售后服务等)；经过论证提出初步意见报公司负责人批准实施。</w:t>
      </w: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四、设备设施使用前的管理工作</w:t>
      </w:r>
    </w:p>
    <w:p w:rsidR="006E0967" w:rsidRPr="006E0967" w:rsidRDefault="006E0967" w:rsidP="006E0967">
      <w:pPr>
        <w:autoSpaceDE w:val="0"/>
        <w:autoSpaceDN w:val="0"/>
        <w:spacing w:after="50" w:line="560" w:lineRule="atLeast"/>
        <w:ind w:firstLineChars="200"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(1)制定安全操作规程；</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lastRenderedPageBreak/>
        <w:t xml:space="preserve"> (2)制定设备维护保养责任制；</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 xml:space="preserve"> (3)安装安全防护装置；</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 xml:space="preserve"> (4)员工培训，内容包括设备原理、操作方法、安全注意事项、维护保养知识等，经考验合格后，方可持证上岗。</w:t>
      </w:r>
    </w:p>
    <w:p w:rsidR="006E0967" w:rsidRPr="006E0967" w:rsidRDefault="006E0967" w:rsidP="006E0967">
      <w:pPr>
        <w:autoSpaceDE w:val="0"/>
        <w:autoSpaceDN w:val="0"/>
        <w:spacing w:after="50" w:line="560" w:lineRule="atLeast"/>
        <w:rPr>
          <w:rFonts w:ascii="宋体" w:eastAsia="宋体" w:hAnsi="宋体" w:cs="Times New Roman"/>
          <w:sz w:val="30"/>
          <w:szCs w:val="30"/>
          <w:lang w:val="zh-CN"/>
        </w:rPr>
      </w:pPr>
      <w:r w:rsidRPr="006E0967">
        <w:rPr>
          <w:rFonts w:ascii="宋体" w:eastAsia="宋体" w:hAnsi="宋体" w:cs="Times New Roman" w:hint="eastAsia"/>
          <w:sz w:val="30"/>
          <w:szCs w:val="30"/>
          <w:lang w:val="zh-CN"/>
        </w:rPr>
        <w:t xml:space="preserve"> </w:t>
      </w:r>
      <w:r w:rsidRPr="006E0967">
        <w:rPr>
          <w:rFonts w:ascii="宋体" w:eastAsia="宋体" w:hAnsi="宋体" w:cs="Times New Roman" w:hint="eastAsia"/>
          <w:b/>
          <w:sz w:val="30"/>
          <w:szCs w:val="30"/>
          <w:lang w:val="zh-CN"/>
        </w:rPr>
        <w:t>五、设备设施使用中的管理工作</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(1)严格执行《设备设施安全管理制度》，由厂长和设备管理人员共同落实；</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(2)设备操作工人须每天对自己所使用机器做好日常保养工作，生产过程中设备发生故障应及时给予排除；</w:t>
      </w:r>
    </w:p>
    <w:p w:rsidR="006E0967" w:rsidRPr="006E0967" w:rsidRDefault="006E0967" w:rsidP="006E0967">
      <w:pPr>
        <w:autoSpaceDE w:val="0"/>
        <w:autoSpaceDN w:val="0"/>
        <w:spacing w:after="50" w:line="560" w:lineRule="atLeast"/>
        <w:ind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(3)为了便于操作工日常维护保养，有设备管理人员、工程技术人员共同按照技术要求，由部门经理和设备管理人员负责检查实施；</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(4)预检预修，是确保设备正常运转，避免发生事故的有效措施，设备管理人员根据设备状况和使用寿命，预先制定出安全检修周期和检修内容，落实专人负责实施，将设备质量保持在最好状态，确保设备从本质上的安全性。</w:t>
      </w: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六、设备设施维护保养制度</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(1)设备运行与维护坚持“实行专人负责，共同管理”的原则，精心养护，保证设备安全，负责人调离，立即配备新人。</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(2)操作人员要做好以下工作：</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①自觉爱护设备，严格遵守操作规程，不得违规操作；</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②管线，阀门做到不渗不漏；</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lastRenderedPageBreak/>
        <w:t>③做好设备班前、班中、班后按照要求经常性的加注润滑油,防止过度磨损；</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④设备要定期更换、强制保养、保持技术状况良好；</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⑤建立设备保养卡片，做好设备的运行、维护、养护记录；</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⑥保持设备设施清洁，场所窗明地净，环境卫生好。</w:t>
      </w: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七、设备设施检查制度</w:t>
      </w:r>
    </w:p>
    <w:p w:rsidR="006E0967" w:rsidRPr="006E0967" w:rsidRDefault="006E0967" w:rsidP="006E0967">
      <w:pPr>
        <w:autoSpaceDE w:val="0"/>
        <w:autoSpaceDN w:val="0"/>
        <w:spacing w:after="50" w:line="560" w:lineRule="atLeast"/>
        <w:ind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(1)设备维修人员，每两周对生产设备进行检查一次；</w:t>
      </w:r>
    </w:p>
    <w:p w:rsidR="006E0967" w:rsidRPr="006E0967" w:rsidRDefault="006E0967" w:rsidP="006E0967">
      <w:pPr>
        <w:autoSpaceDE w:val="0"/>
        <w:autoSpaceDN w:val="0"/>
        <w:spacing w:after="50" w:line="560" w:lineRule="atLeast"/>
        <w:ind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(2)每半年由使用部门会同维修人员，根据生产需要和设备实际运转状况，制定设备大修计划，设备大修前必须制定修理工时，停歇时间，材料消耗，清洗用油及维修费用；</w:t>
      </w:r>
    </w:p>
    <w:p w:rsidR="006E0967" w:rsidRPr="006E0967" w:rsidRDefault="006E0967" w:rsidP="006E0967">
      <w:pPr>
        <w:autoSpaceDE w:val="0"/>
        <w:autoSpaceDN w:val="0"/>
        <w:spacing w:after="50" w:line="560" w:lineRule="atLeast"/>
        <w:ind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(3)设备大修完工后，必须进行质量检查的验收；</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(4)每年年底由厂长、设备管理人员、车间主任、技术员负责，按照事先规定的项及内容进行检查打分，评定出是否完好，能否继续使用，提出责任人的处理意见和改进措施等。</w:t>
      </w: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八、设备设施安全事故及设备安全事故报告和处理</w:t>
      </w:r>
    </w:p>
    <w:p w:rsidR="006E0967" w:rsidRPr="006E0967" w:rsidRDefault="006E0967" w:rsidP="006E0967">
      <w:pPr>
        <w:autoSpaceDE w:val="0"/>
        <w:autoSpaceDN w:val="0"/>
        <w:spacing w:after="50" w:line="560" w:lineRule="atLeast"/>
        <w:ind w:firstLine="602"/>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(1)设备由于不安全因素造成设备损坏和设备事故，根据设备损坏程度，设备事故分为：</w:t>
      </w:r>
    </w:p>
    <w:p w:rsidR="006E0967" w:rsidRPr="006E0967" w:rsidRDefault="006E0967" w:rsidP="006E0967">
      <w:pPr>
        <w:autoSpaceDE w:val="0"/>
        <w:autoSpaceDN w:val="0"/>
        <w:spacing w:after="50" w:line="560" w:lineRule="atLeast"/>
        <w:ind w:firstLineChars="200"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①一般设备安全事故：零部件损坏，经济损失在3000以下；</w:t>
      </w:r>
    </w:p>
    <w:p w:rsidR="006E0967" w:rsidRPr="006E0967" w:rsidRDefault="006E0967" w:rsidP="006E0967">
      <w:pPr>
        <w:autoSpaceDE w:val="0"/>
        <w:autoSpaceDN w:val="0"/>
        <w:spacing w:after="50" w:line="560" w:lineRule="atLeast"/>
        <w:ind w:firstLineChars="200"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②重大设备安全事故：设备受损严重，直接经济损失在3001元至30000元；</w:t>
      </w:r>
    </w:p>
    <w:p w:rsidR="006E0967" w:rsidRPr="006E0967" w:rsidRDefault="006E0967" w:rsidP="006E0967">
      <w:pPr>
        <w:autoSpaceDE w:val="0"/>
        <w:autoSpaceDN w:val="0"/>
        <w:spacing w:after="50" w:line="560" w:lineRule="atLeast"/>
        <w:ind w:firstLineChars="200"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③特大设备安全事故：导致设备保费或直接经济损失在30000元以上。</w:t>
      </w:r>
    </w:p>
    <w:p w:rsidR="006E0967" w:rsidRPr="006E0967" w:rsidRDefault="006E0967" w:rsidP="006E0967">
      <w:pPr>
        <w:autoSpaceDE w:val="0"/>
        <w:autoSpaceDN w:val="0"/>
        <w:spacing w:after="50" w:line="560" w:lineRule="atLeast"/>
        <w:ind w:firstLineChars="185" w:firstLine="557"/>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(2)设备安全事故报告和处理：</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lastRenderedPageBreak/>
        <w:t>①一般设备安全事故发生后，操作使用人员应立即向厂长报告，查清事故原因，查明事故责任；</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②重大、特大设备事故发生后，操作人员应立即采取保护现场并报告厂长及有关职能部门，我司立即组织有关人员对事故进行检查，分析事故原因，查清事故责任；</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③对各类设备安全事故，坚持“四不放过”的原则，认真调查及时报告，严肃处理；</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④对玩忽职守，违章指挥，违反设备安全管理规定造成设备安全事故的领导，管理人员和直接责任者，根据情节轻重，责任大小，分别给予处分、经济处罚，构成犯罪的交由执法机关处理，追究其法律责任。</w:t>
      </w:r>
    </w:p>
    <w:p w:rsidR="006E0967" w:rsidRPr="006E0967" w:rsidRDefault="006E0967" w:rsidP="006E0967">
      <w:pPr>
        <w:autoSpaceDE w:val="0"/>
        <w:autoSpaceDN w:val="0"/>
        <w:spacing w:after="50" w:line="560" w:lineRule="atLeast"/>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九、设备设施更新改造及报废的管理工作</w:t>
      </w:r>
    </w:p>
    <w:p w:rsidR="006E0967" w:rsidRPr="006E0967" w:rsidRDefault="006E0967" w:rsidP="006E0967">
      <w:pPr>
        <w:autoSpaceDE w:val="0"/>
        <w:autoSpaceDN w:val="0"/>
        <w:spacing w:after="50" w:line="560" w:lineRule="atLeast"/>
        <w:ind w:firstLine="435"/>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(1)设备报废的基本原则：</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①国家或行业规定需要淘汰的设备；</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②设备已过正常使用年限或经正常磨损后达不到要求；</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③设备发生操作意外事故，造成无法修复或修复不合算；</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④设备使用时间不长，但因更合理更经济先进的设备或生产使用时需要更换的；</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⑤从安全、精度、效率等方面，已落后于本行业平均水平，符合以上情况的设备均可申请报废。</w:t>
      </w:r>
    </w:p>
    <w:p w:rsidR="006E0967" w:rsidRPr="006E0967" w:rsidRDefault="006E0967" w:rsidP="006E0967">
      <w:pPr>
        <w:autoSpaceDE w:val="0"/>
        <w:autoSpaceDN w:val="0"/>
        <w:spacing w:after="50" w:line="560" w:lineRule="atLeast"/>
        <w:ind w:firstLineChars="185" w:firstLine="557"/>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(2)设备报废手续：</w:t>
      </w:r>
    </w:p>
    <w:p w:rsidR="006E0967" w:rsidRPr="006E0967" w:rsidRDefault="006E0967" w:rsidP="006E0967">
      <w:pPr>
        <w:autoSpaceDE w:val="0"/>
        <w:autoSpaceDN w:val="0"/>
        <w:spacing w:after="50" w:line="560" w:lineRule="atLeast"/>
        <w:ind w:firstLineChars="235" w:firstLine="70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①由设备使用部门提出报废申请，经公司确认并签署意见；</w:t>
      </w:r>
    </w:p>
    <w:p w:rsidR="006E0967" w:rsidRPr="006E0967" w:rsidRDefault="006E0967" w:rsidP="006E0967">
      <w:pPr>
        <w:autoSpaceDE w:val="0"/>
        <w:autoSpaceDN w:val="0"/>
        <w:spacing w:after="50" w:line="560" w:lineRule="atLeast"/>
        <w:ind w:firstLineChars="235" w:firstLine="705"/>
        <w:rPr>
          <w:rFonts w:ascii="宋体" w:eastAsia="宋体" w:hAnsi="宋体" w:cs="Times New Roman"/>
          <w:sz w:val="30"/>
          <w:szCs w:val="30"/>
          <w:lang w:val="zh-CN"/>
        </w:rPr>
      </w:pPr>
      <w:r w:rsidRPr="006E0967">
        <w:rPr>
          <w:rFonts w:ascii="宋体" w:eastAsia="宋体" w:hAnsi="宋体" w:cs="Times New Roman" w:hint="eastAsia"/>
          <w:sz w:val="30"/>
          <w:szCs w:val="30"/>
          <w:lang w:val="zh-CN"/>
        </w:rPr>
        <w:lastRenderedPageBreak/>
        <w:t>②由使用部门负责人填写报废申请单上交公司审核，经批准后，移交财务部门结算手续。</w:t>
      </w:r>
    </w:p>
    <w:p w:rsidR="006E0967" w:rsidRPr="006E0967" w:rsidRDefault="006E0967" w:rsidP="006E0967">
      <w:pPr>
        <w:autoSpaceDE w:val="0"/>
        <w:autoSpaceDN w:val="0"/>
        <w:spacing w:after="50" w:line="560" w:lineRule="atLeast"/>
        <w:ind w:firstLine="435"/>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 xml:space="preserve"> (3)设备改造的基本要求：</w:t>
      </w:r>
    </w:p>
    <w:p w:rsidR="006E0967" w:rsidRPr="006E0967" w:rsidRDefault="006E0967" w:rsidP="006E0967">
      <w:pPr>
        <w:autoSpaceDE w:val="0"/>
        <w:autoSpaceDN w:val="0"/>
        <w:spacing w:after="50" w:line="560" w:lineRule="atLeast"/>
        <w:ind w:firstLineChars="200" w:firstLine="600"/>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①经过技术论证后，采取新技术、新材料、新的零部件就可以提高设备的综合安全技术水平，经济上也是节约。</w:t>
      </w:r>
    </w:p>
    <w:p w:rsidR="006E0967" w:rsidRPr="006E0967" w:rsidRDefault="006E0967" w:rsidP="006E0967">
      <w:pPr>
        <w:autoSpaceDE w:val="0"/>
        <w:autoSpaceDN w:val="0"/>
        <w:spacing w:after="50" w:line="560" w:lineRule="atLeast"/>
        <w:ind w:firstLineChars="185" w:firstLine="555"/>
        <w:rPr>
          <w:rFonts w:ascii="宋体" w:eastAsia="宋体" w:hAnsi="宋体" w:cs="Times New Roman"/>
          <w:sz w:val="30"/>
          <w:szCs w:val="30"/>
          <w:lang w:val="zh-CN"/>
        </w:rPr>
      </w:pPr>
      <w:r w:rsidRPr="006E0967">
        <w:rPr>
          <w:rFonts w:ascii="宋体" w:eastAsia="宋体" w:hAnsi="宋体" w:cs="Times New Roman" w:hint="eastAsia"/>
          <w:sz w:val="30"/>
          <w:szCs w:val="30"/>
          <w:lang w:val="zh-CN"/>
        </w:rPr>
        <w:t>②设备改造要持谨慎负责的态度，切勿轻浮蛮干，必须按照申请、论证、批准的基本程序运程。</w:t>
      </w:r>
    </w:p>
    <w:p w:rsidR="006E0967" w:rsidRPr="006E0967" w:rsidRDefault="006E0967" w:rsidP="006E0967">
      <w:pPr>
        <w:autoSpaceDE w:val="0"/>
        <w:autoSpaceDN w:val="0"/>
        <w:spacing w:after="50" w:line="560" w:lineRule="atLeast"/>
        <w:ind w:firstLine="435"/>
        <w:rPr>
          <w:rFonts w:ascii="宋体" w:eastAsia="宋体" w:hAnsi="宋体" w:cs="Times New Roman"/>
          <w:b/>
          <w:sz w:val="30"/>
          <w:szCs w:val="30"/>
          <w:lang w:val="zh-CN"/>
        </w:rPr>
      </w:pPr>
      <w:r w:rsidRPr="006E0967">
        <w:rPr>
          <w:rFonts w:ascii="宋体" w:eastAsia="宋体" w:hAnsi="宋体" w:cs="Times New Roman" w:hint="eastAsia"/>
          <w:b/>
          <w:sz w:val="30"/>
          <w:szCs w:val="30"/>
          <w:lang w:val="zh-CN"/>
        </w:rPr>
        <w:t>十、严格执行设备管理过程中的记录制度</w:t>
      </w:r>
    </w:p>
    <w:p w:rsidR="006E0967" w:rsidRPr="006E0967" w:rsidRDefault="006E0967" w:rsidP="006E0967">
      <w:pPr>
        <w:autoSpaceDE w:val="0"/>
        <w:autoSpaceDN w:val="0"/>
        <w:spacing w:after="50" w:line="560" w:lineRule="atLeast"/>
        <w:ind w:firstLine="435"/>
        <w:rPr>
          <w:rFonts w:ascii="宋体" w:eastAsia="宋体" w:hAnsi="宋体" w:cs="Times New Roman"/>
          <w:sz w:val="30"/>
          <w:szCs w:val="30"/>
          <w:lang w:val="zh-CN"/>
        </w:rPr>
      </w:pPr>
      <w:r w:rsidRPr="006E0967">
        <w:rPr>
          <w:rFonts w:ascii="宋体" w:eastAsia="宋体" w:hAnsi="宋体" w:cs="Times New Roman" w:hint="eastAsia"/>
          <w:sz w:val="30"/>
          <w:szCs w:val="30"/>
          <w:lang w:val="zh-CN"/>
        </w:rPr>
        <w:t xml:space="preserve"> 建立设备技术管理档案，即在设备--生产全过程的状态，按照设备选别，设备维护保养、维修、更新改造、报废处理等程序运行。由负责人和主管领导签名确认保存。</w:t>
      </w:r>
    </w:p>
    <w:p w:rsidR="006E0967" w:rsidRPr="006E0967" w:rsidRDefault="006E0967" w:rsidP="006E0967">
      <w:pPr>
        <w:spacing w:after="50" w:line="560" w:lineRule="atLeast"/>
        <w:jc w:val="center"/>
        <w:rPr>
          <w:rFonts w:asciiTheme="minorEastAsia" w:eastAsiaTheme="minorEastAsia" w:hAnsiTheme="minorEastAsia" w:cs="宋体"/>
          <w:b/>
          <w:bCs/>
          <w:color w:val="000000"/>
          <w:sz w:val="30"/>
          <w:szCs w:val="30"/>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Times New Roman"/>
          <w:b/>
          <w:sz w:val="40"/>
        </w:rPr>
      </w:pPr>
      <w:r w:rsidRPr="00DE42FB">
        <w:rPr>
          <w:rFonts w:ascii="黑体" w:eastAsia="黑体" w:hAnsi="黑体" w:cs="Times New Roman" w:hint="eastAsia"/>
          <w:b/>
          <w:sz w:val="44"/>
          <w:szCs w:val="44"/>
        </w:rPr>
        <w:t>安全教育培训制度</w:t>
      </w:r>
    </w:p>
    <w:p w:rsidR="006E0967" w:rsidRPr="00175B02" w:rsidRDefault="006E0967" w:rsidP="006E0967">
      <w:pPr>
        <w:spacing w:after="50" w:line="560" w:lineRule="atLeast"/>
        <w:rPr>
          <w:rFonts w:ascii="宋体" w:eastAsia="宋体" w:hAnsi="宋体" w:cs="Times New Roman"/>
        </w:rPr>
      </w:pPr>
    </w:p>
    <w:p w:rsidR="006E0967" w:rsidRPr="00970C8E" w:rsidRDefault="006E0967" w:rsidP="006E0967">
      <w:pPr>
        <w:spacing w:after="50" w:line="560" w:lineRule="atLeast"/>
        <w:rPr>
          <w:rFonts w:ascii="宋体" w:eastAsia="宋体" w:hAnsi="宋体" w:cs="Times New Roman"/>
          <w:b/>
          <w:color w:val="000000"/>
          <w:sz w:val="30"/>
          <w:szCs w:val="30"/>
        </w:rPr>
      </w:pPr>
      <w:r>
        <w:rPr>
          <w:rFonts w:ascii="宋体" w:eastAsia="宋体" w:hAnsi="宋体" w:cs="Times New Roman" w:hint="eastAsia"/>
          <w:b/>
          <w:color w:val="000000"/>
          <w:sz w:val="30"/>
          <w:szCs w:val="30"/>
        </w:rPr>
        <w:t>一、目的</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sidRPr="00970C8E">
        <w:rPr>
          <w:rFonts w:ascii="宋体" w:eastAsia="宋体" w:hAnsi="宋体" w:cs="Times New Roman" w:hint="eastAsia"/>
          <w:color w:val="000000"/>
          <w:sz w:val="30"/>
          <w:szCs w:val="30"/>
        </w:rPr>
        <w:t>为提高公司全员安全意识，促进安全技术、职业健康知识的普及，加强全体员工的安全意识，有效控制工伤事故和预防职业病的发生，减少各类安全事故的发生，特制定本制度。</w:t>
      </w:r>
    </w:p>
    <w:p w:rsidR="006E0967" w:rsidRPr="00970C8E" w:rsidRDefault="006E0967" w:rsidP="006E0967">
      <w:pPr>
        <w:spacing w:after="50" w:line="560" w:lineRule="atLeast"/>
        <w:rPr>
          <w:rFonts w:ascii="宋体" w:eastAsia="宋体" w:hAnsi="宋体" w:cs="Times New Roman"/>
          <w:b/>
          <w:color w:val="000000"/>
          <w:sz w:val="30"/>
          <w:szCs w:val="30"/>
        </w:rPr>
      </w:pPr>
      <w:r>
        <w:rPr>
          <w:rFonts w:ascii="宋体" w:eastAsia="宋体" w:hAnsi="宋体" w:cs="Times New Roman" w:hint="eastAsia"/>
          <w:b/>
          <w:color w:val="000000"/>
          <w:sz w:val="30"/>
          <w:szCs w:val="30"/>
        </w:rPr>
        <w:t>二、</w:t>
      </w:r>
      <w:r w:rsidRPr="00970C8E">
        <w:rPr>
          <w:rFonts w:ascii="宋体" w:eastAsia="宋体" w:hAnsi="宋体" w:cs="Times New Roman" w:hint="eastAsia"/>
          <w:b/>
          <w:color w:val="000000"/>
          <w:sz w:val="30"/>
          <w:szCs w:val="30"/>
        </w:rPr>
        <w:t>适用范围</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sidRPr="00970C8E">
        <w:rPr>
          <w:rFonts w:ascii="宋体" w:eastAsia="宋体" w:hAnsi="宋体" w:cs="Times New Roman" w:hint="eastAsia"/>
          <w:color w:val="000000"/>
          <w:sz w:val="30"/>
          <w:szCs w:val="30"/>
        </w:rPr>
        <w:t>本制度适用于公司全体员工及外来相关方。</w:t>
      </w:r>
    </w:p>
    <w:p w:rsidR="006E0967" w:rsidRPr="00970C8E" w:rsidRDefault="006E0967" w:rsidP="006E0967">
      <w:pPr>
        <w:spacing w:after="50" w:line="560" w:lineRule="atLeast"/>
        <w:rPr>
          <w:rFonts w:ascii="宋体" w:eastAsia="宋体" w:hAnsi="宋体" w:cs="Times New Roman"/>
          <w:b/>
          <w:color w:val="000000"/>
          <w:sz w:val="30"/>
          <w:szCs w:val="30"/>
        </w:rPr>
      </w:pPr>
      <w:r>
        <w:rPr>
          <w:rFonts w:ascii="宋体" w:eastAsia="宋体" w:hAnsi="宋体" w:cs="Times New Roman" w:hint="eastAsia"/>
          <w:b/>
          <w:color w:val="000000"/>
          <w:sz w:val="30"/>
          <w:szCs w:val="30"/>
        </w:rPr>
        <w:t>三、</w:t>
      </w:r>
      <w:r w:rsidRPr="00970C8E">
        <w:rPr>
          <w:rFonts w:ascii="宋体" w:eastAsia="宋体" w:hAnsi="宋体" w:cs="Times New Roman" w:hint="eastAsia"/>
          <w:b/>
          <w:color w:val="000000"/>
          <w:sz w:val="30"/>
          <w:szCs w:val="30"/>
        </w:rPr>
        <w:t xml:space="preserve"> 职责</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1、生产部</w:t>
      </w:r>
      <w:r w:rsidRPr="00970C8E">
        <w:rPr>
          <w:rFonts w:ascii="宋体" w:eastAsia="宋体" w:hAnsi="宋体" w:cs="Times New Roman" w:hint="eastAsia"/>
          <w:color w:val="000000"/>
          <w:sz w:val="30"/>
          <w:szCs w:val="30"/>
        </w:rPr>
        <w:t>负责制定安全教育培训计划，安排具体培训时间和场地及培训人员；负责评估培训效果，建立员工培训档案。</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2、</w:t>
      </w:r>
      <w:r w:rsidRPr="00970C8E">
        <w:rPr>
          <w:rFonts w:eastAsia="宋体" w:hAnsi="宋体" w:cs="Times New Roman" w:hint="eastAsia"/>
          <w:sz w:val="30"/>
          <w:szCs w:val="30"/>
        </w:rPr>
        <w:t>安全专员</w:t>
      </w:r>
      <w:r w:rsidRPr="00970C8E">
        <w:rPr>
          <w:rFonts w:ascii="宋体" w:eastAsia="宋体" w:hAnsi="宋体" w:cs="Times New Roman" w:hint="eastAsia"/>
          <w:color w:val="000000"/>
          <w:sz w:val="30"/>
          <w:szCs w:val="30"/>
        </w:rPr>
        <w:t>负责编制安全培训教材，开展新员工三级安全教育，公司级安全培训、外来施工人员安全培训、安全专项培训以及安排特殊岗位培训，协助、监督各部门各班组的安全教育培训。</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3、</w:t>
      </w:r>
      <w:r w:rsidRPr="00970C8E">
        <w:rPr>
          <w:rFonts w:ascii="宋体" w:eastAsia="宋体" w:hAnsi="宋体" w:cs="Times New Roman" w:hint="eastAsia"/>
          <w:color w:val="000000"/>
          <w:sz w:val="30"/>
          <w:szCs w:val="30"/>
        </w:rPr>
        <w:t>各部门负责编制本部门的安全培训教材，并对员工开展车间级安全教育。</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4、</w:t>
      </w:r>
      <w:r w:rsidRPr="00970C8E">
        <w:rPr>
          <w:rFonts w:ascii="宋体" w:eastAsia="宋体" w:hAnsi="宋体" w:cs="Times New Roman" w:hint="eastAsia"/>
          <w:color w:val="000000"/>
          <w:sz w:val="30"/>
          <w:szCs w:val="30"/>
        </w:rPr>
        <w:t>各班组负责对员工进行班组级安全教育。</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5、</w:t>
      </w:r>
      <w:r w:rsidRPr="00970C8E">
        <w:rPr>
          <w:rFonts w:ascii="宋体" w:eastAsia="宋体" w:hAnsi="宋体" w:cs="Times New Roman" w:hint="eastAsia"/>
          <w:color w:val="000000"/>
          <w:sz w:val="30"/>
          <w:szCs w:val="30"/>
        </w:rPr>
        <w:t>员工有权利和义务接受相关安全培训。</w:t>
      </w:r>
    </w:p>
    <w:p w:rsidR="006E0967" w:rsidRDefault="006E0967" w:rsidP="006E0967">
      <w:pPr>
        <w:spacing w:after="50" w:line="560" w:lineRule="atLeast"/>
        <w:rPr>
          <w:rFonts w:ascii="宋体" w:eastAsia="宋体" w:hAnsi="宋体" w:cs="Times New Roman"/>
          <w:b/>
          <w:color w:val="000000"/>
          <w:sz w:val="30"/>
          <w:szCs w:val="30"/>
        </w:rPr>
      </w:pPr>
      <w:r>
        <w:rPr>
          <w:rFonts w:ascii="宋体" w:eastAsia="宋体" w:hAnsi="宋体" w:cs="Times New Roman" w:hint="eastAsia"/>
          <w:b/>
          <w:color w:val="000000"/>
          <w:sz w:val="30"/>
          <w:szCs w:val="30"/>
        </w:rPr>
        <w:t>四、</w:t>
      </w:r>
      <w:r w:rsidRPr="00970C8E">
        <w:rPr>
          <w:rFonts w:ascii="宋体" w:eastAsia="宋体" w:hAnsi="宋体" w:cs="Times New Roman" w:hint="eastAsia"/>
          <w:b/>
          <w:color w:val="000000"/>
          <w:sz w:val="30"/>
          <w:szCs w:val="30"/>
        </w:rPr>
        <w:t>具体内容</w:t>
      </w:r>
    </w:p>
    <w:p w:rsidR="006E0967" w:rsidRPr="00970C8E" w:rsidRDefault="006E0967" w:rsidP="006E0967">
      <w:pPr>
        <w:spacing w:after="50" w:line="560" w:lineRule="atLeast"/>
        <w:rPr>
          <w:rFonts w:ascii="宋体" w:eastAsia="宋体" w:hAnsi="宋体" w:cs="Times New Roman"/>
          <w:b/>
          <w:color w:val="000000"/>
          <w:sz w:val="30"/>
          <w:szCs w:val="30"/>
        </w:rPr>
      </w:pPr>
      <w:r>
        <w:rPr>
          <w:rFonts w:ascii="宋体" w:eastAsia="宋体" w:hAnsi="宋体" w:cs="Times New Roman" w:hint="eastAsia"/>
          <w:b/>
          <w:color w:val="000000"/>
          <w:sz w:val="30"/>
          <w:szCs w:val="30"/>
        </w:rPr>
        <w:lastRenderedPageBreak/>
        <w:t>（一）</w:t>
      </w:r>
      <w:r w:rsidRPr="00970C8E">
        <w:rPr>
          <w:rFonts w:ascii="宋体" w:eastAsia="宋体" w:hAnsi="宋体" w:cs="Times New Roman" w:hint="eastAsia"/>
          <w:b/>
          <w:color w:val="000000"/>
          <w:sz w:val="30"/>
          <w:szCs w:val="30"/>
        </w:rPr>
        <w:t>三级安全教育</w:t>
      </w:r>
    </w:p>
    <w:p w:rsidR="006E0967" w:rsidRPr="00970C8E" w:rsidRDefault="006E0967" w:rsidP="006E0967">
      <w:pPr>
        <w:spacing w:after="50" w:line="560" w:lineRule="atLeast"/>
        <w:ind w:firstLineChars="300" w:firstLine="900"/>
        <w:rPr>
          <w:rFonts w:ascii="宋体" w:eastAsia="宋体" w:hAnsi="宋体" w:cs="Times New Roman"/>
          <w:color w:val="000000"/>
          <w:sz w:val="30"/>
          <w:szCs w:val="30"/>
        </w:rPr>
      </w:pPr>
      <w:r w:rsidRPr="00970C8E">
        <w:rPr>
          <w:rFonts w:ascii="宋体" w:eastAsia="宋体" w:hAnsi="宋体" w:cs="Times New Roman" w:hint="eastAsia"/>
          <w:color w:val="000000"/>
          <w:sz w:val="30"/>
          <w:szCs w:val="30"/>
        </w:rPr>
        <w:t>三级安全教育是指新员工入厂应接受公司级、车间级、班组级关于安全生产的综合教育培训。</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1、</w:t>
      </w:r>
      <w:r w:rsidRPr="00970C8E">
        <w:rPr>
          <w:rFonts w:ascii="宋体" w:eastAsia="宋体" w:hAnsi="宋体" w:cs="Times New Roman" w:hint="eastAsia"/>
          <w:color w:val="000000"/>
          <w:sz w:val="30"/>
          <w:szCs w:val="30"/>
        </w:rPr>
        <w:t>公司级安全教育由</w:t>
      </w:r>
      <w:r w:rsidRPr="00970C8E">
        <w:rPr>
          <w:rFonts w:eastAsia="宋体" w:hAnsi="宋体" w:cs="Times New Roman" w:hint="eastAsia"/>
          <w:sz w:val="30"/>
          <w:szCs w:val="30"/>
        </w:rPr>
        <w:t>安全专员</w:t>
      </w:r>
      <w:r w:rsidRPr="00970C8E">
        <w:rPr>
          <w:rFonts w:ascii="宋体" w:eastAsia="宋体" w:hAnsi="宋体" w:cs="Times New Roman" w:hint="eastAsia"/>
          <w:color w:val="000000"/>
          <w:sz w:val="30"/>
          <w:szCs w:val="30"/>
        </w:rPr>
        <w:t>培训，主要包括：安全生产基本知识；安全相关规章制度；消防安全基础知识；危险因素辨识及应急措施；职业病防治及个体防护；有关事故案例及公司安全文化等。</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2、</w:t>
      </w:r>
      <w:r w:rsidRPr="00970C8E">
        <w:rPr>
          <w:rFonts w:ascii="宋体" w:eastAsia="宋体" w:hAnsi="宋体" w:cs="Times New Roman" w:hint="eastAsia"/>
          <w:color w:val="000000"/>
          <w:sz w:val="30"/>
          <w:szCs w:val="30"/>
        </w:rPr>
        <w:t>部门级安全教育由各部门负责人自行安排，主要包括：本部门的安全生产规章制度；本部门的危险因素及应急措施；消防器材、应急物品的位置及疏散路线；劳保用品的配备和使用；有关事故案例及其他注意事项等。</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color w:val="000000"/>
          <w:sz w:val="30"/>
          <w:szCs w:val="30"/>
        </w:rPr>
        <w:t>3、</w:t>
      </w:r>
      <w:r w:rsidRPr="00970C8E">
        <w:rPr>
          <w:rFonts w:ascii="宋体" w:eastAsia="宋体" w:hAnsi="宋体" w:cs="Times New Roman" w:hint="eastAsia"/>
          <w:color w:val="000000"/>
          <w:sz w:val="30"/>
          <w:szCs w:val="30"/>
        </w:rPr>
        <w:t>班组级安全教育由班组长自行安排，主要包括：岗位安全操作规程；设备操作安全教育；劳保用品的使用方法；有关事故案例及其他注意事项等。</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4、</w:t>
      </w:r>
      <w:r w:rsidRPr="00970C8E">
        <w:rPr>
          <w:rFonts w:ascii="宋体" w:eastAsia="宋体" w:hAnsi="宋体" w:cs="Times New Roman" w:hint="eastAsia"/>
          <w:sz w:val="30"/>
          <w:szCs w:val="30"/>
        </w:rPr>
        <w:t>新员工总培训学时不得少于24学时。</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5、</w:t>
      </w:r>
      <w:r w:rsidRPr="00970C8E">
        <w:rPr>
          <w:rFonts w:ascii="宋体" w:eastAsia="宋体" w:hAnsi="宋体" w:cs="Times New Roman" w:hint="eastAsia"/>
          <w:sz w:val="30"/>
          <w:szCs w:val="30"/>
        </w:rPr>
        <w:t>未接受安全培训教育，或培训不合格的员工不得上岗。</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6、生产</w:t>
      </w:r>
      <w:r w:rsidRPr="00970C8E">
        <w:rPr>
          <w:rFonts w:ascii="宋体" w:eastAsia="宋体" w:hAnsi="宋体" w:cs="Times New Roman" w:hint="eastAsia"/>
          <w:sz w:val="30"/>
          <w:szCs w:val="30"/>
        </w:rPr>
        <w:t>部制定培训计划，每周统一安排公司级安全培训。</w:t>
      </w:r>
    </w:p>
    <w:p w:rsidR="006E0967" w:rsidRPr="00970C8E" w:rsidRDefault="006E0967" w:rsidP="006E0967">
      <w:pPr>
        <w:spacing w:after="50" w:line="560" w:lineRule="atLeast"/>
        <w:ind w:firstLineChars="200" w:firstLine="600"/>
        <w:rPr>
          <w:rFonts w:ascii="宋体" w:eastAsia="宋体" w:hAnsi="宋体" w:cs="Times New Roman"/>
          <w:color w:val="000000"/>
          <w:sz w:val="30"/>
          <w:szCs w:val="30"/>
        </w:rPr>
      </w:pPr>
      <w:r>
        <w:rPr>
          <w:rFonts w:ascii="宋体" w:eastAsia="宋体" w:hAnsi="宋体" w:cs="Times New Roman" w:hint="eastAsia"/>
          <w:sz w:val="30"/>
          <w:szCs w:val="30"/>
        </w:rPr>
        <w:t>7、</w:t>
      </w:r>
      <w:r w:rsidRPr="00970C8E">
        <w:rPr>
          <w:rFonts w:ascii="宋体" w:eastAsia="宋体" w:hAnsi="宋体" w:cs="Times New Roman" w:hint="eastAsia"/>
          <w:sz w:val="30"/>
          <w:szCs w:val="30"/>
        </w:rPr>
        <w:t>新员工三级安全教育的相关教材，由安全专员和生产部门共同编写。</w:t>
      </w:r>
      <w:r w:rsidRPr="00970C8E">
        <w:rPr>
          <w:rFonts w:eastAsia="宋体" w:hAnsi="宋体" w:cs="Times New Roman" w:hint="eastAsia"/>
          <w:sz w:val="30"/>
          <w:szCs w:val="30"/>
        </w:rPr>
        <w:t>安全专员</w:t>
      </w:r>
      <w:r w:rsidRPr="00970C8E">
        <w:rPr>
          <w:rFonts w:ascii="宋体" w:eastAsia="宋体" w:hAnsi="宋体" w:cs="Times New Roman" w:hint="eastAsia"/>
          <w:sz w:val="30"/>
          <w:szCs w:val="30"/>
        </w:rPr>
        <w:t>负责编写公司级安全培训教材，各部门负责编写各自部门级和班组级安全教育培训教材。</w:t>
      </w:r>
    </w:p>
    <w:p w:rsidR="006E0967" w:rsidRPr="00970C8E" w:rsidRDefault="006E0967" w:rsidP="006E0967">
      <w:pPr>
        <w:spacing w:after="50" w:line="560" w:lineRule="atLeast"/>
        <w:rPr>
          <w:rFonts w:ascii="宋体" w:eastAsia="宋体" w:hAnsi="宋体" w:cs="Times New Roman"/>
          <w:b/>
          <w:color w:val="000000"/>
          <w:sz w:val="30"/>
          <w:szCs w:val="30"/>
        </w:rPr>
      </w:pPr>
      <w:r>
        <w:rPr>
          <w:rFonts w:ascii="宋体" w:eastAsia="宋体" w:hAnsi="宋体" w:cs="Times New Roman" w:hint="eastAsia"/>
          <w:b/>
          <w:color w:val="000000"/>
          <w:sz w:val="30"/>
          <w:szCs w:val="30"/>
        </w:rPr>
        <w:t>（二）</w:t>
      </w:r>
      <w:r w:rsidRPr="00970C8E">
        <w:rPr>
          <w:rFonts w:ascii="宋体" w:eastAsia="宋体" w:hAnsi="宋体" w:cs="Times New Roman" w:hint="eastAsia"/>
          <w:b/>
          <w:color w:val="000000"/>
          <w:sz w:val="30"/>
          <w:szCs w:val="30"/>
        </w:rPr>
        <w:t>特殊岗位安全教育</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color w:val="000000"/>
          <w:sz w:val="30"/>
          <w:szCs w:val="30"/>
        </w:rPr>
        <w:t>1、</w:t>
      </w:r>
      <w:r w:rsidRPr="00970C8E">
        <w:rPr>
          <w:rFonts w:ascii="宋体" w:eastAsia="宋体" w:hAnsi="宋体" w:cs="Times New Roman" w:hint="eastAsia"/>
          <w:color w:val="000000"/>
          <w:sz w:val="30"/>
          <w:szCs w:val="30"/>
        </w:rPr>
        <w:t>特殊岗位安全教育是指公司内特种作业人员必须参加相关</w:t>
      </w:r>
      <w:r w:rsidRPr="00970C8E">
        <w:rPr>
          <w:rFonts w:ascii="宋体" w:eastAsia="宋体" w:hAnsi="宋体" w:cs="Times New Roman" w:hint="eastAsia"/>
          <w:sz w:val="30"/>
          <w:szCs w:val="30"/>
        </w:rPr>
        <w:t>安全技术培训，经考试合格取得国家认可的特种作业操作证的安全教育培训。</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sidRPr="003F2825">
        <w:rPr>
          <w:rFonts w:ascii="宋体" w:eastAsia="宋体" w:hAnsi="宋体" w:cs="Times New Roman" w:hint="eastAsia"/>
          <w:sz w:val="30"/>
          <w:szCs w:val="30"/>
        </w:rPr>
        <w:lastRenderedPageBreak/>
        <w:t>2</w:t>
      </w:r>
      <w:r w:rsidRPr="00C9682A">
        <w:rPr>
          <w:rFonts w:ascii="宋体" w:eastAsia="宋体" w:hAnsi="宋体" w:cs="Times New Roman" w:hint="eastAsia"/>
          <w:sz w:val="30"/>
          <w:szCs w:val="30"/>
        </w:rPr>
        <w:t>、特种作业人员包括：公司内机动车辆驾驶员、压力容器工、司炉工、压路机工等。</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3、</w:t>
      </w:r>
      <w:r w:rsidRPr="00970C8E">
        <w:rPr>
          <w:rFonts w:ascii="宋体" w:eastAsia="宋体" w:hAnsi="宋体" w:cs="Times New Roman" w:hint="eastAsia"/>
          <w:sz w:val="30"/>
          <w:szCs w:val="30"/>
        </w:rPr>
        <w:t>未通过国家认可的特种作业资格考试的人员，禁止从事该特种作业。</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4、</w:t>
      </w:r>
      <w:r w:rsidRPr="00970C8E">
        <w:rPr>
          <w:rFonts w:ascii="宋体" w:eastAsia="宋体" w:hAnsi="宋体" w:cs="Times New Roman" w:hint="eastAsia"/>
          <w:sz w:val="30"/>
          <w:szCs w:val="30"/>
        </w:rPr>
        <w:t>特种作业人员资格证由特岗人员个人保管，安全专员建立特岗人员台账以便管理。</w:t>
      </w:r>
    </w:p>
    <w:p w:rsidR="006E0967" w:rsidRPr="00970C8E" w:rsidRDefault="006E0967" w:rsidP="006E0967">
      <w:pPr>
        <w:spacing w:after="50" w:line="560" w:lineRule="atLeast"/>
        <w:rPr>
          <w:rFonts w:ascii="宋体" w:eastAsia="宋体" w:hAnsi="宋体" w:cs="Times New Roman"/>
          <w:b/>
          <w:sz w:val="30"/>
          <w:szCs w:val="30"/>
        </w:rPr>
      </w:pPr>
      <w:r>
        <w:rPr>
          <w:rFonts w:ascii="宋体" w:eastAsia="宋体" w:hAnsi="宋体" w:cs="Times New Roman" w:hint="eastAsia"/>
          <w:b/>
          <w:sz w:val="30"/>
          <w:szCs w:val="30"/>
        </w:rPr>
        <w:t>（三）</w:t>
      </w:r>
      <w:r w:rsidRPr="00970C8E">
        <w:rPr>
          <w:rFonts w:ascii="宋体" w:eastAsia="宋体" w:hAnsi="宋体" w:cs="Times New Roman" w:hint="eastAsia"/>
          <w:b/>
          <w:sz w:val="30"/>
          <w:szCs w:val="30"/>
        </w:rPr>
        <w:t>专项安全教育</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1、</w:t>
      </w:r>
      <w:r w:rsidRPr="00970C8E">
        <w:rPr>
          <w:rFonts w:ascii="宋体" w:eastAsia="宋体" w:hAnsi="宋体" w:cs="Times New Roman" w:hint="eastAsia"/>
          <w:sz w:val="30"/>
          <w:szCs w:val="30"/>
        </w:rPr>
        <w:t>专项安全教育是指安全专员根据实际需求，针对某项安全问题或环境问题组织开展的安全教育培训。</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2、</w:t>
      </w:r>
      <w:r w:rsidRPr="00970C8E">
        <w:rPr>
          <w:rFonts w:ascii="宋体" w:eastAsia="宋体" w:hAnsi="宋体" w:cs="Times New Roman" w:hint="eastAsia"/>
          <w:sz w:val="30"/>
          <w:szCs w:val="30"/>
        </w:rPr>
        <w:t>专项安全教育可以</w:t>
      </w:r>
      <w:r w:rsidRPr="00970C8E">
        <w:rPr>
          <w:rFonts w:eastAsia="宋体" w:hAnsi="宋体" w:cs="Times New Roman" w:hint="eastAsia"/>
          <w:sz w:val="30"/>
          <w:szCs w:val="30"/>
        </w:rPr>
        <w:t>安全专员</w:t>
      </w:r>
      <w:r w:rsidRPr="00970C8E">
        <w:rPr>
          <w:rFonts w:ascii="宋体" w:eastAsia="宋体" w:hAnsi="宋体" w:cs="Times New Roman" w:hint="eastAsia"/>
          <w:sz w:val="30"/>
          <w:szCs w:val="30"/>
        </w:rPr>
        <w:t>要求，上级领导指派或部门要求的方式组织进行。培训后需要填写培训记录或会议记录。</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3、</w:t>
      </w:r>
      <w:r w:rsidRPr="00970C8E">
        <w:rPr>
          <w:rFonts w:ascii="宋体" w:eastAsia="宋体" w:hAnsi="宋体" w:cs="Times New Roman" w:hint="eastAsia"/>
          <w:sz w:val="30"/>
          <w:szCs w:val="30"/>
        </w:rPr>
        <w:t>专项安全教育的会议记录或培训记录由</w:t>
      </w:r>
      <w:r w:rsidRPr="00970C8E">
        <w:rPr>
          <w:rFonts w:eastAsia="宋体" w:hAnsi="宋体" w:cs="Times New Roman" w:hint="eastAsia"/>
          <w:sz w:val="30"/>
          <w:szCs w:val="30"/>
        </w:rPr>
        <w:t>安全专员</w:t>
      </w:r>
      <w:r w:rsidRPr="00970C8E">
        <w:rPr>
          <w:rFonts w:ascii="宋体" w:eastAsia="宋体" w:hAnsi="宋体" w:cs="Times New Roman" w:hint="eastAsia"/>
          <w:sz w:val="30"/>
          <w:szCs w:val="30"/>
        </w:rPr>
        <w:t>保存。</w:t>
      </w:r>
    </w:p>
    <w:p w:rsidR="006E0967" w:rsidRPr="00970C8E" w:rsidRDefault="006E0967" w:rsidP="006E0967">
      <w:pPr>
        <w:spacing w:after="50" w:line="560" w:lineRule="atLeast"/>
        <w:rPr>
          <w:rFonts w:ascii="宋体" w:eastAsia="宋体" w:hAnsi="宋体" w:cs="Times New Roman"/>
          <w:b/>
          <w:sz w:val="30"/>
          <w:szCs w:val="30"/>
        </w:rPr>
      </w:pPr>
      <w:r>
        <w:rPr>
          <w:rFonts w:ascii="宋体" w:eastAsia="宋体" w:hAnsi="宋体" w:cs="Times New Roman" w:hint="eastAsia"/>
          <w:b/>
          <w:sz w:val="30"/>
          <w:szCs w:val="30"/>
        </w:rPr>
        <w:t>（四）</w:t>
      </w:r>
      <w:r w:rsidRPr="00970C8E">
        <w:rPr>
          <w:rFonts w:ascii="宋体" w:eastAsia="宋体" w:hAnsi="宋体" w:cs="Times New Roman" w:hint="eastAsia"/>
          <w:b/>
          <w:sz w:val="30"/>
          <w:szCs w:val="30"/>
        </w:rPr>
        <w:t>相关方安全教育</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1、</w:t>
      </w:r>
      <w:r w:rsidRPr="00970C8E">
        <w:rPr>
          <w:rFonts w:ascii="宋体" w:eastAsia="宋体" w:hAnsi="宋体" w:cs="Times New Roman" w:hint="eastAsia"/>
          <w:sz w:val="30"/>
          <w:szCs w:val="30"/>
        </w:rPr>
        <w:t>相关方安全教育是接待人员对来公司参观、学习、中介咨询、检查指导工作的人员、临时用工人员，短期、临时性的设备安装、调试、维修人员、施工人员、租赁承包方等进行的专项安全教育。</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2、</w:t>
      </w:r>
      <w:r w:rsidRPr="00970C8E">
        <w:rPr>
          <w:rFonts w:ascii="宋体" w:eastAsia="宋体" w:hAnsi="宋体" w:cs="Times New Roman" w:hint="eastAsia"/>
          <w:sz w:val="30"/>
          <w:szCs w:val="30"/>
        </w:rPr>
        <w:t>相关方安全教育主要包括介绍公司的方针政策，要求外来人员遵守公司的安全制度，安全作业注意事项等。</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3、</w:t>
      </w:r>
      <w:r w:rsidRPr="00970C8E">
        <w:rPr>
          <w:rFonts w:ascii="宋体" w:eastAsia="宋体" w:hAnsi="宋体" w:cs="Times New Roman" w:hint="eastAsia"/>
          <w:sz w:val="30"/>
          <w:szCs w:val="30"/>
        </w:rPr>
        <w:t>安全教育内容和时间宜根据外来人员的服务项目内容确定。</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4、</w:t>
      </w:r>
      <w:r w:rsidRPr="00970C8E">
        <w:rPr>
          <w:rFonts w:ascii="宋体" w:eastAsia="宋体" w:hAnsi="宋体" w:cs="Times New Roman" w:hint="eastAsia"/>
          <w:sz w:val="30"/>
          <w:szCs w:val="30"/>
        </w:rPr>
        <w:t>相关方的安全教育坚持“谁主管，谁教育；谁接待，谁告知”的原则。</w:t>
      </w:r>
    </w:p>
    <w:p w:rsidR="006E0967" w:rsidRPr="00970C8E" w:rsidRDefault="006E0967" w:rsidP="006E0967">
      <w:pPr>
        <w:spacing w:after="50" w:line="560" w:lineRule="atLeast"/>
        <w:rPr>
          <w:rFonts w:ascii="宋体" w:eastAsia="宋体" w:hAnsi="宋体" w:cs="Times New Roman"/>
          <w:b/>
          <w:color w:val="000000"/>
          <w:sz w:val="30"/>
          <w:szCs w:val="30"/>
        </w:rPr>
      </w:pPr>
      <w:r>
        <w:rPr>
          <w:rFonts w:ascii="宋体" w:eastAsia="宋体" w:hAnsi="宋体" w:cs="Times New Roman" w:hint="eastAsia"/>
          <w:b/>
          <w:color w:val="000000"/>
          <w:sz w:val="30"/>
          <w:szCs w:val="30"/>
        </w:rPr>
        <w:lastRenderedPageBreak/>
        <w:t>五、</w:t>
      </w:r>
      <w:r w:rsidRPr="00970C8E">
        <w:rPr>
          <w:rFonts w:ascii="宋体" w:eastAsia="宋体" w:hAnsi="宋体" w:cs="Times New Roman" w:hint="eastAsia"/>
          <w:b/>
          <w:color w:val="000000"/>
          <w:sz w:val="30"/>
          <w:szCs w:val="30"/>
        </w:rPr>
        <w:t>附则</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1、</w:t>
      </w:r>
      <w:r w:rsidRPr="00970C8E">
        <w:rPr>
          <w:rFonts w:ascii="宋体" w:eastAsia="宋体" w:hAnsi="宋体" w:cs="Times New Roman" w:hint="eastAsia"/>
          <w:sz w:val="30"/>
          <w:szCs w:val="30"/>
        </w:rPr>
        <w:t>对于转岗、复岗的人员，需要重新进行车间级及工厂级安全教育。</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color w:val="000000"/>
          <w:sz w:val="30"/>
          <w:szCs w:val="30"/>
        </w:rPr>
        <w:t>2、</w:t>
      </w:r>
      <w:r w:rsidRPr="00970C8E">
        <w:rPr>
          <w:rFonts w:ascii="宋体" w:eastAsia="宋体" w:hAnsi="宋体" w:cs="Times New Roman" w:hint="eastAsia"/>
          <w:color w:val="000000"/>
          <w:sz w:val="30"/>
          <w:szCs w:val="30"/>
        </w:rPr>
        <w:t>在使用新工艺、新技术、新设备、新材料时应当由</w:t>
      </w:r>
      <w:r w:rsidRPr="00970C8E">
        <w:rPr>
          <w:rFonts w:eastAsia="宋体" w:hAnsi="宋体" w:cs="Times New Roman" w:hint="eastAsia"/>
          <w:sz w:val="30"/>
          <w:szCs w:val="30"/>
        </w:rPr>
        <w:t>安全专员</w:t>
      </w:r>
      <w:r w:rsidRPr="00970C8E">
        <w:rPr>
          <w:rFonts w:ascii="宋体" w:eastAsia="宋体" w:hAnsi="宋体" w:cs="Times New Roman" w:hint="eastAsia"/>
          <w:color w:val="000000"/>
          <w:sz w:val="30"/>
          <w:szCs w:val="30"/>
        </w:rPr>
        <w:t>，协助相应的技术人员对</w:t>
      </w:r>
      <w:r w:rsidRPr="00970C8E">
        <w:rPr>
          <w:rFonts w:ascii="宋体" w:eastAsia="宋体" w:hAnsi="宋体" w:cs="Times New Roman" w:hint="eastAsia"/>
          <w:sz w:val="30"/>
          <w:szCs w:val="30"/>
        </w:rPr>
        <w:t>可能存在的危险源及其防范措施、应急处置方法，操作要领等进行专项安全教育。</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3、</w:t>
      </w:r>
      <w:r w:rsidRPr="00970C8E">
        <w:rPr>
          <w:rFonts w:eastAsia="宋体" w:hAnsi="宋体" w:cs="Times New Roman" w:hint="eastAsia"/>
          <w:sz w:val="30"/>
          <w:szCs w:val="30"/>
        </w:rPr>
        <w:t>安全专员</w:t>
      </w:r>
      <w:r w:rsidRPr="00970C8E">
        <w:rPr>
          <w:rFonts w:ascii="宋体" w:eastAsia="宋体" w:hAnsi="宋体" w:cs="Times New Roman" w:hint="eastAsia"/>
          <w:sz w:val="30"/>
          <w:szCs w:val="30"/>
        </w:rPr>
        <w:t>每年应进行全体员工参加的安全生产循环培训</w:t>
      </w:r>
      <w:r>
        <w:rPr>
          <w:rFonts w:ascii="宋体" w:eastAsia="宋体" w:hAnsi="宋体" w:cs="Times New Roman" w:hint="eastAsia"/>
          <w:sz w:val="30"/>
          <w:szCs w:val="30"/>
        </w:rPr>
        <w:t>。</w:t>
      </w:r>
    </w:p>
    <w:p w:rsidR="006E0967" w:rsidRPr="00970C8E" w:rsidRDefault="006E0967" w:rsidP="006E0967">
      <w:pPr>
        <w:spacing w:after="50" w:line="560" w:lineRule="atLeast"/>
        <w:ind w:firstLineChars="200" w:firstLine="600"/>
        <w:rPr>
          <w:rFonts w:ascii="宋体" w:eastAsia="宋体" w:hAnsi="宋体" w:cs="Times New Roman"/>
          <w:sz w:val="30"/>
          <w:szCs w:val="30"/>
        </w:rPr>
      </w:pPr>
      <w:r>
        <w:rPr>
          <w:rFonts w:ascii="宋体" w:eastAsia="宋体" w:hAnsi="宋体" w:cs="Times New Roman" w:hint="eastAsia"/>
          <w:sz w:val="30"/>
          <w:szCs w:val="30"/>
        </w:rPr>
        <w:t>4、</w:t>
      </w:r>
      <w:r w:rsidRPr="00970C8E">
        <w:rPr>
          <w:rFonts w:ascii="宋体" w:eastAsia="宋体" w:hAnsi="宋体" w:cs="Times New Roman" w:hint="eastAsia"/>
          <w:sz w:val="30"/>
          <w:szCs w:val="30"/>
        </w:rPr>
        <w:t>根据法律法规相关规定，安全专员安排安全生产管理人员的培训。</w:t>
      </w: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6E0967" w:rsidRDefault="006E0967" w:rsidP="006E0967">
      <w:pPr>
        <w:spacing w:after="50" w:line="560" w:lineRule="atLeast"/>
        <w:jc w:val="center"/>
        <w:rPr>
          <w:rFonts w:ascii="黑体" w:eastAsia="黑体" w:hAnsi="黑体" w:cs="宋体"/>
          <w:b/>
          <w:bCs/>
          <w:color w:val="000000"/>
          <w:sz w:val="44"/>
          <w:szCs w:val="44"/>
        </w:rPr>
      </w:pPr>
    </w:p>
    <w:p w:rsidR="00726EFA" w:rsidRDefault="00726EFA" w:rsidP="006E0967">
      <w:pPr>
        <w:spacing w:after="50" w:line="560" w:lineRule="atLeast"/>
        <w:jc w:val="center"/>
        <w:rPr>
          <w:rFonts w:ascii="黑体" w:eastAsia="黑体" w:hAnsi="黑体" w:cs="宋体"/>
          <w:b/>
          <w:bCs/>
          <w:color w:val="000000"/>
          <w:sz w:val="44"/>
          <w:szCs w:val="44"/>
        </w:rPr>
      </w:pPr>
      <w:r w:rsidRPr="006E0967">
        <w:rPr>
          <w:rFonts w:ascii="黑体" w:eastAsia="黑体" w:hAnsi="黑体" w:cs="宋体" w:hint="eastAsia"/>
          <w:b/>
          <w:bCs/>
          <w:color w:val="000000"/>
          <w:sz w:val="44"/>
          <w:szCs w:val="44"/>
        </w:rPr>
        <w:t>安全投入制度</w:t>
      </w:r>
    </w:p>
    <w:p w:rsidR="006E0967" w:rsidRPr="006E0967" w:rsidRDefault="006E0967" w:rsidP="006E0967">
      <w:pPr>
        <w:spacing w:after="50" w:line="560" w:lineRule="atLeast"/>
        <w:jc w:val="center"/>
        <w:rPr>
          <w:rFonts w:ascii="黑体" w:eastAsia="黑体" w:hAnsi="黑体" w:cs="宋体"/>
          <w:b/>
          <w:bCs/>
          <w:color w:val="000000"/>
          <w:sz w:val="44"/>
          <w:szCs w:val="44"/>
        </w:rPr>
      </w:pPr>
    </w:p>
    <w:p w:rsidR="00726EFA" w:rsidRPr="00C6491E" w:rsidRDefault="00726EFA" w:rsidP="002546A8">
      <w:pPr>
        <w:spacing w:beforeLines="60" w:afterLines="60" w:line="560" w:lineRule="atLeast"/>
        <w:rPr>
          <w:rFonts w:asciiTheme="minorEastAsia" w:eastAsiaTheme="minorEastAsia" w:hAnsiTheme="minorEastAsia"/>
          <w:b/>
          <w:sz w:val="30"/>
          <w:szCs w:val="30"/>
        </w:rPr>
      </w:pPr>
      <w:r w:rsidRPr="00C6491E">
        <w:rPr>
          <w:rFonts w:asciiTheme="minorEastAsia" w:eastAsiaTheme="minorEastAsia" w:hAnsiTheme="minorEastAsia" w:hint="eastAsia"/>
          <w:b/>
          <w:sz w:val="30"/>
          <w:szCs w:val="30"/>
        </w:rPr>
        <w:t>一、目的</w:t>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p>
    <w:p w:rsidR="00726EFA" w:rsidRPr="00C6491E" w:rsidRDefault="00726EFA" w:rsidP="002546A8">
      <w:pPr>
        <w:spacing w:beforeLines="60" w:afterLines="60" w:line="560" w:lineRule="atLeast"/>
        <w:ind w:firstLineChars="200" w:firstLine="600"/>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为了建立本公司安全生产投入长效机制，加强企业安全生产投入费用财务管理，维护企业、员工及社会公共利益，根据国家财政部、安监总局的规定，结合本公司安全生产投入费用实际需要，制定安全生产投入保障制度。</w:t>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b/>
          <w:sz w:val="30"/>
          <w:szCs w:val="30"/>
        </w:rPr>
        <w:t>二、适用范围</w:t>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ind w:firstLine="585"/>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适用于南充尊峰公司安全生产投入费用设立、提取、使用和管理。</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b/>
          <w:sz w:val="30"/>
          <w:szCs w:val="30"/>
        </w:rPr>
        <w:t>三、安全费用管理原则</w:t>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ab/>
        <w:t xml:space="preserve"> 安全生产投入是保障公司具备安全生产条件的必要物质基础，安全生产资金保障管理是公司管理的重要组成部分。安全费用按照“企业提取、政府监管、确保需要、规范使用”的原则进行管理。</w:t>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b/>
          <w:sz w:val="30"/>
          <w:szCs w:val="30"/>
        </w:rPr>
      </w:pPr>
      <w:r w:rsidRPr="00C6491E">
        <w:rPr>
          <w:rFonts w:asciiTheme="minorEastAsia" w:eastAsiaTheme="minorEastAsia" w:hAnsiTheme="minorEastAsia" w:hint="eastAsia"/>
          <w:b/>
          <w:sz w:val="30"/>
          <w:szCs w:val="30"/>
        </w:rPr>
        <w:t>四、安全生产投入费用管理流程：</w:t>
      </w:r>
      <w:r w:rsidRPr="00C6491E">
        <w:rPr>
          <w:rFonts w:asciiTheme="minorEastAsia" w:eastAsiaTheme="minorEastAsia" w:hAnsiTheme="minorEastAsia" w:hint="eastAsia"/>
          <w:b/>
          <w:sz w:val="30"/>
          <w:szCs w:val="30"/>
        </w:rPr>
        <w:tab/>
      </w:r>
      <w:r w:rsidRPr="00C6491E">
        <w:rPr>
          <w:rFonts w:asciiTheme="minorEastAsia" w:eastAsiaTheme="minorEastAsia" w:hAnsiTheme="minorEastAsia" w:hint="eastAsia"/>
          <w:b/>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noProof/>
          <w:sz w:val="30"/>
          <w:szCs w:val="30"/>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118109</wp:posOffset>
            </wp:positionV>
            <wp:extent cx="3657600" cy="63817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657600" cy="638175"/>
                    </a:xfrm>
                    <a:prstGeom prst="rect">
                      <a:avLst/>
                    </a:prstGeom>
                  </pic:spPr>
                </pic:pic>
              </a:graphicData>
            </a:graphic>
          </wp:anchor>
        </w:drawing>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 xml:space="preserve">    </w:t>
      </w:r>
      <w:r w:rsidRPr="00C6491E">
        <w:rPr>
          <w:rFonts w:asciiTheme="minorEastAsia" w:eastAsiaTheme="minorEastAsia" w:hAnsiTheme="minorEastAsia"/>
          <w:sz w:val="30"/>
          <w:szCs w:val="30"/>
        </w:rPr>
        <w:tab/>
      </w:r>
      <w:r w:rsidRPr="00C6491E">
        <w:rPr>
          <w:rFonts w:asciiTheme="minorEastAsia" w:eastAsiaTheme="minorEastAsia" w:hAnsiTheme="minorEastAsia"/>
          <w:sz w:val="30"/>
          <w:szCs w:val="30"/>
        </w:rPr>
        <w:tab/>
      </w:r>
      <w:r w:rsidRPr="00C6491E">
        <w:rPr>
          <w:rFonts w:asciiTheme="minorEastAsia" w:eastAsiaTheme="minorEastAsia" w:hAnsiTheme="minorEastAsia"/>
          <w:sz w:val="30"/>
          <w:szCs w:val="30"/>
        </w:rPr>
        <w:tab/>
      </w:r>
      <w:r w:rsidRPr="00C6491E">
        <w:rPr>
          <w:rFonts w:asciiTheme="minorEastAsia" w:eastAsiaTheme="minorEastAsia" w:hAnsiTheme="minor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b/>
          <w:sz w:val="30"/>
          <w:szCs w:val="30"/>
        </w:rPr>
        <w:t>五、安全生产投入费用设立</w:t>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ab/>
        <w:t>财务对安全生产投入费用实行单独管理，专款专用。</w:t>
      </w:r>
      <w:r w:rsid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b/>
          <w:sz w:val="30"/>
          <w:szCs w:val="30"/>
        </w:rPr>
        <w:lastRenderedPageBreak/>
        <w:t>六、安全生产投入费用的提取</w:t>
      </w:r>
      <w:r w:rsidRPr="00C6491E">
        <w:rPr>
          <w:rFonts w:asciiTheme="minorEastAsia" w:eastAsiaTheme="minorEastAsia" w:hAnsiTheme="minorEastAsia" w:hint="eastAsia"/>
          <w:b/>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1、财务于每年年末参考年度安全费用使用情况及公司实际制定下一年度的投入计划，并上报公司负责人审批。</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2、财务按国家有关规定及计划提取安全生产资金，纳入年度财务预决算，并确保有效落实，实行专款专用。</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3、安全费用提取按照《企业安全生产投入费用提取和使用管理办法》第七条：“</w:t>
      </w:r>
      <w:r w:rsidRPr="00C6491E">
        <w:rPr>
          <w:rFonts w:asciiTheme="minorEastAsia" w:eastAsiaTheme="minorEastAsia" w:hAnsiTheme="minorEastAsia" w:cs="Arial"/>
          <w:color w:val="333333"/>
          <w:sz w:val="30"/>
          <w:szCs w:val="30"/>
          <w:shd w:val="clear" w:color="auto" w:fill="FFFFFF"/>
        </w:rPr>
        <w:t>建设工程施工企业以建筑安装工程造价为计提依据。各建设工程类别安全费用提取标准如下</w:t>
      </w:r>
      <w:r w:rsidRPr="00C6491E">
        <w:rPr>
          <w:rFonts w:asciiTheme="minorEastAsia" w:eastAsiaTheme="minorEastAsia" w:hAnsiTheme="minorEastAsia" w:hint="eastAsia"/>
          <w:sz w:val="30"/>
          <w:szCs w:val="30"/>
        </w:rPr>
        <w:t>”：</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ab/>
      </w:r>
      <w:r w:rsidRPr="00C6491E">
        <w:rPr>
          <w:rFonts w:asciiTheme="minorEastAsia" w:eastAsiaTheme="minorEastAsia" w:hAnsiTheme="minorEastAsia" w:cs="Arial"/>
          <w:color w:val="333333"/>
          <w:sz w:val="30"/>
          <w:szCs w:val="30"/>
          <w:shd w:val="clear" w:color="auto" w:fill="FFFFFF"/>
        </w:rPr>
        <w:t>（三）</w:t>
      </w:r>
      <w:hyperlink r:id="rId8" w:tgtFrame="_blank" w:history="1">
        <w:r w:rsidRPr="00C6491E">
          <w:rPr>
            <w:rStyle w:val="a5"/>
            <w:rFonts w:asciiTheme="minorEastAsia" w:eastAsiaTheme="minorEastAsia" w:hAnsiTheme="minorEastAsia" w:cs="Arial"/>
            <w:color w:val="136EC2"/>
            <w:sz w:val="30"/>
            <w:szCs w:val="30"/>
            <w:shd w:val="clear" w:color="auto" w:fill="FFFFFF"/>
          </w:rPr>
          <w:t>市政公用工程</w:t>
        </w:r>
      </w:hyperlink>
      <w:r w:rsidRPr="00C6491E">
        <w:rPr>
          <w:rFonts w:asciiTheme="minorEastAsia" w:eastAsiaTheme="minorEastAsia" w:hAnsiTheme="minorEastAsia" w:cs="Arial"/>
          <w:color w:val="333333"/>
          <w:sz w:val="30"/>
          <w:szCs w:val="30"/>
          <w:shd w:val="clear" w:color="auto" w:fill="FFFFFF"/>
        </w:rPr>
        <w:t>、冶炼工程、</w:t>
      </w:r>
      <w:hyperlink r:id="rId9" w:tgtFrame="_blank" w:history="1">
        <w:r w:rsidRPr="00C6491E">
          <w:rPr>
            <w:rStyle w:val="a5"/>
            <w:rFonts w:asciiTheme="minorEastAsia" w:eastAsiaTheme="minorEastAsia" w:hAnsiTheme="minorEastAsia" w:cs="Arial"/>
            <w:color w:val="136EC2"/>
            <w:sz w:val="30"/>
            <w:szCs w:val="30"/>
            <w:shd w:val="clear" w:color="auto" w:fill="FFFFFF"/>
          </w:rPr>
          <w:t>机电安装工程</w:t>
        </w:r>
      </w:hyperlink>
      <w:r w:rsidRPr="00C6491E">
        <w:rPr>
          <w:rFonts w:asciiTheme="minorEastAsia" w:eastAsiaTheme="minorEastAsia" w:hAnsiTheme="minorEastAsia" w:cs="Arial"/>
          <w:color w:val="333333"/>
          <w:sz w:val="30"/>
          <w:szCs w:val="30"/>
          <w:shd w:val="clear" w:color="auto" w:fill="FFFFFF"/>
        </w:rPr>
        <w:t>、化工石油工程、</w:t>
      </w:r>
      <w:hyperlink r:id="rId10" w:tgtFrame="_blank" w:history="1">
        <w:r w:rsidRPr="00C6491E">
          <w:rPr>
            <w:rStyle w:val="a5"/>
            <w:rFonts w:asciiTheme="minorEastAsia" w:eastAsiaTheme="minorEastAsia" w:hAnsiTheme="minorEastAsia" w:cs="Arial"/>
            <w:color w:val="136EC2"/>
            <w:sz w:val="30"/>
            <w:szCs w:val="30"/>
            <w:shd w:val="clear" w:color="auto" w:fill="FFFFFF"/>
          </w:rPr>
          <w:t>港口与航道工程</w:t>
        </w:r>
      </w:hyperlink>
      <w:r w:rsidRPr="00C6491E">
        <w:rPr>
          <w:rFonts w:asciiTheme="minorEastAsia" w:eastAsiaTheme="minorEastAsia" w:hAnsiTheme="minorEastAsia" w:cs="Arial"/>
          <w:color w:val="333333"/>
          <w:sz w:val="30"/>
          <w:szCs w:val="30"/>
          <w:shd w:val="clear" w:color="auto" w:fill="FFFFFF"/>
        </w:rPr>
        <w:t>、公路工程、通信工程为1.5%</w:t>
      </w:r>
      <w:r w:rsidRPr="00C6491E">
        <w:rPr>
          <w:rFonts w:asciiTheme="minorEastAsia" w:eastAsiaTheme="minorEastAsia" w:hAnsiTheme="minorEastAsia" w:hint="eastAsia"/>
          <w:sz w:val="30"/>
          <w:szCs w:val="30"/>
        </w:rPr>
        <w:t xml:space="preserve"> 。</w:t>
      </w:r>
    </w:p>
    <w:p w:rsidR="00726EFA" w:rsidRPr="00C6491E" w:rsidRDefault="00726EFA" w:rsidP="002546A8">
      <w:pPr>
        <w:spacing w:beforeLines="60" w:afterLines="60" w:line="560" w:lineRule="atLeast"/>
        <w:rPr>
          <w:rFonts w:asciiTheme="minorEastAsia" w:eastAsiaTheme="minorEastAsia" w:hAnsiTheme="minorEastAsia"/>
          <w:b/>
          <w:sz w:val="30"/>
          <w:szCs w:val="30"/>
        </w:rPr>
      </w:pPr>
      <w:r w:rsidRPr="00C6491E">
        <w:rPr>
          <w:rFonts w:asciiTheme="minorEastAsia" w:eastAsiaTheme="minorEastAsia" w:hAnsiTheme="minorEastAsia" w:hint="eastAsia"/>
          <w:b/>
          <w:sz w:val="30"/>
          <w:szCs w:val="30"/>
        </w:rPr>
        <w:t>七、安全生产投入费用的使用</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1、 财务依据年度安全生产投入费用使用情况及公司需求，制定下一年度的《安全生产投入费用使用计划》。</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2、安全生产投入费用专款专用，不得挪作他用。</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3、安全生产投入费用使用范围：</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1）完善、改造和维护安全防护设施设备支出（不含“三同时”要求初期投入的安全设施），包括生产作业场所的防火、防爆、防坠落、防毒、防静电、防腐、防尘、防噪声与振动、防辐射或者隔离操作等设施设备支出，大型起重机械安装安全监控管理系统支出；</w:t>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（2）配备、维护、保养应急救援器材、设备支出和应急演练支出；</w:t>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lastRenderedPageBreak/>
        <w:t>（3）开展重大危险源和事故隐患评估、监控和整改支出；</w:t>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（4）安全生产检查、评价（不包括新建、改建、扩建项目安全评价）、咨询和标准化建设支出；</w:t>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（5）安全生产宣传、教育、培训支出；</w:t>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（6）配备和更新现场作业人员安全防护用品支出；</w:t>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（7）安全生产适用的新技术、新标准、新工艺、新装备的推广应用；</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（8）安全设施及特种设备检测检验支出；</w:t>
      </w:r>
      <w:r w:rsidR="00C6491E">
        <w:rPr>
          <w:rFonts w:asciiTheme="minorEastAsia" w:eastAsiaTheme="minorEastAsia" w:hAnsiTheme="minorEastAsia" w:hint="eastAsia"/>
          <w:sz w:val="30"/>
          <w:szCs w:val="30"/>
        </w:rPr>
        <w:t xml:space="preserve"> </w:t>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（9）其他与安全生产直接相关的支出。</w:t>
      </w:r>
      <w:r w:rsidR="00C6491E">
        <w:rPr>
          <w:rFonts w:asciiTheme="minorEastAsia" w:eastAsiaTheme="minorEastAsia" w:hAnsiTheme="minorEastAsia" w:hint="eastAsia"/>
          <w:sz w:val="30"/>
          <w:szCs w:val="30"/>
        </w:rPr>
        <w:tab/>
      </w:r>
      <w:r w:rsid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b/>
          <w:sz w:val="30"/>
          <w:szCs w:val="30"/>
        </w:rPr>
        <w:t>八、费用管理</w:t>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1、财务负责及时、足额提取安全费用，并按规定使用，年度结余下年度使用，当年计提安全费用不足的，超出部分按正常成本费用渠道列支。</w:t>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2、财务统计安全生产投入费用支出情况，并上报公司负责人。</w:t>
      </w:r>
    </w:p>
    <w:p w:rsidR="00726EFA" w:rsidRPr="00C6491E" w:rsidRDefault="00726EFA" w:rsidP="002546A8">
      <w:pPr>
        <w:spacing w:beforeLines="60" w:afterLines="60" w:line="560" w:lineRule="atLeast"/>
        <w:rPr>
          <w:rFonts w:asciiTheme="minorEastAsia" w:eastAsiaTheme="minorEastAsia" w:hAnsiTheme="minorEastAsia"/>
          <w:sz w:val="30"/>
          <w:szCs w:val="30"/>
        </w:rPr>
      </w:pPr>
      <w:r w:rsidRPr="00C6491E">
        <w:rPr>
          <w:rFonts w:asciiTheme="minorEastAsia" w:eastAsiaTheme="minorEastAsia" w:hAnsiTheme="minorEastAsia" w:hint="eastAsia"/>
          <w:sz w:val="30"/>
          <w:szCs w:val="30"/>
        </w:rPr>
        <w:t>3、安全生产投入费用优先用于满足安全生产监督管理部门对企业安全生产的整改所需支出。</w:t>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r w:rsidRPr="00C6491E">
        <w:rPr>
          <w:rFonts w:asciiTheme="minorEastAsia" w:eastAsiaTheme="minorEastAsia" w:hAnsiTheme="minorEastAsia" w:hint="eastAsia"/>
          <w:sz w:val="30"/>
          <w:szCs w:val="30"/>
        </w:rPr>
        <w:tab/>
      </w: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6E0967" w:rsidRPr="006E0967" w:rsidRDefault="006E0967" w:rsidP="002546A8">
      <w:pPr>
        <w:spacing w:beforeLines="50" w:after="50" w:line="560" w:lineRule="atLeast"/>
        <w:ind w:firstLineChars="150" w:firstLine="663"/>
        <w:jc w:val="center"/>
        <w:outlineLvl w:val="0"/>
        <w:rPr>
          <w:rFonts w:ascii="黑体" w:eastAsia="黑体" w:hAnsi="黑体" w:cs="Times New Roman"/>
          <w:b/>
          <w:sz w:val="44"/>
          <w:szCs w:val="44"/>
        </w:rPr>
      </w:pPr>
      <w:r w:rsidRPr="006E0967">
        <w:rPr>
          <w:rFonts w:ascii="黑体" w:eastAsia="黑体" w:hAnsi="黑体" w:cs="Times New Roman" w:hint="eastAsia"/>
          <w:b/>
          <w:sz w:val="44"/>
          <w:szCs w:val="44"/>
        </w:rPr>
        <w:t>安全检查制度</w:t>
      </w:r>
    </w:p>
    <w:p w:rsidR="006E0967" w:rsidRPr="00B80113" w:rsidRDefault="006E0967" w:rsidP="006E0967">
      <w:pPr>
        <w:spacing w:after="50" w:line="560" w:lineRule="atLeast"/>
        <w:ind w:firstLineChars="200" w:firstLine="400"/>
        <w:rPr>
          <w:rFonts w:ascii="宋体" w:hAnsi="宋体" w:cs="Times New Roman"/>
          <w:sz w:val="20"/>
          <w:szCs w:val="21"/>
        </w:rPr>
      </w:pP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一、目的</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 xml:space="preserve">建立健全公司安全检查制度，是识别和预防事故发生的一种重要保证手段，安全检查可以及时了解生产施工中存在的不安定因素，制定安全措施进行预防，从而改善生产条件和作业环境，达到最佳安全状态，保障安全生产。   </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二、安全检查的内容</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综合检查主要检查思想重视程度、组织领导、规章制度、安全管理技术资料、安全措施、安全设施、机械设备、操作行为、劳保用品使用、现场隐患、生产环境安全、违章及伤亡事故报告处理、安全培训教育与持证上岗、现场文明生产。</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专业检查主要依据国家规范，查结构、设备技术状况、安全防护装置设施、各种检测数据、作业环境状况、操作人员技术熟练程度。</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安全检查的内容应根据施工生产特点，制定针对性检查项目、标准，做到“</w:t>
      </w:r>
      <w:r w:rsidR="0011112E">
        <w:rPr>
          <w:rFonts w:asciiTheme="minorEastAsia" w:eastAsiaTheme="minorEastAsia" w:hAnsiTheme="minorEastAsia" w:cs="Times New Roman" w:hint="eastAsia"/>
          <w:sz w:val="30"/>
          <w:szCs w:val="30"/>
        </w:rPr>
        <w:t>六</w:t>
      </w:r>
      <w:r w:rsidRPr="006E0967">
        <w:rPr>
          <w:rFonts w:asciiTheme="minorEastAsia" w:eastAsiaTheme="minorEastAsia" w:hAnsiTheme="minorEastAsia" w:cs="Times New Roman" w:hint="eastAsia"/>
          <w:sz w:val="30"/>
          <w:szCs w:val="30"/>
        </w:rPr>
        <w:t>查”、“十看”。</w:t>
      </w:r>
    </w:p>
    <w:p w:rsidR="006E0967" w:rsidRPr="006E0967" w:rsidRDefault="006E0967" w:rsidP="002546A8">
      <w:pPr>
        <w:spacing w:beforeLines="50" w:afterLines="50" w:line="560" w:lineRule="atLeast"/>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1、“</w:t>
      </w:r>
      <w:r w:rsidR="0011112E">
        <w:rPr>
          <w:rFonts w:asciiTheme="minorEastAsia" w:eastAsiaTheme="minorEastAsia" w:hAnsiTheme="minorEastAsia" w:cs="Times New Roman" w:hint="eastAsia"/>
          <w:sz w:val="30"/>
          <w:szCs w:val="30"/>
        </w:rPr>
        <w:t>六</w:t>
      </w:r>
      <w:r w:rsidRPr="006E0967">
        <w:rPr>
          <w:rFonts w:asciiTheme="minorEastAsia" w:eastAsiaTheme="minorEastAsia" w:hAnsiTheme="minorEastAsia" w:cs="Times New Roman" w:hint="eastAsia"/>
          <w:sz w:val="30"/>
          <w:szCs w:val="30"/>
        </w:rPr>
        <w:t>查”</w:t>
      </w:r>
    </w:p>
    <w:p w:rsidR="006E0967" w:rsidRPr="00C9682A"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C9682A">
        <w:rPr>
          <w:rFonts w:asciiTheme="minorEastAsia" w:eastAsiaTheme="minorEastAsia" w:hAnsiTheme="minorEastAsia" w:cs="Times New Roman" w:hint="eastAsia"/>
          <w:sz w:val="30"/>
          <w:szCs w:val="30"/>
        </w:rPr>
        <w:t>查安全帽的佩戴      查安全带的使用</w:t>
      </w:r>
    </w:p>
    <w:p w:rsidR="006E0967" w:rsidRPr="0011112E"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11112E">
        <w:rPr>
          <w:rFonts w:asciiTheme="minorEastAsia" w:eastAsiaTheme="minorEastAsia" w:hAnsiTheme="minorEastAsia" w:cs="Times New Roman" w:hint="eastAsia"/>
          <w:sz w:val="30"/>
          <w:szCs w:val="30"/>
        </w:rPr>
        <w:t>查</w:t>
      </w:r>
      <w:r w:rsidR="005B45E8" w:rsidRPr="0011112E">
        <w:rPr>
          <w:rFonts w:asciiTheme="minorEastAsia" w:eastAsiaTheme="minorEastAsia" w:hAnsiTheme="minorEastAsia" w:cs="Times New Roman" w:hint="eastAsia"/>
          <w:sz w:val="30"/>
          <w:szCs w:val="30"/>
        </w:rPr>
        <w:t>油罐有无渗漏</w:t>
      </w:r>
      <w:r w:rsidRPr="0011112E">
        <w:rPr>
          <w:rFonts w:asciiTheme="minorEastAsia" w:eastAsiaTheme="minorEastAsia" w:hAnsiTheme="minorEastAsia" w:cs="Times New Roman" w:hint="eastAsia"/>
          <w:sz w:val="30"/>
          <w:szCs w:val="30"/>
        </w:rPr>
        <w:t xml:space="preserve">      查</w:t>
      </w:r>
      <w:r w:rsidR="005B45E8" w:rsidRPr="0011112E">
        <w:rPr>
          <w:rFonts w:asciiTheme="minorEastAsia" w:eastAsiaTheme="minorEastAsia" w:hAnsiTheme="minorEastAsia" w:cs="Times New Roman" w:hint="eastAsia"/>
          <w:sz w:val="30"/>
          <w:szCs w:val="30"/>
        </w:rPr>
        <w:t>各阀门</w:t>
      </w:r>
      <w:r w:rsidRPr="0011112E">
        <w:rPr>
          <w:rFonts w:asciiTheme="minorEastAsia" w:eastAsiaTheme="minorEastAsia" w:hAnsiTheme="minorEastAsia" w:cs="Times New Roman" w:hint="eastAsia"/>
          <w:sz w:val="30"/>
          <w:szCs w:val="30"/>
        </w:rPr>
        <w:t>的灵敏</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11112E">
        <w:rPr>
          <w:rFonts w:asciiTheme="minorEastAsia" w:eastAsiaTheme="minorEastAsia" w:hAnsiTheme="minorEastAsia" w:cs="Times New Roman" w:hint="eastAsia"/>
          <w:sz w:val="30"/>
          <w:szCs w:val="30"/>
        </w:rPr>
        <w:t>查机器具的安装      查灭火器材配备</w:t>
      </w:r>
    </w:p>
    <w:p w:rsidR="006E0967" w:rsidRPr="006E0967" w:rsidRDefault="006E0967" w:rsidP="002546A8">
      <w:pPr>
        <w:spacing w:beforeLines="50" w:afterLines="50" w:line="560" w:lineRule="atLeast"/>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lastRenderedPageBreak/>
        <w:t>2、“十看”</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 xml:space="preserve"> 看安全管理制度          看安全保护措施</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 xml:space="preserve"> </w:t>
      </w:r>
      <w:r w:rsidRPr="006E0967">
        <w:rPr>
          <w:rFonts w:asciiTheme="minorEastAsia" w:eastAsiaTheme="minorEastAsia" w:hAnsiTheme="minorEastAsia" w:cs="Times New Roman" w:hint="eastAsia"/>
          <w:sz w:val="30"/>
          <w:szCs w:val="30"/>
          <w:highlight w:val="yellow"/>
        </w:rPr>
        <w:t>看安全生产方案</w:t>
      </w:r>
      <w:r w:rsidRPr="006E0967">
        <w:rPr>
          <w:rFonts w:asciiTheme="minorEastAsia" w:eastAsiaTheme="minorEastAsia" w:hAnsiTheme="minorEastAsia" w:cs="Times New Roman" w:hint="eastAsia"/>
          <w:sz w:val="30"/>
          <w:szCs w:val="30"/>
        </w:rPr>
        <w:t xml:space="preserve">          看操作工人技能</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 xml:space="preserve"> 看安全质量要求          看安全达标规划</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 xml:space="preserve"> 看安全思想动态          看安全台帐记录</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 xml:space="preserve"> 看安全责任奖惩          看伤亡事故处理</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三、安全检查形式</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安全检查分定期性、经常性、专项检查等形式。安全检查的组织形式根据检查目的、内容确定，因此参加安全检查的人员组成，应根据检查内容确定参加检查的部门、专业人员。</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1、定期检查：</w:t>
      </w:r>
    </w:p>
    <w:p w:rsidR="006E0967" w:rsidRPr="006E0967" w:rsidRDefault="006E0967" w:rsidP="002546A8">
      <w:pPr>
        <w:spacing w:beforeLines="50" w:afterLines="50" w:line="560" w:lineRule="atLeast"/>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（1）生产部每周对生产车间组织进行一次安全检查，由生产部管理人员、安全员、操作员认真检查后，安全员做好纪录。</w:t>
      </w:r>
    </w:p>
    <w:p w:rsidR="006E0967" w:rsidRPr="006E0967" w:rsidRDefault="006E0967" w:rsidP="002546A8">
      <w:pPr>
        <w:spacing w:beforeLines="50" w:afterLines="50" w:line="560" w:lineRule="atLeast"/>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（2）生产班组每天组织一次安全检查。</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2、专项治理安全检查：</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11112E">
        <w:rPr>
          <w:rFonts w:asciiTheme="minorEastAsia" w:eastAsiaTheme="minorEastAsia" w:hAnsiTheme="minorEastAsia" w:cs="Times New Roman" w:hint="eastAsia"/>
          <w:sz w:val="30"/>
          <w:szCs w:val="30"/>
        </w:rPr>
        <w:t>专业性安全检查根据安全生产需要进行如：</w:t>
      </w:r>
      <w:r w:rsidR="0011112E" w:rsidRPr="0011112E">
        <w:rPr>
          <w:rFonts w:asciiTheme="minorEastAsia" w:eastAsiaTheme="minorEastAsia" w:hAnsiTheme="minorEastAsia" w:cs="Times New Roman" w:hint="eastAsia"/>
          <w:sz w:val="30"/>
          <w:szCs w:val="30"/>
        </w:rPr>
        <w:t>进料口</w:t>
      </w:r>
      <w:r w:rsidRPr="0011112E">
        <w:rPr>
          <w:rFonts w:asciiTheme="minorEastAsia" w:eastAsiaTheme="minorEastAsia" w:hAnsiTheme="minorEastAsia" w:cs="Times New Roman" w:hint="eastAsia"/>
          <w:sz w:val="30"/>
          <w:szCs w:val="30"/>
        </w:rPr>
        <w:t>、</w:t>
      </w:r>
      <w:r w:rsidR="0011112E" w:rsidRPr="0011112E">
        <w:rPr>
          <w:rFonts w:asciiTheme="minorEastAsia" w:eastAsiaTheme="minorEastAsia" w:hAnsiTheme="minorEastAsia" w:cs="Times New Roman" w:hint="eastAsia"/>
          <w:sz w:val="30"/>
          <w:szCs w:val="30"/>
        </w:rPr>
        <w:t>油罐</w:t>
      </w:r>
      <w:r w:rsidRPr="0011112E">
        <w:rPr>
          <w:rFonts w:asciiTheme="minorEastAsia" w:eastAsiaTheme="minorEastAsia" w:hAnsiTheme="minorEastAsia" w:cs="Times New Roman" w:hint="eastAsia"/>
          <w:sz w:val="30"/>
          <w:szCs w:val="30"/>
        </w:rPr>
        <w:t>、用电</w:t>
      </w:r>
      <w:r w:rsidR="0011112E" w:rsidRPr="0011112E">
        <w:rPr>
          <w:rFonts w:asciiTheme="minorEastAsia" w:eastAsiaTheme="minorEastAsia" w:hAnsiTheme="minorEastAsia" w:cs="Times New Roman" w:hint="eastAsia"/>
          <w:sz w:val="30"/>
          <w:szCs w:val="30"/>
        </w:rPr>
        <w:t>安全</w:t>
      </w:r>
      <w:r w:rsidRPr="0011112E">
        <w:rPr>
          <w:rFonts w:asciiTheme="minorEastAsia" w:eastAsiaTheme="minorEastAsia" w:hAnsiTheme="minorEastAsia" w:cs="Times New Roman" w:hint="eastAsia"/>
          <w:sz w:val="30"/>
          <w:szCs w:val="30"/>
        </w:rPr>
        <w:t>、</w:t>
      </w:r>
      <w:r w:rsidR="0011112E" w:rsidRPr="0011112E">
        <w:rPr>
          <w:rFonts w:asciiTheme="minorEastAsia" w:eastAsiaTheme="minorEastAsia" w:hAnsiTheme="minorEastAsia" w:cs="Times New Roman" w:hint="eastAsia"/>
          <w:sz w:val="30"/>
          <w:szCs w:val="30"/>
        </w:rPr>
        <w:t>各类阀门</w:t>
      </w:r>
      <w:r w:rsidRPr="0011112E">
        <w:rPr>
          <w:rFonts w:asciiTheme="minorEastAsia" w:eastAsiaTheme="minorEastAsia" w:hAnsiTheme="minorEastAsia" w:cs="Times New Roman" w:hint="eastAsia"/>
          <w:sz w:val="30"/>
          <w:szCs w:val="30"/>
        </w:rPr>
        <w:t>、</w:t>
      </w:r>
      <w:r w:rsidR="0011112E" w:rsidRPr="0011112E">
        <w:rPr>
          <w:rFonts w:asciiTheme="minorEastAsia" w:eastAsiaTheme="minorEastAsia" w:hAnsiTheme="minorEastAsia" w:cs="Times New Roman" w:hint="eastAsia"/>
          <w:sz w:val="30"/>
          <w:szCs w:val="30"/>
        </w:rPr>
        <w:t>传送皮带</w:t>
      </w:r>
      <w:r w:rsidRPr="0011112E">
        <w:rPr>
          <w:rFonts w:asciiTheme="minorEastAsia" w:eastAsiaTheme="minorEastAsia" w:hAnsiTheme="minorEastAsia" w:cs="Times New Roman" w:hint="eastAsia"/>
          <w:sz w:val="30"/>
          <w:szCs w:val="30"/>
        </w:rPr>
        <w:t>、</w:t>
      </w:r>
      <w:r w:rsidR="0011112E" w:rsidRPr="0011112E">
        <w:rPr>
          <w:rFonts w:asciiTheme="minorEastAsia" w:eastAsiaTheme="minorEastAsia" w:hAnsiTheme="minorEastAsia" w:cs="Times New Roman" w:hint="eastAsia"/>
          <w:sz w:val="30"/>
          <w:szCs w:val="30"/>
        </w:rPr>
        <w:t>筛网</w:t>
      </w:r>
      <w:r w:rsidRPr="0011112E">
        <w:rPr>
          <w:rFonts w:asciiTheme="minorEastAsia" w:eastAsiaTheme="minorEastAsia" w:hAnsiTheme="minorEastAsia" w:cs="Times New Roman" w:hint="eastAsia"/>
          <w:sz w:val="30"/>
          <w:szCs w:val="30"/>
        </w:rPr>
        <w:t>、、防尘防</w:t>
      </w:r>
      <w:r w:rsidR="0011112E" w:rsidRPr="0011112E">
        <w:rPr>
          <w:rFonts w:asciiTheme="minorEastAsia" w:eastAsiaTheme="minorEastAsia" w:hAnsiTheme="minorEastAsia" w:cs="Times New Roman" w:hint="eastAsia"/>
          <w:sz w:val="30"/>
          <w:szCs w:val="30"/>
        </w:rPr>
        <w:t>火</w:t>
      </w:r>
      <w:r w:rsidRPr="0011112E">
        <w:rPr>
          <w:rFonts w:asciiTheme="minorEastAsia" w:eastAsiaTheme="minorEastAsia" w:hAnsiTheme="minorEastAsia" w:cs="Times New Roman" w:hint="eastAsia"/>
          <w:sz w:val="30"/>
          <w:szCs w:val="30"/>
        </w:rPr>
        <w:t>、文明施工等进行单项检查。</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3、经常性安全检查：</w:t>
      </w:r>
    </w:p>
    <w:p w:rsidR="006E0967" w:rsidRPr="006E0967" w:rsidRDefault="006E0967" w:rsidP="002546A8">
      <w:pPr>
        <w:spacing w:beforeLines="50" w:afterLines="50" w:line="560" w:lineRule="atLeast"/>
        <w:ind w:firstLineChars="150" w:firstLine="45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在施工过程中进行经常性的安全检查，能及时发现隐患，消除隐患，保证生产正常进行。经常性安全检查主要包括：</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lastRenderedPageBreak/>
        <w:t>⑴班组班前、班后岗位安全检查。</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⑵安全管理人员及领导安全值日人员日常巡回安全检查。</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⑶生产管理人员在检查生产同时检查安全。</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4、季节性及节假日安全检查</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季节性安全检查是针对气候特点，可能对生产造成的危害、不良影响组织的检查。主要有：以夏季防暑降温为重点的安全检查；冬期施工安全检查；防火、防漏工作安全检查；大风季节施工安全检查；大雪、大雨天过后安全检查等。节假日前后防止职工纪律松懈、思想麻痹等进行检查。节日加班，更要加强对班组人员的安全教育，同时要认真检查安全防范措施的落实。</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5、施工现场还要经常进行自检、互检和交接检查：</w:t>
      </w:r>
    </w:p>
    <w:p w:rsidR="006E0967" w:rsidRPr="006E0967" w:rsidRDefault="006E0967" w:rsidP="002546A8">
      <w:pPr>
        <w:spacing w:beforeLines="50" w:afterLines="50" w:line="560" w:lineRule="atLeast"/>
        <w:ind w:leftChars="100" w:left="22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（1）自检：班组作业前、后对自身所处的环境和工作程序要进行安全检查，可随时消灭不安全隐患。</w:t>
      </w:r>
    </w:p>
    <w:p w:rsidR="006E0967" w:rsidRPr="0011112E" w:rsidRDefault="006E0967" w:rsidP="002546A8">
      <w:pPr>
        <w:spacing w:beforeLines="50" w:afterLines="50" w:line="560" w:lineRule="atLeast"/>
        <w:ind w:leftChars="100" w:left="22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（2）互检：班组之间开展的安全检查，可以做到互相监督、共同遵章守纪。</w:t>
      </w:r>
    </w:p>
    <w:p w:rsidR="006E0967" w:rsidRPr="006E0967" w:rsidRDefault="006E0967" w:rsidP="002546A8">
      <w:pPr>
        <w:spacing w:beforeLines="50" w:afterLines="50" w:line="560" w:lineRule="atLeast"/>
        <w:rPr>
          <w:rFonts w:asciiTheme="minorEastAsia" w:eastAsiaTheme="minorEastAsia" w:hAnsiTheme="minorEastAsia" w:cs="Times New Roman"/>
          <w:b/>
          <w:sz w:val="30"/>
          <w:szCs w:val="30"/>
        </w:rPr>
      </w:pPr>
      <w:r w:rsidRPr="006E0967">
        <w:rPr>
          <w:rFonts w:asciiTheme="minorEastAsia" w:eastAsiaTheme="minorEastAsia" w:hAnsiTheme="minorEastAsia" w:cs="Times New Roman" w:hint="eastAsia"/>
          <w:b/>
          <w:sz w:val="30"/>
          <w:szCs w:val="30"/>
        </w:rPr>
        <w:t>四、安全检查的方法和要求</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1、各种检查都应该根据检查要求组织配备人员，特别是大范围、全面性安全检查，要明确检查负责人，抽调专业人员参加检查，参加检查的人员进行分工，明确检查内容、标准及要求。</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lastRenderedPageBreak/>
        <w:t>2、每种安全检查都应明确检查目的和检查项目、内容及标准。重点、关键部位要重点检查。对现场管理人员和操作工人不仅要检查是否有违章指挥和违章作业行为，还应进行应知应会知识的抽查，以便了解管理人员及操作工人的安全素质。</w:t>
      </w:r>
    </w:p>
    <w:p w:rsidR="006E0967" w:rsidRPr="006E0967" w:rsidRDefault="006E0967" w:rsidP="002546A8">
      <w:pPr>
        <w:spacing w:beforeLines="50" w:afterLines="50" w:line="560" w:lineRule="atLeast"/>
        <w:ind w:firstLineChars="200" w:firstLine="600"/>
        <w:rPr>
          <w:rFonts w:asciiTheme="minorEastAsia" w:eastAsiaTheme="minorEastAsia" w:hAnsiTheme="minorEastAsia" w:cs="Times New Roman"/>
          <w:sz w:val="30"/>
          <w:szCs w:val="30"/>
        </w:rPr>
      </w:pPr>
      <w:r w:rsidRPr="006E0967">
        <w:rPr>
          <w:rFonts w:asciiTheme="minorEastAsia" w:eastAsiaTheme="minorEastAsia" w:hAnsiTheme="minorEastAsia" w:cs="Times New Roman" w:hint="eastAsia"/>
          <w:sz w:val="30"/>
          <w:szCs w:val="30"/>
        </w:rPr>
        <w:t>3、检查记录是安全评价的依据，特别是对隐患的记录必须具体，采用安全检查表，记录各不符合项，以便后期整改。</w:t>
      </w:r>
    </w:p>
    <w:p w:rsidR="006E0967" w:rsidRPr="006E0967" w:rsidRDefault="006E0967" w:rsidP="006E0967">
      <w:pPr>
        <w:spacing w:after="50" w:line="560" w:lineRule="atLeast"/>
        <w:jc w:val="center"/>
        <w:rPr>
          <w:rFonts w:asciiTheme="minorEastAsia" w:eastAsiaTheme="minorEastAsia" w:hAnsiTheme="minorEastAsia"/>
          <w:b/>
        </w:rPr>
      </w:pPr>
    </w:p>
    <w:p w:rsidR="006E0967" w:rsidRDefault="006E0967" w:rsidP="006E0967">
      <w:pPr>
        <w:spacing w:after="50" w:line="560" w:lineRule="atLeast"/>
        <w:jc w:val="center"/>
        <w:rPr>
          <w:rFonts w:asciiTheme="minorEastAsia" w:eastAsiaTheme="minorEastAsia" w:hAnsiTheme="minorEastAsia"/>
          <w:b/>
        </w:rPr>
      </w:pPr>
    </w:p>
    <w:p w:rsidR="006E0967" w:rsidRDefault="006E0967" w:rsidP="006E0967">
      <w:pPr>
        <w:spacing w:after="50" w:line="560" w:lineRule="atLeast"/>
        <w:jc w:val="center"/>
        <w:rPr>
          <w:rFonts w:asciiTheme="minorEastAsia" w:eastAsiaTheme="minorEastAsia" w:hAnsiTheme="minorEastAsia"/>
          <w:b/>
        </w:rPr>
      </w:pPr>
    </w:p>
    <w:p w:rsidR="006E0967" w:rsidRDefault="006E0967" w:rsidP="006E0967">
      <w:pPr>
        <w:spacing w:after="50" w:line="560" w:lineRule="atLeast"/>
        <w:jc w:val="center"/>
        <w:rPr>
          <w:rFonts w:asciiTheme="minorEastAsia" w:eastAsiaTheme="minorEastAsia" w:hAnsiTheme="minorEastAsia"/>
          <w:b/>
        </w:rPr>
      </w:pPr>
    </w:p>
    <w:p w:rsidR="006E0967" w:rsidRDefault="006E0967" w:rsidP="006E0967">
      <w:pPr>
        <w:spacing w:after="50" w:line="560" w:lineRule="atLeast"/>
        <w:jc w:val="center"/>
        <w:rPr>
          <w:rFonts w:asciiTheme="minorEastAsia" w:eastAsiaTheme="minorEastAsia" w:hAnsiTheme="minorEastAsia"/>
          <w:b/>
        </w:rPr>
      </w:pPr>
    </w:p>
    <w:p w:rsidR="006E0967" w:rsidRDefault="006E0967" w:rsidP="006E0967">
      <w:pPr>
        <w:spacing w:after="50" w:line="560" w:lineRule="atLeast"/>
        <w:jc w:val="center"/>
        <w:rPr>
          <w:rFonts w:asciiTheme="minorEastAsia" w:eastAsiaTheme="minorEastAsia" w:hAnsiTheme="minorEastAsia"/>
          <w:b/>
        </w:rPr>
      </w:pPr>
    </w:p>
    <w:p w:rsidR="006E0967" w:rsidRDefault="006E0967"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11112E" w:rsidRDefault="0011112E" w:rsidP="006E0967">
      <w:pPr>
        <w:spacing w:after="50" w:line="560" w:lineRule="atLeast"/>
        <w:jc w:val="center"/>
        <w:rPr>
          <w:rFonts w:asciiTheme="minorEastAsia" w:eastAsiaTheme="minorEastAsia" w:hAnsiTheme="minorEastAsia"/>
          <w:b/>
        </w:rPr>
      </w:pPr>
    </w:p>
    <w:p w:rsidR="006E0967" w:rsidRDefault="006E0967" w:rsidP="006E0967">
      <w:pPr>
        <w:spacing w:after="50" w:line="560" w:lineRule="atLeast"/>
        <w:jc w:val="center"/>
        <w:rPr>
          <w:rFonts w:asciiTheme="minorEastAsia" w:eastAsiaTheme="minorEastAsia" w:hAnsiTheme="minorEastAsia"/>
          <w:b/>
        </w:rPr>
      </w:pPr>
    </w:p>
    <w:p w:rsidR="00726EFA" w:rsidRDefault="00726EFA" w:rsidP="006E0967">
      <w:pPr>
        <w:spacing w:after="50" w:line="560" w:lineRule="atLeast"/>
        <w:jc w:val="center"/>
        <w:rPr>
          <w:rFonts w:asciiTheme="minorEastAsia" w:eastAsiaTheme="minorEastAsia" w:hAnsiTheme="minorEastAsia"/>
          <w:b/>
        </w:rPr>
      </w:pPr>
    </w:p>
    <w:p w:rsidR="00C6491E" w:rsidRDefault="00C6491E" w:rsidP="006E0967">
      <w:pPr>
        <w:spacing w:after="50" w:line="560" w:lineRule="atLeast"/>
        <w:rPr>
          <w:rFonts w:asciiTheme="minorEastAsia" w:eastAsiaTheme="minorEastAsia" w:hAnsiTheme="minorEastAsia"/>
          <w:b/>
        </w:rPr>
      </w:pPr>
    </w:p>
    <w:p w:rsidR="00C6491E" w:rsidRPr="006E0967" w:rsidRDefault="00C6491E" w:rsidP="006E0967">
      <w:pPr>
        <w:tabs>
          <w:tab w:val="left" w:pos="2040"/>
        </w:tabs>
        <w:spacing w:after="50" w:line="560" w:lineRule="atLeast"/>
        <w:jc w:val="center"/>
        <w:rPr>
          <w:rFonts w:ascii="黑体" w:eastAsia="黑体" w:hAnsi="黑体"/>
          <w:b/>
          <w:sz w:val="44"/>
          <w:szCs w:val="44"/>
        </w:rPr>
      </w:pPr>
      <w:r w:rsidRPr="006E0967">
        <w:rPr>
          <w:rFonts w:ascii="黑体" w:eastAsia="黑体" w:hAnsi="黑体" w:hint="eastAsia"/>
          <w:b/>
          <w:sz w:val="44"/>
          <w:szCs w:val="44"/>
        </w:rPr>
        <w:t>应急管理制度</w:t>
      </w:r>
    </w:p>
    <w:p w:rsidR="00C6491E" w:rsidRDefault="00C6491E" w:rsidP="006E0967">
      <w:pPr>
        <w:tabs>
          <w:tab w:val="left" w:pos="2040"/>
        </w:tabs>
        <w:spacing w:after="50" w:line="560" w:lineRule="atLeast"/>
        <w:rPr>
          <w:b/>
          <w:sz w:val="44"/>
          <w:szCs w:val="44"/>
        </w:rPr>
      </w:pP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一、目的及适用范围</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1、为预防和控制我公司潜在的事故或紧急情况发生，做出应急预警和响应，最大限度地减少可能产生的事故后果，特制定本制度。</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2、本制度适用于我公司各单位应急救援预案的制定和可能及已发生的安全生产事件的预防和处理。</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二、应急管理原则</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实行主要领导负责下的分级管理制：在公司的统一领导下，建立健全“统一领导，分级管理，分线负责“的应急救援制度。健全应急救援组织体系，建立应急救援队伍，制定完善应急预案，开展应急救援演练。公司领导和管理人员各司其职、各负其责，充分发挥应急响应的指挥作用。</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2、以人为本，安全第一：把保障员工的生命安全和身体健康、最大程度地减少事故造成的人员伤亡和财产损失作为首要任务。切实加强应急救援人员的安全防护。</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3、预防为主，强化基础，快速反应：坚持预防与应急相结合、常态与非常态相结合，常抓不懈，在不断提高安全风险辨识、防范水平的同时，加强现场应急基础工作，做好常态下的风险评估、物资储</w:t>
      </w:r>
      <w:r w:rsidR="00594DDF" w:rsidRPr="006E0967">
        <w:rPr>
          <w:rFonts w:asciiTheme="minorEastAsia" w:eastAsiaTheme="minorEastAsia" w:hAnsiTheme="minorEastAsia" w:hint="eastAsia"/>
          <w:sz w:val="30"/>
          <w:szCs w:val="30"/>
        </w:rPr>
        <w:t>备、队伍建设、完善装备、预案制定和演练等工作。消防等各级应急预案每年演练一次，修订一次，强化</w:t>
      </w:r>
      <w:r w:rsidR="00594DDF" w:rsidRPr="006E0967">
        <w:rPr>
          <w:rFonts w:asciiTheme="minorEastAsia" w:eastAsiaTheme="minorEastAsia" w:hAnsiTheme="minorEastAsia" w:hint="eastAsia"/>
          <w:sz w:val="30"/>
          <w:szCs w:val="30"/>
        </w:rPr>
        <w:lastRenderedPageBreak/>
        <w:t>一线人员的应急处置和逃生能力，“早发现、早报告、迅捷处置、居安思危，预防为主”</w:t>
      </w:r>
      <w:r w:rsidR="00594DDF">
        <w:rPr>
          <w:rFonts w:asciiTheme="minorEastAsia" w:eastAsiaTheme="minorEastAsia" w:hAnsiTheme="minorEastAsia" w:hint="eastAsia"/>
          <w:sz w:val="30"/>
          <w:szCs w:val="30"/>
        </w:rPr>
        <w:t>。</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4、科学实用：应急预案具有针对性，实用性和可操作性。通过危险源辨识、风险评估进行编制；应急对策简练实用，通过演练不断完善改进。依法规范，加强管理。</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三、分级响应</w:t>
      </w:r>
    </w:p>
    <w:p w:rsidR="00C6491E" w:rsidRPr="006E0967" w:rsidRDefault="00C6491E" w:rsidP="003E3C39">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（一）、领导机构及职责</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公司成立“应急救援领导小组（指挥部）”。由董事长陈刚为组长（总指挥）、副组长王东（副总指挥）、漆昌斌、陈骏农、龚熙、肖鹏等为成员，负责全公司应急救援工作的组织和指挥；其职责如下：</w:t>
      </w:r>
    </w:p>
    <w:p w:rsidR="00C6491E" w:rsidRPr="006E0967" w:rsidRDefault="00C6491E" w:rsidP="003E3C39">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1、总指挥</w:t>
      </w:r>
    </w:p>
    <w:p w:rsidR="00C6491E" w:rsidRPr="006E0967" w:rsidRDefault="00C6491E" w:rsidP="00594DDF">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负责组织相应救援预案的启动，实施及其演练，根据总结、评估的结果及时修改，不断完善更新预案；根据事故情况需要，调动各种应急救援力量和物资，及时掌握事故现场的形式，全面指挥救援工作。</w:t>
      </w:r>
    </w:p>
    <w:p w:rsidR="00C6491E" w:rsidRPr="006E0967" w:rsidRDefault="00C6491E" w:rsidP="003E3C39">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2、副总指挥</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负责协助总指挥做好各级应急救援预案制定和启动以及事故应急救援工作。做好成员之间的联络、协调、配合工作，遇突发事故时因总指挥不在单位的，由副总指挥代行全面指挥应急救援工作。</w:t>
      </w:r>
    </w:p>
    <w:p w:rsidR="00C6491E" w:rsidRPr="006E0967" w:rsidRDefault="00594DDF" w:rsidP="006E0967">
      <w:pPr>
        <w:spacing w:after="50" w:line="560" w:lineRule="atLeast"/>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   </w:t>
      </w:r>
      <w:r w:rsidR="00C6491E" w:rsidRPr="006E0967">
        <w:rPr>
          <w:rFonts w:asciiTheme="minorEastAsia" w:eastAsiaTheme="minorEastAsia" w:hAnsiTheme="minorEastAsia" w:hint="eastAsia"/>
          <w:sz w:val="30"/>
          <w:szCs w:val="30"/>
        </w:rPr>
        <w:t>（1）接到报案后，及时向有关部门报告，并协助交通部门封锁现场，维护秩序，疏散人员，确保道路畅通，保证处理事故的车辆进出有序。</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lastRenderedPageBreak/>
        <w:t>（2）负责现场救援工作实施，根据事故的类别和性质及时协调相关警力参加救援。</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（3）负责保护人员和财产安全，防止和处置事故现场可能发生的刑事案件。</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（4）负责对事故现场相关人员的监探，确保事故抢险和事故调查的顺利进行。</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（5）负责向上级安全生产监督部门汇报实施情况和救援情况。</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（6）及时组织人员到达现场，根据事故特点组织相应的机械和设施进行事故抢险。</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（7）负责事故现场受伤人员的抢救工作。</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（8）负责联系和安排有关医院进行抢救，组织急救车辆和医院人员。</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（9）随时向指挥部报告人员伤亡、抢救、防疫等情况。</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（10）负责协调好应急救援资金的调度工作。</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（11）配合事故处理，协助好伤亡人员家属的安抚工作。</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（12）配合警方进行事故现场勘查、取证、录音录像等调查工作。</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（13）做好公司事故性质及成本分析，并及时报告相关部门。</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（14）做好善后工作。</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四、运行机制</w:t>
      </w:r>
    </w:p>
    <w:p w:rsidR="00C6491E" w:rsidRPr="006E0967" w:rsidRDefault="00C6491E" w:rsidP="00594DDF">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1、预测与预警</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lastRenderedPageBreak/>
        <w:t>各部门要针对各种可能发生的突发事故，完善预测预警机制，建立预测预警系统，看着危险辨识、坏境因素识别是风险评价工作，做到及时发现、及时报告、妥善处理。每个应急人员必须在岗位能熟练使用两个以上预警电话，或其它报警方式。</w:t>
      </w:r>
    </w:p>
    <w:p w:rsidR="00C6491E" w:rsidRPr="006E0967" w:rsidRDefault="00C6491E" w:rsidP="00594DDF">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2、预警级别和发布</w:t>
      </w:r>
    </w:p>
    <w:p w:rsidR="00C6491E" w:rsidRPr="006E0967" w:rsidRDefault="00C6491E" w:rsidP="006E0967">
      <w:pPr>
        <w:spacing w:after="50" w:line="560" w:lineRule="atLeast"/>
        <w:ind w:firstLineChars="250" w:firstLine="7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根据危险辨识、环境因素识别风险评价预测分析结果，对可能发生和可以预警的潜在突发事故进行预警。预警级别为突发事故可能造成的危害程度、紧急程度和发展姿态，一般划分为三级：公司级（重大——可能产生特别严重后果）、部门级（较大——可能产生严重后果）、和班组级（一般——可能产生较重后果）。预警信息包括突发事故的类别、地点、起始时间、可能影响范围、预警级别、警示实行、应采取的措施和发布级别等。</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预警信息的发布、调整和解除经有关领导批准可通过信息发布、打电话等方式进行。</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五、应急处置</w:t>
      </w:r>
    </w:p>
    <w:p w:rsidR="00C6491E" w:rsidRPr="006E0967" w:rsidRDefault="00C6491E" w:rsidP="00594DDF">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1、信息报告：重大突发事故发生后，事发源第一目击者必须立即报告有关部门，同时报告公司领导。应急处理过程中，要及时续报有关情况。</w:t>
      </w:r>
    </w:p>
    <w:p w:rsidR="00C6491E" w:rsidRPr="006E0967" w:rsidRDefault="00C6491E" w:rsidP="00594DDF">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2、先期处置：突发事故发生后，事发源的现场人员与增援的应急人员在报告重大突发事故信息的同时，要根据职责和规定的权限启动相关应急预案，及时、有效地进行先期处置，控制事态的蔓延。</w:t>
      </w:r>
    </w:p>
    <w:p w:rsidR="00C6491E" w:rsidRPr="006E0967" w:rsidRDefault="00C6491E" w:rsidP="00594DDF">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3、应急响应</w:t>
      </w:r>
    </w:p>
    <w:p w:rsidR="00C6491E" w:rsidRPr="006E0967" w:rsidRDefault="00C6491E" w:rsidP="006E0967">
      <w:pPr>
        <w:spacing w:after="50" w:line="560" w:lineRule="atLeast"/>
        <w:ind w:firstLineChars="253" w:firstLine="759"/>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lastRenderedPageBreak/>
        <w:t>①对于先期处置未能有效控制事态的重大突发事故，要及时启动相关应急预案，由相关应急指挥机构或工作组统一指挥或指导有关部门展开应急处置工作。</w:t>
      </w:r>
    </w:p>
    <w:p w:rsidR="00C6491E" w:rsidRPr="006E0967" w:rsidRDefault="00C6491E" w:rsidP="006E0967">
      <w:pPr>
        <w:spacing w:after="50" w:line="560" w:lineRule="atLeast"/>
        <w:ind w:firstLineChars="250" w:firstLine="7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②现场应急指挥机构负责现场的应急处置工作，并根据需要具体协调、调集相应的安全防护装备。现场应急救援人员应携带相应的专业防护装备，采取安全防护措施，严格执行应急救援人员进入和离开事故现场的相关规定。</w:t>
      </w:r>
    </w:p>
    <w:p w:rsidR="00C6491E" w:rsidRPr="006E0967" w:rsidRDefault="00C6491E" w:rsidP="006E0967">
      <w:pPr>
        <w:spacing w:after="50" w:line="560" w:lineRule="atLeast"/>
        <w:ind w:firstLineChars="250" w:firstLine="7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③需要多个相关部门共同参与处置的突发事件，由应急小组牵头统一指挥，其他部门予以协助。</w:t>
      </w:r>
    </w:p>
    <w:p w:rsidR="00C6491E" w:rsidRPr="006E0967" w:rsidRDefault="00C6491E" w:rsidP="006E0967">
      <w:pPr>
        <w:spacing w:after="50" w:line="560" w:lineRule="atLeast"/>
        <w:ind w:firstLineChars="250" w:firstLine="7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④应急救援队伍主要包括特种设备应急救援队、机械伤害应急救援队、消防队等。</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六、事故救援</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明确分工，各尽其责。各成员接到指令及时赶赴现场后，综合协调组、抢险救援组、安全疏散组、现场救援组、现场警戒组及事后安置组组员按照总指挥的安排和各自的职责、明确分工、相互协调、密切配合、高速高效、紧张有序的开展救援工作。</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2、组织抢救和现场勘查同时进行。对于突发事故，必须在抢救人员的同时进行勘查，从事事故勘查工作的人员要仔细，及时在现场收集各类痕迹、物证。</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3、事故应急救援时关系到人民生命和财产安全的重大工作。指挥成员接到报案后必须迅速赶赴现场，参加救援工作，对延误时机，造成严重后果将从严追究相关人员的责任。</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七、应急结束</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lastRenderedPageBreak/>
        <w:t>重大突发事故应急处置工作结束，或相关危险因素消除后，现场应急指挥机构宣布恢复正常工作。</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八、恢复与重建</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1、善后处置：要积极稳妥、深入细致地做好善后处置工作。对突发事故中的伤亡人员、应急处置工作人员，以及紧急调集、有关物资，要按照规定给予补充；还要做好疫病防治和环境污染消除工作。</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2、调查与评估：对重大突发事故的起因、影响、责任、经验教训</w:t>
      </w:r>
    </w:p>
    <w:p w:rsidR="00C6491E" w:rsidRPr="006E0967" w:rsidRDefault="00C6491E" w:rsidP="006E0967">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和恢复重建等问题按照“四不放过”原则进行调查评估和处理。</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3、恢复重建：根据事故恢复重建计划、组织实施恢复重建工作。</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九、信息的报告与发布</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1、突发事故的信息发布应当及时、准确、客观、全面。重大事故发生后应及时向主管上级和当地政府报告，并根据事件处置情况做好后续报告工作，也应当向员工发布简要信息和应对防范措施等。</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2、信息的报告发布形式主要包括授权报告或发布、组织报道、接受采访等。</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十、应急保障</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有关部门要按照职责分工和相关预案做好突发事故的应对工作，同时根据总体预案切实做好应对突发事故的人力、物力、财力、运输、医疗卫生及通信保障等工作，保证应急救援工作的需要，以及恢复重建工作的顺利进行。</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lastRenderedPageBreak/>
        <w:t>1、人力资源：公司管理层、生产部是应急救援的专（兼）职队伍和骨干力量。要加强应急救援队伍的业务培训和应急演练，建立联动协调机制，提高装备水平；动员全员有组织的参与应急救援工作。</w:t>
      </w:r>
    </w:p>
    <w:p w:rsidR="00C6491E" w:rsidRPr="006E0967" w:rsidRDefault="00C6491E" w:rsidP="00594DDF">
      <w:pPr>
        <w:spacing w:after="50" w:line="560" w:lineRule="atLeast"/>
        <w:ind w:firstLineChars="150" w:firstLine="45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2、财力保障：财务部要保证所需突发事故应急准备和救援工作资金。对受突发事故影响较大的单位和个人要及时研究提出相应补偿或救助政策。</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3、物资保障：办公室要建立健全应急车辆和应急物资储备、调拨及紧急配送体系，完善应急工作程序，确保应急车辆及所需物资和生活用品的及时供应，并加强对物资储备的监督管理，及时予以补充和更新。</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4、医疗卫生保障：办公室要及时联系医疗机构，确保医院能在发生事故后能及时赴现场开展医疗救治、疾病预防控制等医疗卫生应急工作。</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5、交通运输保障：要保证紧急情况下应急交通工作的优先安排、优先调度、确保运输安全畅通；要建立紧急情况交通运输工具的调用程序，确保抢险救灾物资和人员能及时、安全送达。</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6、人员防护：要指定或建立人员相适应的应急避险场所，完善紧急疏散管理办法，明确各级责任人，确保在紧急情况下员工安全、有序的疏散。要采取必要的防护措施，严格按照程序开展应急救援工作，确保作业人员和应急救援人员的安全。</w:t>
      </w:r>
    </w:p>
    <w:p w:rsidR="00C6491E" w:rsidRPr="006E0967" w:rsidRDefault="00C6491E" w:rsidP="006E0967">
      <w:pPr>
        <w:spacing w:after="50" w:line="560" w:lineRule="atLeast"/>
        <w:rPr>
          <w:rFonts w:asciiTheme="minorEastAsia" w:eastAsiaTheme="minorEastAsia" w:hAnsiTheme="minorEastAsia"/>
          <w:b/>
          <w:sz w:val="30"/>
          <w:szCs w:val="30"/>
        </w:rPr>
      </w:pPr>
      <w:r w:rsidRPr="006E0967">
        <w:rPr>
          <w:rFonts w:asciiTheme="minorEastAsia" w:eastAsiaTheme="minorEastAsia" w:hAnsiTheme="minorEastAsia" w:hint="eastAsia"/>
          <w:b/>
          <w:sz w:val="30"/>
          <w:szCs w:val="30"/>
        </w:rPr>
        <w:t>十一、监督管理</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lastRenderedPageBreak/>
        <w:t>1、预案管理：公司管理层要结合实际，有计划、有重点地组织对相关预案的演练。每年至少进行一次，并作好演练过程的原始记录。</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2、培训教育：由生产部负责组织，进行应急法律法规和预案、避险、自救、互救、减灾等常识的培训，增强员工的忧患意识、社会责任意识和自救、互救能力。对应急救援和管理人员进行专业培训，提高其应急专业技能，保存培训记录。</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3、责任与奖惩：突发事故应急处置工作实行责任追究制。对突发事故应急管理工作中做出突出贡献的先进集体和个人要给予表彰和奖</w:t>
      </w:r>
    </w:p>
    <w:p w:rsidR="00C6491E" w:rsidRPr="006E0967" w:rsidRDefault="00C6491E" w:rsidP="006E0967">
      <w:pPr>
        <w:spacing w:after="50" w:line="560" w:lineRule="atLeast"/>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励。对迟报、谎报和瞒报突发事故重要情况或者应急管理工作中有其它失职、渎职行为而丧失最佳的应急计划造成人员伤亡或重大经济损失的，对有关责任人给予处罚或行政处分。</w:t>
      </w:r>
    </w:p>
    <w:p w:rsidR="00C6491E" w:rsidRPr="006E0967" w:rsidRDefault="00C6491E" w:rsidP="006E0967">
      <w:pPr>
        <w:spacing w:after="50" w:line="560" w:lineRule="atLeast"/>
        <w:ind w:firstLineChars="200" w:firstLine="600"/>
        <w:rPr>
          <w:rFonts w:asciiTheme="minorEastAsia" w:eastAsiaTheme="minorEastAsia" w:hAnsiTheme="minorEastAsia"/>
          <w:sz w:val="30"/>
          <w:szCs w:val="30"/>
        </w:rPr>
      </w:pPr>
      <w:r w:rsidRPr="006E0967">
        <w:rPr>
          <w:rFonts w:asciiTheme="minorEastAsia" w:eastAsiaTheme="minorEastAsia" w:hAnsiTheme="minorEastAsia" w:hint="eastAsia"/>
          <w:sz w:val="30"/>
          <w:szCs w:val="30"/>
        </w:rPr>
        <w:t>4</w:t>
      </w:r>
      <w:r w:rsidR="00594DDF">
        <w:rPr>
          <w:rFonts w:asciiTheme="minorEastAsia" w:eastAsiaTheme="minorEastAsia" w:hAnsiTheme="minorEastAsia" w:hint="eastAsia"/>
          <w:sz w:val="30"/>
          <w:szCs w:val="30"/>
        </w:rPr>
        <w:t>、</w:t>
      </w:r>
      <w:r w:rsidRPr="006E0967">
        <w:rPr>
          <w:rFonts w:asciiTheme="minorEastAsia" w:eastAsiaTheme="minorEastAsia" w:hAnsiTheme="minorEastAsia" w:hint="eastAsia"/>
          <w:sz w:val="30"/>
          <w:szCs w:val="30"/>
        </w:rPr>
        <w:t>公司各类突发事故应急预案由公司管理层进行监督管理。</w:t>
      </w:r>
    </w:p>
    <w:p w:rsidR="00C6491E" w:rsidRPr="00213492" w:rsidRDefault="00C6491E" w:rsidP="006E0967">
      <w:pPr>
        <w:spacing w:after="50" w:line="560" w:lineRule="atLeast"/>
        <w:ind w:firstLineChars="200" w:firstLine="480"/>
        <w:rPr>
          <w:sz w:val="24"/>
        </w:rPr>
      </w:pPr>
    </w:p>
    <w:p w:rsidR="00C6491E" w:rsidRDefault="00C6491E"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5909E8" w:rsidRDefault="005909E8" w:rsidP="005909E8">
      <w:pPr>
        <w:spacing w:line="220" w:lineRule="atLeast"/>
        <w:jc w:val="center"/>
        <w:rPr>
          <w:rFonts w:ascii="黑体" w:eastAsia="黑体" w:hAnsi="黑体"/>
          <w:b/>
          <w:sz w:val="44"/>
          <w:szCs w:val="44"/>
        </w:rPr>
      </w:pPr>
      <w:r w:rsidRPr="005909E8">
        <w:rPr>
          <w:rFonts w:ascii="黑体" w:eastAsia="黑体" w:hAnsi="黑体" w:hint="eastAsia"/>
          <w:b/>
          <w:sz w:val="44"/>
          <w:szCs w:val="44"/>
        </w:rPr>
        <w:lastRenderedPageBreak/>
        <w:t>安全事故报告制度</w:t>
      </w:r>
    </w:p>
    <w:p w:rsidR="005909E8" w:rsidRPr="005909E8" w:rsidRDefault="005909E8" w:rsidP="005909E8">
      <w:pPr>
        <w:spacing w:line="220" w:lineRule="atLeast"/>
        <w:jc w:val="center"/>
        <w:rPr>
          <w:rFonts w:ascii="黑体" w:eastAsia="黑体" w:hAnsi="黑体"/>
          <w:b/>
          <w:sz w:val="24"/>
          <w:szCs w:val="44"/>
        </w:rPr>
      </w:pPr>
    </w:p>
    <w:p w:rsidR="005909E8" w:rsidRPr="00DE0EE4" w:rsidRDefault="005909E8" w:rsidP="005909E8">
      <w:pPr>
        <w:spacing w:line="510" w:lineRule="exact"/>
        <w:rPr>
          <w:rFonts w:asciiTheme="minorEastAsia" w:eastAsiaTheme="minorEastAsia" w:hAnsiTheme="minorEastAsia"/>
          <w:b/>
          <w:sz w:val="30"/>
          <w:szCs w:val="30"/>
        </w:rPr>
      </w:pPr>
      <w:r w:rsidRPr="00DE0EE4">
        <w:rPr>
          <w:rFonts w:asciiTheme="minorEastAsia" w:eastAsiaTheme="minorEastAsia" w:hAnsiTheme="minorEastAsia" w:hint="eastAsia"/>
          <w:b/>
          <w:sz w:val="30"/>
          <w:szCs w:val="30"/>
        </w:rPr>
        <w:t>一、目的</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为了规范生产安全事故的报告和调查处理，落实生产安全事故责任追究制度，防止和减少生产安全事故，根据《中华人民共和国安全生产法》、国家有关法律</w:t>
      </w:r>
      <w:r>
        <w:rPr>
          <w:rFonts w:asciiTheme="minorEastAsia" w:eastAsiaTheme="minorEastAsia" w:hAnsiTheme="minorEastAsia" w:hint="eastAsia"/>
          <w:color w:val="000000"/>
          <w:sz w:val="30"/>
          <w:szCs w:val="30"/>
        </w:rPr>
        <w:t>法规</w:t>
      </w:r>
      <w:r w:rsidRPr="00DE0EE4">
        <w:rPr>
          <w:rFonts w:asciiTheme="minorEastAsia" w:eastAsiaTheme="minorEastAsia" w:hAnsiTheme="minorEastAsia" w:hint="eastAsia"/>
          <w:color w:val="000000"/>
          <w:sz w:val="30"/>
          <w:szCs w:val="30"/>
        </w:rPr>
        <w:t>及本公司实际情况，特制定本制度。</w:t>
      </w:r>
    </w:p>
    <w:p w:rsidR="005909E8" w:rsidRPr="00DE0EE4" w:rsidRDefault="005909E8" w:rsidP="005909E8">
      <w:pPr>
        <w:spacing w:line="510" w:lineRule="exact"/>
        <w:rPr>
          <w:rFonts w:asciiTheme="minorEastAsia" w:eastAsiaTheme="minorEastAsia" w:hAnsiTheme="minorEastAsia"/>
          <w:b/>
          <w:color w:val="000000"/>
          <w:sz w:val="30"/>
          <w:szCs w:val="30"/>
        </w:rPr>
      </w:pPr>
      <w:r w:rsidRPr="00DE0EE4">
        <w:rPr>
          <w:rFonts w:asciiTheme="minorEastAsia" w:eastAsiaTheme="minorEastAsia" w:hAnsiTheme="minorEastAsia" w:hint="eastAsia"/>
          <w:b/>
          <w:color w:val="000000"/>
          <w:sz w:val="30"/>
          <w:szCs w:val="30"/>
        </w:rPr>
        <w:t>二、生产安全事故等级的划分</w:t>
      </w:r>
    </w:p>
    <w:p w:rsidR="005909E8" w:rsidRPr="00DE0EE4" w:rsidRDefault="005909E8" w:rsidP="005909E8">
      <w:pPr>
        <w:spacing w:line="510" w:lineRule="exact"/>
        <w:ind w:firstLineChars="200" w:firstLine="600"/>
        <w:rPr>
          <w:rFonts w:asciiTheme="minorEastAsia" w:eastAsiaTheme="minorEastAsia" w:hAnsiTheme="minorEastAsia" w:cs="宋体"/>
          <w:color w:val="000000"/>
          <w:sz w:val="30"/>
          <w:szCs w:val="30"/>
        </w:rPr>
      </w:pPr>
      <w:r w:rsidRPr="00DE0EE4">
        <w:rPr>
          <w:rFonts w:asciiTheme="minorEastAsia" w:eastAsiaTheme="minorEastAsia" w:hAnsiTheme="minorEastAsia" w:cs="宋体" w:hint="eastAsia"/>
          <w:color w:val="000000"/>
          <w:sz w:val="30"/>
          <w:szCs w:val="30"/>
        </w:rPr>
        <w:t>生产安全事故分一般事故、较大事故、重大事故、特别重大事故四个等级。</w:t>
      </w:r>
    </w:p>
    <w:p w:rsidR="005909E8" w:rsidRPr="00DE0EE4" w:rsidRDefault="005909E8" w:rsidP="005909E8">
      <w:pPr>
        <w:spacing w:line="510" w:lineRule="exact"/>
        <w:ind w:firstLineChars="200" w:firstLine="600"/>
        <w:rPr>
          <w:rFonts w:asciiTheme="minorEastAsia" w:eastAsiaTheme="minorEastAsia" w:hAnsiTheme="minorEastAsia" w:cs="宋体"/>
          <w:color w:val="000000"/>
          <w:sz w:val="30"/>
          <w:szCs w:val="30"/>
        </w:rPr>
      </w:pPr>
      <w:r w:rsidRPr="00DE0EE4">
        <w:rPr>
          <w:rFonts w:asciiTheme="minorEastAsia" w:eastAsiaTheme="minorEastAsia" w:hAnsiTheme="minorEastAsia" w:cs="宋体" w:hint="eastAsia"/>
          <w:color w:val="000000"/>
          <w:sz w:val="30"/>
          <w:szCs w:val="30"/>
        </w:rPr>
        <w:t>1、一般事故，是指造成3人以下死亡，或者10人以下重伤，或者1000万元以下直接经济损失的事故；</w:t>
      </w:r>
    </w:p>
    <w:p w:rsidR="005909E8" w:rsidRPr="00DE0EE4" w:rsidRDefault="005909E8" w:rsidP="005909E8">
      <w:pPr>
        <w:spacing w:line="510" w:lineRule="exact"/>
        <w:ind w:firstLineChars="200" w:firstLine="600"/>
        <w:rPr>
          <w:rFonts w:asciiTheme="minorEastAsia" w:eastAsiaTheme="minorEastAsia" w:hAnsiTheme="minorEastAsia" w:cs="宋体"/>
          <w:color w:val="000000"/>
          <w:sz w:val="30"/>
          <w:szCs w:val="30"/>
        </w:rPr>
      </w:pPr>
      <w:r w:rsidRPr="00DE0EE4">
        <w:rPr>
          <w:rFonts w:asciiTheme="minorEastAsia" w:eastAsiaTheme="minorEastAsia" w:hAnsiTheme="minorEastAsia" w:cs="宋体" w:hint="eastAsia"/>
          <w:color w:val="000000"/>
          <w:sz w:val="30"/>
          <w:szCs w:val="30"/>
        </w:rPr>
        <w:t>2、较大事故，是指造成3人以上10以下死亡，或者10人以上50人以下重伤，或者1000万元以上5000万元以下直接经济损失的事故；</w:t>
      </w:r>
    </w:p>
    <w:p w:rsidR="005909E8" w:rsidRPr="00DE0EE4" w:rsidRDefault="005909E8" w:rsidP="005909E8">
      <w:pPr>
        <w:spacing w:line="510" w:lineRule="exact"/>
        <w:ind w:firstLineChars="200" w:firstLine="600"/>
        <w:rPr>
          <w:rFonts w:asciiTheme="minorEastAsia" w:eastAsiaTheme="minorEastAsia" w:hAnsiTheme="minorEastAsia" w:cs="宋体"/>
          <w:color w:val="000000"/>
          <w:sz w:val="30"/>
          <w:szCs w:val="30"/>
        </w:rPr>
      </w:pPr>
      <w:r w:rsidRPr="00DE0EE4">
        <w:rPr>
          <w:rFonts w:asciiTheme="minorEastAsia" w:eastAsiaTheme="minorEastAsia" w:hAnsiTheme="minorEastAsia" w:cs="宋体" w:hint="eastAsia"/>
          <w:color w:val="000000"/>
          <w:sz w:val="30"/>
          <w:szCs w:val="30"/>
        </w:rPr>
        <w:t>3、重大事故，是指造成10人以上30人以下死亡，或者50人以上100人以下重伤，或者5000万元以上1亿元以下直接经济损失的事故；</w:t>
      </w:r>
    </w:p>
    <w:p w:rsidR="005909E8" w:rsidRPr="00DE0EE4" w:rsidRDefault="005909E8" w:rsidP="005909E8">
      <w:pPr>
        <w:spacing w:line="510" w:lineRule="exact"/>
        <w:ind w:firstLineChars="200" w:firstLine="600"/>
        <w:rPr>
          <w:rFonts w:asciiTheme="minorEastAsia" w:eastAsiaTheme="minorEastAsia" w:hAnsiTheme="minorEastAsia" w:cs="宋体"/>
          <w:color w:val="000000"/>
          <w:sz w:val="30"/>
          <w:szCs w:val="30"/>
        </w:rPr>
      </w:pPr>
      <w:r w:rsidRPr="00DE0EE4">
        <w:rPr>
          <w:rFonts w:asciiTheme="minorEastAsia" w:eastAsiaTheme="minorEastAsia" w:hAnsiTheme="minorEastAsia" w:cs="宋体" w:hint="eastAsia"/>
          <w:color w:val="000000"/>
          <w:sz w:val="30"/>
          <w:szCs w:val="30"/>
        </w:rPr>
        <w:t>4、特别重大事故，是指造成30人以上死亡，或者100人以上重伤，或者1亿元以上直接经济损失的事故。</w:t>
      </w:r>
    </w:p>
    <w:p w:rsidR="005909E8" w:rsidRPr="00DE0EE4" w:rsidRDefault="005909E8" w:rsidP="005909E8">
      <w:pPr>
        <w:spacing w:line="510" w:lineRule="exact"/>
        <w:rPr>
          <w:rFonts w:asciiTheme="minorEastAsia" w:eastAsiaTheme="minorEastAsia" w:hAnsiTheme="minorEastAsia" w:cs="宋体"/>
          <w:b/>
          <w:color w:val="000000"/>
          <w:sz w:val="30"/>
          <w:szCs w:val="30"/>
        </w:rPr>
      </w:pPr>
      <w:r w:rsidRPr="00DE0EE4">
        <w:rPr>
          <w:rFonts w:asciiTheme="minorEastAsia" w:eastAsiaTheme="minorEastAsia" w:hAnsiTheme="minorEastAsia" w:cs="宋体" w:hint="eastAsia"/>
          <w:b/>
          <w:color w:val="000000"/>
          <w:sz w:val="30"/>
          <w:szCs w:val="30"/>
        </w:rPr>
        <w:t>三、安全生产事故报告</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事故发生后，事故现场有关人员应当立即向安全生产管理机构</w:t>
      </w:r>
      <w:r>
        <w:rPr>
          <w:rFonts w:asciiTheme="minorEastAsia" w:eastAsiaTheme="minorEastAsia" w:hAnsiTheme="minorEastAsia" w:hint="eastAsia"/>
          <w:color w:val="000000"/>
          <w:sz w:val="30"/>
          <w:szCs w:val="30"/>
        </w:rPr>
        <w:t>报告</w:t>
      </w:r>
      <w:r w:rsidRPr="00DE0EE4">
        <w:rPr>
          <w:rFonts w:asciiTheme="minorEastAsia" w:eastAsiaTheme="minorEastAsia" w:hAnsiTheme="minorEastAsia" w:hint="eastAsia"/>
          <w:color w:val="000000"/>
          <w:sz w:val="30"/>
          <w:szCs w:val="30"/>
        </w:rPr>
        <w:t>，安全生产管理机构负责人应当于1小时内向</w:t>
      </w:r>
      <w:r>
        <w:rPr>
          <w:rFonts w:asciiTheme="minorEastAsia" w:eastAsiaTheme="minorEastAsia" w:hAnsiTheme="minorEastAsia" w:hint="eastAsia"/>
          <w:color w:val="000000"/>
          <w:sz w:val="30"/>
          <w:szCs w:val="30"/>
        </w:rPr>
        <w:t>当地</w:t>
      </w:r>
      <w:r w:rsidRPr="00DE0EE4">
        <w:rPr>
          <w:rFonts w:asciiTheme="minorEastAsia" w:eastAsiaTheme="minorEastAsia" w:hAnsiTheme="minorEastAsia" w:hint="eastAsia"/>
          <w:color w:val="000000"/>
          <w:sz w:val="30"/>
          <w:szCs w:val="30"/>
        </w:rPr>
        <w:t>人</w:t>
      </w:r>
      <w:r w:rsidRPr="00DE0EE4">
        <w:rPr>
          <w:rFonts w:asciiTheme="minorEastAsia" w:eastAsiaTheme="minorEastAsia" w:hAnsiTheme="minorEastAsia" w:hint="eastAsia"/>
          <w:color w:val="000000"/>
          <w:sz w:val="30"/>
          <w:szCs w:val="30"/>
        </w:rPr>
        <w:lastRenderedPageBreak/>
        <w:t>民政府安全生产监督管理部门和负有安全生产监督管理职责的有关部门报告。</w:t>
      </w:r>
    </w:p>
    <w:p w:rsidR="005909E8"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1、</w:t>
      </w:r>
      <w:r w:rsidRPr="00DE0EE4">
        <w:rPr>
          <w:rFonts w:asciiTheme="minorEastAsia" w:eastAsiaTheme="minorEastAsia" w:hAnsiTheme="minorEastAsia" w:hint="eastAsia"/>
          <w:color w:val="000000"/>
          <w:sz w:val="30"/>
          <w:szCs w:val="30"/>
        </w:rPr>
        <w:t xml:space="preserve">报告事故应当包括下列内容： </w:t>
      </w:r>
    </w:p>
    <w:p w:rsidR="005909E8" w:rsidRPr="00DE0EE4" w:rsidRDefault="005909E8" w:rsidP="005909E8">
      <w:pPr>
        <w:spacing w:line="510" w:lineRule="exact"/>
        <w:ind w:firstLineChars="250" w:firstLine="75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（1）</w:t>
      </w:r>
      <w:r w:rsidRPr="00DE0EE4">
        <w:rPr>
          <w:rFonts w:asciiTheme="minorEastAsia" w:eastAsiaTheme="minorEastAsia" w:hAnsiTheme="minorEastAsia" w:hint="eastAsia"/>
          <w:color w:val="000000"/>
          <w:sz w:val="30"/>
          <w:szCs w:val="30"/>
        </w:rPr>
        <w:t>事故发生单位概况；</w:t>
      </w:r>
    </w:p>
    <w:p w:rsidR="005909E8" w:rsidRPr="00DE0EE4" w:rsidRDefault="005909E8" w:rsidP="005909E8">
      <w:pPr>
        <w:spacing w:line="510" w:lineRule="exact"/>
        <w:ind w:firstLineChars="250" w:firstLine="75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（2）</w:t>
      </w:r>
      <w:r w:rsidRPr="00DE0EE4">
        <w:rPr>
          <w:rFonts w:asciiTheme="minorEastAsia" w:eastAsiaTheme="minorEastAsia" w:hAnsiTheme="minorEastAsia" w:hint="eastAsia"/>
          <w:color w:val="000000"/>
          <w:sz w:val="30"/>
          <w:szCs w:val="30"/>
        </w:rPr>
        <w:t>事故发生的时间、地点以及事故现场情况；</w:t>
      </w:r>
    </w:p>
    <w:p w:rsidR="005909E8" w:rsidRPr="00DE0EE4" w:rsidRDefault="005909E8" w:rsidP="005909E8">
      <w:pPr>
        <w:spacing w:line="510" w:lineRule="exact"/>
        <w:ind w:firstLineChars="250" w:firstLine="75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（3）</w:t>
      </w:r>
      <w:r w:rsidRPr="00DE0EE4">
        <w:rPr>
          <w:rFonts w:asciiTheme="minorEastAsia" w:eastAsiaTheme="minorEastAsia" w:hAnsiTheme="minorEastAsia" w:hint="eastAsia"/>
          <w:color w:val="000000"/>
          <w:sz w:val="30"/>
          <w:szCs w:val="30"/>
        </w:rPr>
        <w:t>事故的简要经过；</w:t>
      </w:r>
    </w:p>
    <w:p w:rsidR="005909E8" w:rsidRPr="00DE0EE4" w:rsidRDefault="005909E8" w:rsidP="005909E8">
      <w:pPr>
        <w:spacing w:line="510" w:lineRule="exact"/>
        <w:ind w:firstLineChars="250" w:firstLine="75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（4）</w:t>
      </w:r>
      <w:r w:rsidRPr="00DE0EE4">
        <w:rPr>
          <w:rFonts w:asciiTheme="minorEastAsia" w:eastAsiaTheme="minorEastAsia" w:hAnsiTheme="minorEastAsia" w:hint="eastAsia"/>
          <w:color w:val="000000"/>
          <w:sz w:val="30"/>
          <w:szCs w:val="30"/>
        </w:rPr>
        <w:t>事故已经造成或者可能造成的伤亡人数（包括下落不明的人数）和初步估计的直接经济损失；</w:t>
      </w:r>
    </w:p>
    <w:p w:rsidR="005909E8" w:rsidRPr="00DE0EE4" w:rsidRDefault="005909E8" w:rsidP="005909E8">
      <w:pPr>
        <w:spacing w:line="510" w:lineRule="exact"/>
        <w:ind w:firstLineChars="250" w:firstLine="75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（5）</w:t>
      </w:r>
      <w:r w:rsidRPr="00DE0EE4">
        <w:rPr>
          <w:rFonts w:asciiTheme="minorEastAsia" w:eastAsiaTheme="minorEastAsia" w:hAnsiTheme="minorEastAsia" w:hint="eastAsia"/>
          <w:color w:val="000000"/>
          <w:sz w:val="30"/>
          <w:szCs w:val="30"/>
        </w:rPr>
        <w:t>已经采取的措施；</w:t>
      </w:r>
    </w:p>
    <w:p w:rsidR="005909E8" w:rsidRPr="00DE0EE4" w:rsidRDefault="005909E8" w:rsidP="005909E8">
      <w:pPr>
        <w:spacing w:line="510" w:lineRule="exact"/>
        <w:ind w:firstLineChars="250" w:firstLine="75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（6）</w:t>
      </w:r>
      <w:r w:rsidRPr="00DE0EE4">
        <w:rPr>
          <w:rFonts w:asciiTheme="minorEastAsia" w:eastAsiaTheme="minorEastAsia" w:hAnsiTheme="minorEastAsia" w:hint="eastAsia"/>
          <w:color w:val="000000"/>
          <w:sz w:val="30"/>
          <w:szCs w:val="30"/>
        </w:rPr>
        <w:t>其他应当报告的情况。</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2、</w:t>
      </w:r>
      <w:r w:rsidRPr="00DE0EE4">
        <w:rPr>
          <w:rFonts w:asciiTheme="minorEastAsia" w:eastAsiaTheme="minorEastAsia" w:hAnsiTheme="minorEastAsia" w:hint="eastAsia"/>
          <w:color w:val="000000"/>
          <w:sz w:val="30"/>
          <w:szCs w:val="30"/>
        </w:rPr>
        <w:t>安全生产管理机构接到事故报告后，应当立即启动事故相应应急预案，或者采取有效措施，组织抢救，防止事故扩大，减少人员伤亡和财产损失。</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3、</w:t>
      </w:r>
      <w:r w:rsidRPr="00DE0EE4">
        <w:rPr>
          <w:rFonts w:asciiTheme="minorEastAsia" w:eastAsiaTheme="minorEastAsia" w:hAnsiTheme="minorEastAsia" w:hint="eastAsia"/>
          <w:color w:val="000000"/>
          <w:sz w:val="30"/>
          <w:szCs w:val="30"/>
        </w:rPr>
        <w:t>事故发生后，应当妥善保护事故现场以及相关证据，任何单位和个人不得破坏事故现场、毁灭相关证据</w:t>
      </w:r>
      <w:r>
        <w:rPr>
          <w:rFonts w:asciiTheme="minorEastAsia" w:eastAsiaTheme="minorEastAsia" w:hAnsiTheme="minorEastAsia" w:hint="eastAsia"/>
          <w:color w:val="000000"/>
          <w:sz w:val="30"/>
          <w:szCs w:val="30"/>
        </w:rPr>
        <w:t>。</w:t>
      </w:r>
    </w:p>
    <w:p w:rsidR="005909E8"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4、</w:t>
      </w:r>
      <w:r w:rsidRPr="00DE0EE4">
        <w:rPr>
          <w:rFonts w:asciiTheme="minorEastAsia" w:eastAsiaTheme="minorEastAsia" w:hAnsiTheme="minorEastAsia" w:hint="eastAsia"/>
          <w:color w:val="000000"/>
          <w:sz w:val="30"/>
          <w:szCs w:val="30"/>
        </w:rPr>
        <w:t>因抢救人员、防止事故扩大以及疏通交通等原因，需要移动事故现场物件的，应当做出标志，绘制现场简图并做出书面记录，妥善保存现场重要痕迹、物证</w:t>
      </w:r>
      <w:r>
        <w:rPr>
          <w:rFonts w:asciiTheme="minorEastAsia" w:eastAsiaTheme="minorEastAsia" w:hAnsiTheme="minorEastAsia" w:hint="eastAsia"/>
          <w:color w:val="000000"/>
          <w:sz w:val="30"/>
          <w:szCs w:val="30"/>
        </w:rPr>
        <w:t>。</w:t>
      </w:r>
    </w:p>
    <w:p w:rsidR="005909E8" w:rsidRPr="00DE0EE4" w:rsidRDefault="005909E8" w:rsidP="005909E8">
      <w:pPr>
        <w:spacing w:line="51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四</w:t>
      </w:r>
      <w:r w:rsidRPr="00DE0EE4">
        <w:rPr>
          <w:rFonts w:asciiTheme="minorEastAsia" w:eastAsiaTheme="minorEastAsia" w:hAnsiTheme="minorEastAsia" w:hint="eastAsia"/>
          <w:b/>
          <w:color w:val="000000"/>
          <w:sz w:val="30"/>
          <w:szCs w:val="30"/>
        </w:rPr>
        <w:t>、事故调查处理</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1、</w:t>
      </w:r>
      <w:r w:rsidRPr="00DE0EE4">
        <w:rPr>
          <w:rFonts w:asciiTheme="minorEastAsia" w:eastAsiaTheme="minorEastAsia" w:hAnsiTheme="minorEastAsia" w:hint="eastAsia"/>
          <w:color w:val="000000"/>
          <w:sz w:val="30"/>
          <w:szCs w:val="30"/>
        </w:rPr>
        <w:t>事故发生后</w:t>
      </w:r>
      <w:r>
        <w:rPr>
          <w:rFonts w:asciiTheme="minorEastAsia" w:eastAsiaTheme="minorEastAsia" w:hAnsiTheme="minorEastAsia" w:hint="eastAsia"/>
          <w:color w:val="000000"/>
          <w:sz w:val="30"/>
          <w:szCs w:val="30"/>
        </w:rPr>
        <w:t>应积极配合事故调查组调查、取证，为调查组提供一切便利，</w:t>
      </w:r>
      <w:r w:rsidRPr="00DE0EE4">
        <w:rPr>
          <w:rFonts w:asciiTheme="minorEastAsia" w:eastAsiaTheme="minorEastAsia" w:hAnsiTheme="minorEastAsia" w:hint="eastAsia"/>
          <w:color w:val="000000"/>
          <w:sz w:val="30"/>
          <w:szCs w:val="30"/>
        </w:rPr>
        <w:t>不得拒绝调查、不得拒绝提供有关情况和资</w:t>
      </w:r>
      <w:r w:rsidRPr="00DE0EE4">
        <w:rPr>
          <w:rFonts w:asciiTheme="minorEastAsia" w:eastAsiaTheme="minorEastAsia" w:hAnsiTheme="minorEastAsia" w:hint="eastAsia"/>
          <w:color w:val="000000"/>
          <w:sz w:val="30"/>
          <w:szCs w:val="30"/>
        </w:rPr>
        <w:lastRenderedPageBreak/>
        <w:t>料。若发现有上述违规现象，除对责任者视其情节给予通报批评和罚款外，责任者还必须承担由此产生的一切后果。</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2、事故处理要坚持“四不放过”的原则，即事故原因没查清不放过；</w:t>
      </w:r>
      <w:r w:rsidRPr="00DE0EE4">
        <w:rPr>
          <w:rFonts w:asciiTheme="minorEastAsia" w:eastAsiaTheme="minorEastAsia" w:hAnsiTheme="minorEastAsia" w:hint="eastAsia"/>
          <w:color w:val="000000"/>
          <w:sz w:val="30"/>
          <w:szCs w:val="30"/>
        </w:rPr>
        <w:t>事故责任者没有严肃处理不放过；广大员工没有受到教育不放过；防范措施没有落实不放过。</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3、</w:t>
      </w:r>
      <w:r w:rsidRPr="00DE0EE4">
        <w:rPr>
          <w:rFonts w:asciiTheme="minorEastAsia" w:eastAsiaTheme="minorEastAsia" w:hAnsiTheme="minorEastAsia" w:hint="eastAsia"/>
          <w:color w:val="000000"/>
          <w:sz w:val="30"/>
          <w:szCs w:val="30"/>
        </w:rPr>
        <w:t>在进行事故调查分析的基础上，安全生产管理机构应根据事故调查报告中提出的纠正和预防措施建议，编制详细的</w:t>
      </w:r>
      <w:r>
        <w:rPr>
          <w:rFonts w:asciiTheme="minorEastAsia" w:eastAsiaTheme="minorEastAsia" w:hAnsiTheme="minorEastAsia" w:hint="eastAsia"/>
          <w:color w:val="000000"/>
          <w:sz w:val="30"/>
          <w:szCs w:val="30"/>
        </w:rPr>
        <w:t>预防方案</w:t>
      </w:r>
      <w:r w:rsidRPr="00DE0EE4">
        <w:rPr>
          <w:rFonts w:asciiTheme="minorEastAsia" w:eastAsiaTheme="minorEastAsia" w:hAnsiTheme="minorEastAsia" w:hint="eastAsia"/>
          <w:color w:val="000000"/>
          <w:sz w:val="30"/>
          <w:szCs w:val="30"/>
        </w:rPr>
        <w:t>，经公司审批后，严格组织实施。事故纠正与预防措施实施后，由公司安全生产管理机构负责实施验证。</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4、</w:t>
      </w:r>
      <w:r w:rsidRPr="00DE0EE4">
        <w:rPr>
          <w:rFonts w:asciiTheme="minorEastAsia" w:eastAsiaTheme="minorEastAsia" w:hAnsiTheme="minorEastAsia" w:hint="eastAsia"/>
          <w:color w:val="000000"/>
          <w:sz w:val="30"/>
          <w:szCs w:val="30"/>
        </w:rPr>
        <w:t>对事故责任单位和责任人，由公司依据事故调查报告中对事故责任单位和责任人的处理意见和建议，进行行政处分和经济处罚，触犯弄律构成犯罪的，交由司法机关依法追究刑事责任。</w:t>
      </w:r>
    </w:p>
    <w:p w:rsidR="005909E8"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5、</w:t>
      </w:r>
      <w:r w:rsidRPr="00DE0EE4">
        <w:rPr>
          <w:rFonts w:asciiTheme="minorEastAsia" w:eastAsiaTheme="minorEastAsia" w:hAnsiTheme="minorEastAsia" w:hint="eastAsia"/>
          <w:color w:val="000000"/>
          <w:sz w:val="30"/>
          <w:szCs w:val="30"/>
        </w:rPr>
        <w:t>对事故造成的伤亡人员工伤认定、劳动鉴定、工伤评残和工伤保险待遇处理，由公司按照国务院《工伤保险条例》有关规定进行处置。</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6、</w:t>
      </w:r>
      <w:r w:rsidRPr="00DE0EE4">
        <w:rPr>
          <w:rFonts w:asciiTheme="minorEastAsia" w:eastAsiaTheme="minorEastAsia" w:hAnsiTheme="minorEastAsia" w:hint="eastAsia"/>
          <w:color w:val="000000"/>
          <w:sz w:val="30"/>
          <w:szCs w:val="30"/>
        </w:rPr>
        <w:t>事故调查处理结束后，</w:t>
      </w:r>
      <w:r>
        <w:rPr>
          <w:rFonts w:asciiTheme="minorEastAsia" w:eastAsiaTheme="minorEastAsia" w:hAnsiTheme="minorEastAsia" w:hint="eastAsia"/>
          <w:color w:val="000000"/>
          <w:sz w:val="30"/>
          <w:szCs w:val="30"/>
        </w:rPr>
        <w:t>公司办公室应将</w:t>
      </w:r>
      <w:r w:rsidRPr="00DE0EE4">
        <w:rPr>
          <w:rFonts w:asciiTheme="minorEastAsia" w:eastAsiaTheme="minorEastAsia" w:hAnsiTheme="minorEastAsia" w:hint="eastAsia"/>
          <w:color w:val="000000"/>
          <w:sz w:val="30"/>
          <w:szCs w:val="30"/>
        </w:rPr>
        <w:t>事故</w:t>
      </w:r>
      <w:r>
        <w:rPr>
          <w:rFonts w:asciiTheme="minorEastAsia" w:eastAsiaTheme="minorEastAsia" w:hAnsiTheme="minorEastAsia" w:hint="eastAsia"/>
          <w:color w:val="000000"/>
          <w:sz w:val="30"/>
          <w:szCs w:val="30"/>
        </w:rPr>
        <w:t>经过</w:t>
      </w:r>
      <w:r w:rsidRPr="00DE0EE4">
        <w:rPr>
          <w:rFonts w:asciiTheme="minorEastAsia" w:eastAsiaTheme="minorEastAsia" w:hAnsiTheme="minorEastAsia" w:hint="eastAsia"/>
          <w:color w:val="000000"/>
          <w:sz w:val="30"/>
          <w:szCs w:val="30"/>
        </w:rPr>
        <w:t>、</w:t>
      </w:r>
      <w:r>
        <w:rPr>
          <w:rFonts w:asciiTheme="minorEastAsia" w:eastAsiaTheme="minorEastAsia" w:hAnsiTheme="minorEastAsia" w:hint="eastAsia"/>
          <w:color w:val="000000"/>
          <w:sz w:val="30"/>
          <w:szCs w:val="30"/>
        </w:rPr>
        <w:t>结果</w:t>
      </w:r>
      <w:r w:rsidRPr="00DE0EE4">
        <w:rPr>
          <w:rFonts w:asciiTheme="minorEastAsia" w:eastAsiaTheme="minorEastAsia" w:hAnsiTheme="minorEastAsia" w:hint="eastAsia"/>
          <w:color w:val="000000"/>
          <w:sz w:val="30"/>
          <w:szCs w:val="30"/>
        </w:rPr>
        <w:t>及责任人处理等编集成事故通报，组织全体职工进行学习，从中吸取教训，防止事故的再次发生。</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7、</w:t>
      </w:r>
      <w:r w:rsidRPr="00DE0EE4">
        <w:rPr>
          <w:rFonts w:asciiTheme="minorEastAsia" w:eastAsiaTheme="minorEastAsia" w:hAnsiTheme="minorEastAsia" w:hint="eastAsia"/>
          <w:color w:val="000000"/>
          <w:sz w:val="30"/>
          <w:szCs w:val="30"/>
        </w:rPr>
        <w:t>每起事故处理结案后，</w:t>
      </w:r>
      <w:r>
        <w:rPr>
          <w:rFonts w:asciiTheme="minorEastAsia" w:eastAsiaTheme="minorEastAsia" w:hAnsiTheme="minorEastAsia" w:hint="eastAsia"/>
          <w:color w:val="000000"/>
          <w:sz w:val="30"/>
          <w:szCs w:val="30"/>
        </w:rPr>
        <w:t>公司办公室</w:t>
      </w:r>
      <w:r w:rsidRPr="00DE0EE4">
        <w:rPr>
          <w:rFonts w:asciiTheme="minorEastAsia" w:eastAsiaTheme="minorEastAsia" w:hAnsiTheme="minorEastAsia" w:hint="eastAsia"/>
          <w:color w:val="000000"/>
          <w:sz w:val="30"/>
          <w:szCs w:val="30"/>
        </w:rPr>
        <w:t>应负责将事故调查处理资料收集整理后实施归档管理。</w:t>
      </w:r>
    </w:p>
    <w:p w:rsidR="005909E8" w:rsidRPr="00DE0EE4" w:rsidRDefault="005909E8" w:rsidP="005909E8">
      <w:pPr>
        <w:spacing w:line="510" w:lineRule="exact"/>
        <w:rPr>
          <w:rFonts w:asciiTheme="minorEastAsia" w:eastAsiaTheme="minorEastAsia" w:hAnsiTheme="minorEastAsia"/>
          <w:b/>
          <w:color w:val="000000"/>
          <w:sz w:val="30"/>
          <w:szCs w:val="30"/>
        </w:rPr>
      </w:pPr>
      <w:r w:rsidRPr="00DE0EE4">
        <w:rPr>
          <w:rFonts w:asciiTheme="minorEastAsia" w:eastAsiaTheme="minorEastAsia" w:hAnsiTheme="minorEastAsia" w:hint="eastAsia"/>
          <w:b/>
          <w:color w:val="000000"/>
          <w:sz w:val="30"/>
          <w:szCs w:val="30"/>
        </w:rPr>
        <w:t>五、生产安全事故档案</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1、事故调查笔录。</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lastRenderedPageBreak/>
        <w:t>2、事故现场照片、示意图、亡者身份证、死亡证、技术鉴定等资料。</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3、事故调查报告。</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4、事故调查处理报告。</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5、对事故责任者的处理决定。</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6、安全生产监察局、安全监督站对事故处理的批复。</w:t>
      </w:r>
    </w:p>
    <w:p w:rsidR="005909E8" w:rsidRPr="00DE0EE4" w:rsidRDefault="005909E8" w:rsidP="005909E8">
      <w:pPr>
        <w:spacing w:line="510" w:lineRule="exact"/>
        <w:ind w:firstLineChars="200" w:firstLine="600"/>
        <w:rPr>
          <w:rFonts w:asciiTheme="minorEastAsia" w:eastAsiaTheme="minorEastAsia" w:hAnsiTheme="minorEastAsia"/>
          <w:color w:val="000000"/>
          <w:sz w:val="30"/>
          <w:szCs w:val="30"/>
        </w:rPr>
      </w:pPr>
      <w:r w:rsidRPr="00DE0EE4">
        <w:rPr>
          <w:rFonts w:asciiTheme="minorEastAsia" w:eastAsiaTheme="minorEastAsia" w:hAnsiTheme="minorEastAsia" w:hint="eastAsia"/>
          <w:color w:val="000000"/>
          <w:sz w:val="30"/>
          <w:szCs w:val="30"/>
        </w:rPr>
        <w:t>7、其他有关的资料。</w:t>
      </w: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6E0967">
      <w:pPr>
        <w:spacing w:after="50" w:line="560" w:lineRule="atLeast"/>
        <w:jc w:val="center"/>
        <w:rPr>
          <w:rFonts w:asciiTheme="minorEastAsia" w:eastAsiaTheme="minorEastAsia" w:hAnsiTheme="minorEastAsia"/>
          <w:b/>
        </w:rPr>
      </w:pPr>
    </w:p>
    <w:p w:rsidR="00B935AB" w:rsidRDefault="00B935AB" w:rsidP="005238F9">
      <w:pPr>
        <w:spacing w:line="220" w:lineRule="atLeast"/>
        <w:jc w:val="center"/>
        <w:rPr>
          <w:rFonts w:asciiTheme="minorEastAsia" w:eastAsiaTheme="minorEastAsia" w:hAnsiTheme="minorEastAsia"/>
          <w:b/>
        </w:rPr>
      </w:pPr>
    </w:p>
    <w:p w:rsidR="00CA5BE3" w:rsidRDefault="00CA5BE3" w:rsidP="00FE6FFF">
      <w:pPr>
        <w:spacing w:line="220" w:lineRule="atLeast"/>
        <w:rPr>
          <w:rFonts w:asciiTheme="minorEastAsia" w:eastAsiaTheme="minorEastAsia" w:hAnsiTheme="minorEastAsia"/>
          <w:b/>
        </w:rPr>
      </w:pPr>
    </w:p>
    <w:p w:rsidR="00CA5BE3" w:rsidRDefault="00CA5BE3" w:rsidP="005238F9">
      <w:pPr>
        <w:spacing w:line="220" w:lineRule="atLeast"/>
        <w:jc w:val="center"/>
        <w:rPr>
          <w:rFonts w:asciiTheme="minorEastAsia" w:eastAsiaTheme="minorEastAsia" w:hAnsiTheme="minorEastAsia"/>
          <w:b/>
        </w:rPr>
      </w:pPr>
    </w:p>
    <w:p w:rsidR="00CA5BE3" w:rsidRDefault="00CA5BE3" w:rsidP="005238F9">
      <w:pPr>
        <w:spacing w:line="220" w:lineRule="atLeast"/>
        <w:jc w:val="center"/>
        <w:rPr>
          <w:rFonts w:asciiTheme="minorEastAsia" w:eastAsiaTheme="minorEastAsia" w:hAnsiTheme="minorEastAsia"/>
          <w:b/>
        </w:rPr>
      </w:pPr>
    </w:p>
    <w:p w:rsidR="00CA5BE3" w:rsidRDefault="00CA5BE3" w:rsidP="005238F9">
      <w:pPr>
        <w:spacing w:line="220" w:lineRule="atLeast"/>
        <w:jc w:val="center"/>
        <w:rPr>
          <w:rFonts w:asciiTheme="minorEastAsia" w:eastAsiaTheme="minorEastAsia" w:hAnsiTheme="minorEastAsia"/>
          <w:b/>
        </w:rPr>
      </w:pPr>
    </w:p>
    <w:p w:rsidR="00CA5BE3" w:rsidRDefault="00CA5BE3" w:rsidP="005238F9">
      <w:pPr>
        <w:spacing w:line="220" w:lineRule="atLeast"/>
        <w:jc w:val="center"/>
        <w:rPr>
          <w:rFonts w:asciiTheme="minorEastAsia" w:eastAsiaTheme="minorEastAsia" w:hAnsiTheme="minorEastAsia"/>
          <w:b/>
        </w:rPr>
      </w:pPr>
    </w:p>
    <w:p w:rsidR="00CA5BE3" w:rsidRDefault="00CA5BE3" w:rsidP="005238F9">
      <w:pPr>
        <w:spacing w:line="220" w:lineRule="atLeast"/>
        <w:jc w:val="center"/>
        <w:rPr>
          <w:rFonts w:asciiTheme="minorEastAsia" w:eastAsiaTheme="minorEastAsia" w:hAnsiTheme="minorEastAsia"/>
          <w:b/>
        </w:rPr>
      </w:pPr>
    </w:p>
    <w:p w:rsidR="00CA5BE3" w:rsidRPr="005238F9" w:rsidRDefault="00CA5BE3" w:rsidP="005238F9">
      <w:pPr>
        <w:spacing w:line="220" w:lineRule="atLeast"/>
        <w:jc w:val="center"/>
        <w:rPr>
          <w:rFonts w:asciiTheme="minorEastAsia" w:eastAsiaTheme="minorEastAsia" w:hAnsiTheme="minorEastAsia"/>
          <w:b/>
        </w:rPr>
      </w:pPr>
    </w:p>
    <w:sectPr w:rsidR="00CA5BE3" w:rsidRPr="005238F9" w:rsidSect="00D829DE">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719" w:rsidRDefault="00605719" w:rsidP="00CE52F6">
      <w:pPr>
        <w:spacing w:after="0"/>
      </w:pPr>
      <w:r>
        <w:separator/>
      </w:r>
    </w:p>
  </w:endnote>
  <w:endnote w:type="continuationSeparator" w:id="0">
    <w:p w:rsidR="00605719" w:rsidRDefault="00605719" w:rsidP="00CE52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719" w:rsidRDefault="00605719" w:rsidP="00CE52F6">
      <w:pPr>
        <w:spacing w:after="0"/>
      </w:pPr>
      <w:r>
        <w:separator/>
      </w:r>
    </w:p>
  </w:footnote>
  <w:footnote w:type="continuationSeparator" w:id="0">
    <w:p w:rsidR="00605719" w:rsidRDefault="00605719" w:rsidP="00CE52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5CEE8"/>
    <w:multiLevelType w:val="singleLevel"/>
    <w:tmpl w:val="B0F2B1C0"/>
    <w:lvl w:ilvl="0">
      <w:start w:val="8"/>
      <w:numFmt w:val="chineseCounting"/>
      <w:suff w:val="space"/>
      <w:lvlText w:val="第%1条"/>
      <w:lvlJc w:val="left"/>
      <w:rPr>
        <w:b/>
      </w:rPr>
    </w:lvl>
  </w:abstractNum>
  <w:abstractNum w:abstractNumId="1">
    <w:nsid w:val="5945CF7A"/>
    <w:multiLevelType w:val="singleLevel"/>
    <w:tmpl w:val="029EA96E"/>
    <w:lvl w:ilvl="0">
      <w:start w:val="4"/>
      <w:numFmt w:val="chineseCounting"/>
      <w:suff w:val="space"/>
      <w:lvlText w:val="第%1条"/>
      <w:lvlJc w:val="left"/>
      <w:rPr>
        <w:b/>
      </w:rPr>
    </w:lvl>
  </w:abstractNum>
  <w:abstractNum w:abstractNumId="2">
    <w:nsid w:val="5945CFEF"/>
    <w:multiLevelType w:val="singleLevel"/>
    <w:tmpl w:val="5945CFEF"/>
    <w:lvl w:ilvl="0">
      <w:start w:val="4"/>
      <w:numFmt w:val="decimal"/>
      <w:suff w:val="nothing"/>
      <w:lvlText w:val="%1、"/>
      <w:lvlJc w:val="left"/>
    </w:lvl>
  </w:abstractNum>
  <w:abstractNum w:abstractNumId="3">
    <w:nsid w:val="5945D03F"/>
    <w:multiLevelType w:val="singleLevel"/>
    <w:tmpl w:val="5945D03F"/>
    <w:lvl w:ilvl="0">
      <w:start w:val="2"/>
      <w:numFmt w:val="chineseCounting"/>
      <w:suff w:val="nothing"/>
      <w:lvlText w:val="（%1）"/>
      <w:lvlJc w:val="left"/>
    </w:lvl>
  </w:abstractNum>
  <w:abstractNum w:abstractNumId="4">
    <w:nsid w:val="5945D06C"/>
    <w:multiLevelType w:val="singleLevel"/>
    <w:tmpl w:val="5945D06C"/>
    <w:lvl w:ilvl="0">
      <w:start w:val="1"/>
      <w:numFmt w:val="chineseCounting"/>
      <w:suff w:val="nothing"/>
      <w:lvlText w:val="（%1）"/>
      <w:lvlJc w:val="left"/>
    </w:lvl>
  </w:abstractNum>
  <w:abstractNum w:abstractNumId="5">
    <w:nsid w:val="5945D089"/>
    <w:multiLevelType w:val="singleLevel"/>
    <w:tmpl w:val="5945D089"/>
    <w:lvl w:ilvl="0">
      <w:start w:val="4"/>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D31D50"/>
    <w:rsid w:val="000D7DE4"/>
    <w:rsid w:val="0011112E"/>
    <w:rsid w:val="00161DF7"/>
    <w:rsid w:val="00172BA2"/>
    <w:rsid w:val="002546A8"/>
    <w:rsid w:val="003018CE"/>
    <w:rsid w:val="00323B43"/>
    <w:rsid w:val="003B6862"/>
    <w:rsid w:val="003D07BC"/>
    <w:rsid w:val="003D37D8"/>
    <w:rsid w:val="003E2305"/>
    <w:rsid w:val="003E3C39"/>
    <w:rsid w:val="003F7F1D"/>
    <w:rsid w:val="0040466E"/>
    <w:rsid w:val="00412807"/>
    <w:rsid w:val="00426133"/>
    <w:rsid w:val="004358AB"/>
    <w:rsid w:val="004507B1"/>
    <w:rsid w:val="004B7362"/>
    <w:rsid w:val="004D0526"/>
    <w:rsid w:val="005238F9"/>
    <w:rsid w:val="00572162"/>
    <w:rsid w:val="005826FD"/>
    <w:rsid w:val="005909E8"/>
    <w:rsid w:val="00594DDF"/>
    <w:rsid w:val="005B45E8"/>
    <w:rsid w:val="005F7288"/>
    <w:rsid w:val="00605719"/>
    <w:rsid w:val="0066276E"/>
    <w:rsid w:val="006E0967"/>
    <w:rsid w:val="00726EFA"/>
    <w:rsid w:val="00817A69"/>
    <w:rsid w:val="008B7726"/>
    <w:rsid w:val="009750A9"/>
    <w:rsid w:val="00A367BC"/>
    <w:rsid w:val="00A77752"/>
    <w:rsid w:val="00AD1B1B"/>
    <w:rsid w:val="00B935AB"/>
    <w:rsid w:val="00BE1325"/>
    <w:rsid w:val="00C24FCC"/>
    <w:rsid w:val="00C6491E"/>
    <w:rsid w:val="00C9682A"/>
    <w:rsid w:val="00CA5BE3"/>
    <w:rsid w:val="00CE52F6"/>
    <w:rsid w:val="00D24B6B"/>
    <w:rsid w:val="00D31D50"/>
    <w:rsid w:val="00D829DE"/>
    <w:rsid w:val="00DE42FB"/>
    <w:rsid w:val="00DF0086"/>
    <w:rsid w:val="00E32A41"/>
    <w:rsid w:val="00EA2BCD"/>
    <w:rsid w:val="00F37AA3"/>
    <w:rsid w:val="00FA530C"/>
    <w:rsid w:val="00FE6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2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E52F6"/>
    <w:rPr>
      <w:rFonts w:ascii="Tahoma" w:hAnsi="Tahoma"/>
      <w:sz w:val="18"/>
      <w:szCs w:val="18"/>
    </w:rPr>
  </w:style>
  <w:style w:type="paragraph" w:styleId="a4">
    <w:name w:val="footer"/>
    <w:basedOn w:val="a"/>
    <w:link w:val="Char0"/>
    <w:uiPriority w:val="99"/>
    <w:semiHidden/>
    <w:unhideWhenUsed/>
    <w:rsid w:val="00CE52F6"/>
    <w:pPr>
      <w:tabs>
        <w:tab w:val="center" w:pos="4153"/>
        <w:tab w:val="right" w:pos="8306"/>
      </w:tabs>
    </w:pPr>
    <w:rPr>
      <w:sz w:val="18"/>
      <w:szCs w:val="18"/>
    </w:rPr>
  </w:style>
  <w:style w:type="character" w:customStyle="1" w:styleId="Char0">
    <w:name w:val="页脚 Char"/>
    <w:basedOn w:val="a0"/>
    <w:link w:val="a4"/>
    <w:uiPriority w:val="99"/>
    <w:semiHidden/>
    <w:rsid w:val="00CE52F6"/>
    <w:rPr>
      <w:rFonts w:ascii="Tahoma" w:hAnsi="Tahoma"/>
      <w:sz w:val="18"/>
      <w:szCs w:val="18"/>
    </w:rPr>
  </w:style>
  <w:style w:type="character" w:styleId="a5">
    <w:name w:val="Hyperlink"/>
    <w:basedOn w:val="a0"/>
    <w:uiPriority w:val="99"/>
    <w:semiHidden/>
    <w:unhideWhenUsed/>
    <w:rsid w:val="00726E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8%82%E6%94%BF%E5%85%AC%E7%94%A8%E5%B7%A5%E7%A8%8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ike.baidu.com/item/%E6%B8%AF%E5%8F%A3%E4%B8%8E%E8%88%AA%E9%81%93%E5%B7%A5%E7%A8%8B" TargetMode="External"/><Relationship Id="rId4" Type="http://schemas.openxmlformats.org/officeDocument/2006/relationships/webSettings" Target="webSettings.xml"/><Relationship Id="rId9" Type="http://schemas.openxmlformats.org/officeDocument/2006/relationships/hyperlink" Target="https://baike.baidu.com/item/%E6%9C%BA%E7%94%B5%E5%AE%89%E8%A3%85%E5%B7%A5%E7%A8%8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2623</Words>
  <Characters>14956</Characters>
  <Application>Microsoft Office Word</Application>
  <DocSecurity>0</DocSecurity>
  <Lines>124</Lines>
  <Paragraphs>35</Paragraphs>
  <ScaleCrop>false</ScaleCrop>
  <Company/>
  <LinksUpToDate>false</LinksUpToDate>
  <CharactersWithSpaces>17544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63</cp:revision>
  <dcterms:created xsi:type="dcterms:W3CDTF">2008-09-11T17:20:00Z</dcterms:created>
  <dcterms:modified xsi:type="dcterms:W3CDTF">2019-08-29T07:40:00Z</dcterms:modified>
</cp:coreProperties>
</file>