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00"/>
        <w:jc w:val="center"/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 xml:space="preserve">  南部县宏观乡九年一贯制学校</w:t>
      </w:r>
    </w:p>
    <w:p>
      <w:pPr>
        <w:spacing w:line="580" w:lineRule="exact"/>
        <w:ind w:right="6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任课教师安全目标责任书</w:t>
      </w:r>
      <w:r>
        <w:rPr>
          <w:rFonts w:ascii="宋体" w:hAnsi="宋体"/>
          <w:b/>
          <w:bCs/>
          <w:sz w:val="24"/>
        </w:rPr>
        <w:t xml:space="preserve">  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一、目标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</w:t>
      </w:r>
      <w:r>
        <w:rPr>
          <w:rFonts w:hint="eastAsia" w:cs="Tahoma"/>
          <w:color w:val="333333"/>
        </w:rPr>
        <w:t>在授课和组织学生活动期间，教育学生注意安全。不准随意带领学生离开教室、学校。学生进行校外活动和课外活动要写申请书，经校长批准后才能活动。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二、责任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1</w:t>
      </w:r>
      <w:r>
        <w:rPr>
          <w:rFonts w:hint="eastAsia" w:cs="Tahoma"/>
          <w:color w:val="333333"/>
        </w:rPr>
        <w:t>、明确并履行岗位安全职责，落实学校安全工作的有关要求，做好安全防范工作。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2</w:t>
      </w:r>
      <w:r>
        <w:rPr>
          <w:rFonts w:hint="eastAsia" w:cs="Tahoma"/>
          <w:color w:val="333333"/>
        </w:rPr>
        <w:t>、将安全教育有机渗透到本学科教学内容和教学过程中。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3</w:t>
      </w:r>
      <w:r>
        <w:rPr>
          <w:rFonts w:hint="eastAsia" w:cs="Tahoma"/>
          <w:color w:val="333333"/>
        </w:rPr>
        <w:t>、课前清点学生人数，发现异常情况应立即上报班主任，课堂上发现学生行为具有危险性时应及时制止、告诫、教育，并与班主任或学生家长及对沟通。课间负责本楼层就近楼梯间、楼层的安全工作。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4</w:t>
      </w:r>
      <w:r>
        <w:rPr>
          <w:rFonts w:hint="eastAsia" w:cs="Tahoma"/>
          <w:color w:val="333333"/>
        </w:rPr>
        <w:t>、密切配合班主任开展安全工作，及时将班内的安全问题向班主任反映，协助班主任对学生进行安全教育，妥善处理班级出现的安全问题。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5</w:t>
      </w:r>
      <w:r>
        <w:rPr>
          <w:rFonts w:hint="eastAsia" w:cs="Tahoma"/>
          <w:color w:val="333333"/>
        </w:rPr>
        <w:t>、课堂教学中如遇突发事件或安全问题，及时将学生有序疏散到安全地带并作妥善处理，同时立即向分管领导或校长汇报。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6</w:t>
      </w:r>
      <w:r>
        <w:rPr>
          <w:rFonts w:hint="eastAsia" w:cs="Tahoma"/>
          <w:color w:val="333333"/>
        </w:rPr>
        <w:t>、</w:t>
      </w:r>
      <w:r>
        <w:rPr>
          <w:rFonts w:cs="Tahoma"/>
          <w:color w:val="333333"/>
        </w:rPr>
        <w:t>-</w:t>
      </w:r>
      <w:r>
        <w:rPr>
          <w:rFonts w:hint="eastAsia" w:cs="Tahoma"/>
          <w:color w:val="333333"/>
        </w:rPr>
        <w:t>开展“放学前一分钟安全教育’’。每天最后一节课下课前，结合实际提醒学生注意交通安全、防劫防骗、防各种伤害事故等安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hint="eastAsia" w:cs="Tahoma"/>
          <w:color w:val="333333"/>
        </w:rPr>
        <w:t>全事项。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7</w:t>
      </w:r>
      <w:r>
        <w:rPr>
          <w:rFonts w:hint="eastAsia" w:cs="Tahoma"/>
          <w:color w:val="333333"/>
        </w:rPr>
        <w:t>．完成领导小组交办的其他安全工作。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三、处罚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1</w:t>
      </w:r>
      <w:r>
        <w:rPr>
          <w:rFonts w:hint="eastAsia" w:cs="Tahoma"/>
          <w:color w:val="333333"/>
        </w:rPr>
        <w:t>、对学生安全不关心、不重视，对危险因素发现不及时，处理不得当，批评教育并写出检查。</w:t>
      </w:r>
    </w:p>
    <w:p>
      <w:pPr>
        <w:pStyle w:val="4"/>
        <w:shd w:val="clear" w:color="auto" w:fill="FFFFFF"/>
        <w:spacing w:line="360" w:lineRule="auto"/>
        <w:rPr>
          <w:rFonts w:cs="Tahoma"/>
          <w:color w:val="333333"/>
        </w:rPr>
      </w:pPr>
      <w:r>
        <w:rPr>
          <w:rFonts w:cs="Tahoma"/>
          <w:color w:val="333333"/>
        </w:rPr>
        <w:t xml:space="preserve">    2</w:t>
      </w:r>
      <w:r>
        <w:rPr>
          <w:rFonts w:hint="eastAsia" w:cs="Tahoma"/>
          <w:color w:val="333333"/>
        </w:rPr>
        <w:t>、因玩忽职守、失职、渎职酿成事故的，追究责任人及有关领导的行政或刑事责任。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840" w:firstLineChars="3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甲方：南部县宏观乡九年一贯制学校                任课教师：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p>
      <w:pPr>
        <w:spacing w:line="360" w:lineRule="auto"/>
        <w:ind w:firstLine="840" w:firstLineChars="35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840" w:firstLineChars="35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840" w:firstLineChars="35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2020年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F"/>
    <w:rsid w:val="0024725B"/>
    <w:rsid w:val="00261BDC"/>
    <w:rsid w:val="0053081F"/>
    <w:rsid w:val="005813EF"/>
    <w:rsid w:val="006952F2"/>
    <w:rsid w:val="0092137D"/>
    <w:rsid w:val="68C37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2022-09-20T03:47:00Z</dcterms:created>
  <dc:creator>Administrator</dc:creator>
  <cp:lastModifiedBy>HGHzhy</cp:lastModifiedBy>
  <cp:lastPrinted>2018-12-27T04:05:00Z</cp:lastPrinted>
  <dcterms:modified xsi:type="dcterms:W3CDTF">2024-04-16T07:40:48Z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76203D744567472491AC3CD10AD35B4B_13</vt:lpwstr>
  </property>
</Properties>
</file>