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88CC">
      <w:pPr>
        <w:ind w:left="2039" w:leftChars="228" w:hanging="1560" w:hangingChars="3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重庆市金煌物业管理有限公司</w:t>
      </w:r>
    </w:p>
    <w:p w14:paraId="75912EBB">
      <w:pPr>
        <w:ind w:left="2039" w:leftChars="228" w:hanging="1560" w:hangingChars="300"/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安全生产责任追究</w:t>
      </w:r>
      <w:r>
        <w:rPr>
          <w:rFonts w:hint="default"/>
          <w:sz w:val="52"/>
          <w:szCs w:val="52"/>
          <w:lang w:val="en-US" w:eastAsia="zh-CN"/>
        </w:rPr>
        <w:t>制度</w:t>
      </w:r>
    </w:p>
    <w:p w14:paraId="5DAB13E1">
      <w:pPr>
        <w:rPr>
          <w:rFonts w:hint="default"/>
          <w:sz w:val="30"/>
          <w:szCs w:val="30"/>
          <w:lang w:val="en-US" w:eastAsia="zh-CN"/>
        </w:rPr>
      </w:pPr>
    </w:p>
    <w:p w14:paraId="175BA0C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重庆市金煌物业管理有限公司阆中分公司</w:t>
      </w:r>
      <w:r>
        <w:rPr>
          <w:rFonts w:hint="default"/>
          <w:sz w:val="32"/>
          <w:szCs w:val="32"/>
          <w:lang w:val="en-US" w:eastAsia="zh-CN"/>
        </w:rPr>
        <w:t>安全生产责任追究制度是为强化</w:t>
      </w:r>
      <w:r>
        <w:rPr>
          <w:rFonts w:hint="eastAsia"/>
          <w:sz w:val="32"/>
          <w:szCs w:val="32"/>
          <w:lang w:val="en-US" w:eastAsia="zh-CN"/>
        </w:rPr>
        <w:t>金煌物业公司</w:t>
      </w:r>
      <w:r>
        <w:rPr>
          <w:rFonts w:hint="default"/>
          <w:sz w:val="32"/>
          <w:szCs w:val="32"/>
          <w:lang w:val="en-US" w:eastAsia="zh-CN"/>
        </w:rPr>
        <w:t>从业人员的安全生产责任意识，确保</w:t>
      </w:r>
      <w:r>
        <w:rPr>
          <w:rFonts w:hint="eastAsia"/>
          <w:sz w:val="32"/>
          <w:szCs w:val="32"/>
          <w:lang w:val="en-US" w:eastAsia="zh-CN"/>
        </w:rPr>
        <w:t>云天新城1号小区</w:t>
      </w:r>
      <w:r>
        <w:rPr>
          <w:rFonts w:hint="default"/>
          <w:sz w:val="32"/>
          <w:szCs w:val="32"/>
          <w:lang w:val="en-US" w:eastAsia="zh-CN"/>
        </w:rPr>
        <w:t>安全生产工作落实到位，对发生安全生产事故或违规行为时进行责任追究的制度，核心内容如下：</w:t>
      </w:r>
    </w:p>
    <w:p w14:paraId="2E05FCDE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一、追究原则</w:t>
      </w:r>
    </w:p>
    <w:p w14:paraId="6DD6954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实事求是：以事实为依据，准确界定责任主体和责任大小。</w:t>
      </w:r>
    </w:p>
    <w:p w14:paraId="68DD183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权责一致：根据岗位安全生产职责，追究对应人员的责任，做到有权必有责、失职必追责。</w:t>
      </w:r>
    </w:p>
    <w:p w14:paraId="14E83A5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分级负责：按照事故或违规行为的严重程度，对应不同层级的责任人员（如公司负责人、部门主管、具体岗位人员）进行追究。</w:t>
      </w:r>
    </w:p>
    <w:p w14:paraId="3832EC18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二、追究范围</w:t>
      </w:r>
    </w:p>
    <w:p w14:paraId="3EFB2FB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因未履行安全生产职责（如未定期检查消防设施、未及时整改安全隐患、未开展安全培训等）导致发生安全生产事故（如火灾、设备伤人、电梯故障等）。</w:t>
      </w:r>
    </w:p>
    <w:p w14:paraId="2139476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安全生产管理制度不健全、执行不到位，存在重大安全隐患未及时处理。</w:t>
      </w:r>
    </w:p>
    <w:p w14:paraId="1165DC4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发生事故后瞒报、谎报、迟报或处置不当，导致损失扩大。</w:t>
      </w:r>
    </w:p>
    <w:p w14:paraId="622CA0EB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三、责任划分</w:t>
      </w:r>
    </w:p>
    <w:p w14:paraId="56A63269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主要责任：对事故或违规行为起决定性作用的人员（如未落实检查制度的直接负责人）。</w:t>
      </w:r>
    </w:p>
    <w:p w14:paraId="0B96E0BE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次要责任：对事故或违规行为有辅助作用的人员（如未及时上报隐患的岗位人员）。</w:t>
      </w:r>
    </w:p>
    <w:p w14:paraId="6DA119AF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领导责任：对分管领域安全生产工作监管不力的管理人员（如部门主管、公司分管领导）。</w:t>
      </w:r>
    </w:p>
    <w:p w14:paraId="39D78D5E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default"/>
          <w:sz w:val="32"/>
          <w:szCs w:val="32"/>
        </w:rPr>
        <w:t>连带责任：对本单位安全生产工作负总责的公司主要负责人，对重大事故承担相应领导责任。</w:t>
      </w:r>
    </w:p>
    <w:p w14:paraId="694C79D1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四、追究方式</w:t>
      </w:r>
    </w:p>
    <w:p w14:paraId="5DCFF50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行政处分：包括警告、记过、降职、撤职、开除等。</w:t>
      </w:r>
    </w:p>
    <w:p w14:paraId="3FAAF54C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经济处罚：根据责任大小处以罚款、扣发奖金等。</w:t>
      </w:r>
    </w:p>
    <w:p w14:paraId="1CAF934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刑事责任：对因失职、渎职导致重大事故，触犯法律的，移交司法机关追究刑事责任。</w:t>
      </w:r>
    </w:p>
    <w:p w14:paraId="7DA7AC8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default"/>
          <w:sz w:val="32"/>
          <w:szCs w:val="32"/>
        </w:rPr>
        <w:t>其他处理：如责令书面检查、通报批评、暂停职务等。</w:t>
      </w:r>
    </w:p>
    <w:p w14:paraId="37E3E8DC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五、追究程序</w:t>
      </w:r>
    </w:p>
    <w:p w14:paraId="4AB2C7B4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发生安全生产事故或发现重大违规行为后，成立调查组，查明原因、界定责任。</w:t>
      </w:r>
    </w:p>
    <w:p w14:paraId="7F0A6025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根据调查结果，提出责任追究建议，报公司管理层审批。</w:t>
      </w:r>
    </w:p>
    <w:p w14:paraId="7F75521E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向被追究人送达责任追究决定，说明理由和依据，允许其陈述和申辩。</w:t>
      </w:r>
    </w:p>
    <w:p w14:paraId="4979B9B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default"/>
          <w:sz w:val="32"/>
          <w:szCs w:val="32"/>
        </w:rPr>
        <w:t>执行追究决定，并将结果存档备案，同时作为从业人员绩效考核的依据。</w:t>
      </w:r>
    </w:p>
    <w:p w14:paraId="2A06A930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该制度通过明确责任追究的标准和流程，倒逼物业各岗位人员切实履行安全生产职责，保障小区业主的生命财产安全。</w:t>
      </w:r>
    </w:p>
    <w:p w14:paraId="218172F2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2F3A4416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重庆市金煌物业管理有限公司阆中分公司</w:t>
      </w:r>
    </w:p>
    <w:p w14:paraId="4F34403C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2025年1月</w:t>
      </w:r>
    </w:p>
    <w:p w14:paraId="48A56B97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2025-07-16T07:23:22Z</dcterms:created>
  <dc:creator>admin</dc:creator>
  <cp:lastModifiedBy>莎莎</cp:lastModifiedBy>
  <dcterms:modified xsi:type="dcterms:W3CDTF">2025-07-16T07:30:09Z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eyJoZGlkIjoiNGU4ZjIwNzRlOTY3YjAxYTRlMWYwNmRkYjkxNjhiZDUiLCJ1c2VySWQiOiI5NjgxMzQwMjQifQ==</vt:lpwstr>
  </property>
  <property fmtid="{D5CDD505-2E9C-101B-9397-08002B2CF9AE}" pid="4" name="ICV">
    <vt:lpwstr>1727D04FD38443658C8A136CB8E83B60_12</vt:lpwstr>
  </property>
</Properties>
</file>