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31" w:rsidRPr="00BD7031" w:rsidRDefault="00BD7031" w:rsidP="00BD7031">
      <w:pPr>
        <w:spacing w:beforeLines="50"/>
        <w:jc w:val="center"/>
        <w:rPr>
          <w:rFonts w:hint="eastAsia"/>
          <w:b w:val="0"/>
          <w:sz w:val="44"/>
          <w:szCs w:val="44"/>
        </w:rPr>
      </w:pPr>
      <w:r w:rsidRPr="00BD7031">
        <w:rPr>
          <w:rFonts w:hint="eastAsia"/>
          <w:b w:val="0"/>
          <w:sz w:val="44"/>
          <w:szCs w:val="44"/>
        </w:rPr>
        <w:t>绵阳市泰发物业服务有限公司阆中分公司从业人员权利义务制度</w:t>
      </w:r>
    </w:p>
    <w:p w:rsidR="00BD7031" w:rsidRPr="00BD7031" w:rsidRDefault="00BD7031" w:rsidP="00BD7031">
      <w:pPr>
        <w:spacing w:beforeLines="50"/>
        <w:rPr>
          <w:rFonts w:hint="eastAsia"/>
          <w:sz w:val="32"/>
          <w:szCs w:val="32"/>
        </w:rPr>
      </w:pPr>
      <w:r w:rsidRPr="00BD7031">
        <w:rPr>
          <w:rFonts w:hint="eastAsia"/>
          <w:sz w:val="32"/>
          <w:szCs w:val="32"/>
        </w:rPr>
        <w:t>一、权利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1.</w:t>
      </w:r>
      <w:r w:rsidRPr="00BD7031">
        <w:rPr>
          <w:rFonts w:hint="eastAsia"/>
          <w:b w:val="0"/>
        </w:rPr>
        <w:t>相关法律保障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从业人员在工作中享有一系列权利，这些权利通常会在国家法律或行业法规中得到保障。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·例如，在中国，劳动法对从业人员的权利作了明确规定，包括：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平等就业权：禁止任何形式的就业歧视，包括性别、年龄、种族等。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合理工时和休假权：规定工时不得超过每日八小时或每周四十四小时，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以及提供休假制度等。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劳动报酬权：规定工资应当按照劳动数量和质量以及工作岗位的薪酬制度等支付。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安全与健康权：雇主有义务提供安全、无害的工作环境，并采取措施保障员工的健康。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2.</w:t>
      </w:r>
      <w:r w:rsidRPr="00BD7031">
        <w:rPr>
          <w:rFonts w:hint="eastAsia"/>
          <w:b w:val="0"/>
        </w:rPr>
        <w:t>平等和公正待遇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从业人员享有平等和公正的待遇权。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·不论性别、种族、宗教、残疾或其他特征，从业人员应当受到平等对待。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雇主不得对员工进行任何形式的歧视或不公正待遇。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lastRenderedPageBreak/>
        <w:t>3.</w:t>
      </w:r>
      <w:r w:rsidRPr="00BD7031">
        <w:rPr>
          <w:rFonts w:hint="eastAsia"/>
          <w:b w:val="0"/>
        </w:rPr>
        <w:t>自由表达和组织权利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从业人员有权自由表达自己的意见和观点，参加和组织工会。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·这是维护劳动者利益和权益的一种重要方式。</w:t>
      </w:r>
    </w:p>
    <w:p w:rsidR="00BD7031" w:rsidRPr="00BD7031" w:rsidRDefault="00BD7031" w:rsidP="00BD7031">
      <w:pPr>
        <w:spacing w:beforeLines="50"/>
        <w:rPr>
          <w:rFonts w:hint="eastAsia"/>
          <w:sz w:val="32"/>
          <w:szCs w:val="32"/>
        </w:rPr>
      </w:pPr>
      <w:r w:rsidRPr="00BD7031">
        <w:rPr>
          <w:rFonts w:hint="eastAsia"/>
          <w:sz w:val="32"/>
          <w:szCs w:val="32"/>
        </w:rPr>
        <w:t>二、义务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1.</w:t>
      </w:r>
      <w:r w:rsidRPr="00BD7031">
        <w:rPr>
          <w:rFonts w:hint="eastAsia"/>
          <w:b w:val="0"/>
        </w:rPr>
        <w:t>遵守法律法规和规章制度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从业人员有责任遵守国家法律法规和行业规章制度。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·这是确保工作秩序和社会稳定的基础。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2.</w:t>
      </w:r>
      <w:r w:rsidRPr="00BD7031">
        <w:rPr>
          <w:rFonts w:hint="eastAsia"/>
          <w:b w:val="0"/>
        </w:rPr>
        <w:t>尽职和保密义务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从业人员有责任履行自己的职责并保守与工作相关的秘密。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·他们应当恪守职业道德，勤勉工作，努力提高自己的专业素养。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忠诚和诚信义务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从业人员应当忠于雇主，诚实守信。他们不应当从中谋取私利，不得泄露商业机密或侵犯雇主的利益。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4.</w:t>
      </w:r>
      <w:r w:rsidRPr="00BD7031">
        <w:rPr>
          <w:rFonts w:hint="eastAsia"/>
          <w:b w:val="0"/>
        </w:rPr>
        <w:t>维护安全和健康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从业人员应当注意并采取相应措施，维护工作场所的安全和健康。</w:t>
      </w:r>
    </w:p>
    <w:p w:rsidR="00927286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·他们有责任遵守相关安全规定，预防事故和职业病的发生。</w:t>
      </w:r>
    </w:p>
    <w:p w:rsidR="00BD7031" w:rsidRPr="00BD7031" w:rsidRDefault="00BD7031" w:rsidP="00BD7031">
      <w:pPr>
        <w:spacing w:beforeLines="50"/>
        <w:rPr>
          <w:b w:val="0"/>
        </w:rPr>
      </w:pPr>
      <w:r w:rsidRPr="00BD7031">
        <w:rPr>
          <w:b w:val="0"/>
        </w:rPr>
        <w:t>2/3</w:t>
      </w:r>
    </w:p>
    <w:p w:rsidR="00BD7031" w:rsidRPr="00BD7031" w:rsidRDefault="00BD7031" w:rsidP="00BD7031">
      <w:pPr>
        <w:spacing w:beforeLines="50"/>
        <w:rPr>
          <w:rFonts w:hint="eastAsia"/>
          <w:sz w:val="32"/>
          <w:szCs w:val="32"/>
        </w:rPr>
      </w:pPr>
      <w:r w:rsidRPr="00BD7031">
        <w:rPr>
          <w:rFonts w:hint="eastAsia"/>
          <w:sz w:val="32"/>
          <w:szCs w:val="32"/>
        </w:rPr>
        <w:t>三、维</w:t>
      </w:r>
      <w:proofErr w:type="gramStart"/>
      <w:r w:rsidRPr="00BD7031">
        <w:rPr>
          <w:rFonts w:hint="eastAsia"/>
          <w:sz w:val="32"/>
          <w:szCs w:val="32"/>
        </w:rPr>
        <w:t>权途径</w:t>
      </w:r>
      <w:proofErr w:type="gramEnd"/>
      <w:r w:rsidRPr="00BD7031">
        <w:rPr>
          <w:rFonts w:hint="eastAsia"/>
          <w:sz w:val="32"/>
          <w:szCs w:val="32"/>
        </w:rPr>
        <w:t>和方法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lastRenderedPageBreak/>
        <w:t>1.</w:t>
      </w:r>
      <w:r w:rsidRPr="00BD7031">
        <w:rPr>
          <w:rFonts w:hint="eastAsia"/>
          <w:b w:val="0"/>
        </w:rPr>
        <w:t>知识产权保护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对于从事知识产权相关工作的从业人员，可以通过注册专利、商标或版权等方式来保护自己的创造成果和权益。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2.</w:t>
      </w:r>
      <w:r w:rsidRPr="00BD7031">
        <w:rPr>
          <w:rFonts w:hint="eastAsia"/>
          <w:b w:val="0"/>
        </w:rPr>
        <w:t>工会的作用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从业人员可以参加工会并通过工会来维护自己的权益。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工会可以协助从业人员与雇主进行谈判，保障工作条件和薪资待遇。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3.</w:t>
      </w:r>
      <w:r w:rsidRPr="00BD7031">
        <w:rPr>
          <w:rFonts w:hint="eastAsia"/>
          <w:b w:val="0"/>
        </w:rPr>
        <w:t>申诉和仲裁渠道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如果从业人员的权益受到侵犯或遭遇不公正待遇，可以通过申诉和仲裁渠道来寻求解决。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这些渠道可以提供公正的仲裁和裁决，保障从业人员的权益得到维护。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4.</w:t>
      </w:r>
      <w:r w:rsidRPr="00BD7031">
        <w:rPr>
          <w:rFonts w:hint="eastAsia"/>
          <w:b w:val="0"/>
        </w:rPr>
        <w:t>法律诉讼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作为最后的手段，从业人员可以选择通过法律诉讼来维护自己的权益。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通过法院的审判程序，从业人员可以寻求合法权益的保护和赔偿。</w:t>
      </w:r>
    </w:p>
    <w:p w:rsidR="00BD7031" w:rsidRPr="00BD7031" w:rsidRDefault="00BD7031" w:rsidP="00BD7031">
      <w:pPr>
        <w:spacing w:beforeLines="50"/>
        <w:rPr>
          <w:rFonts w:hint="eastAsia"/>
          <w:sz w:val="32"/>
          <w:szCs w:val="32"/>
        </w:rPr>
      </w:pPr>
      <w:r w:rsidRPr="00BD7031">
        <w:rPr>
          <w:rFonts w:hint="eastAsia"/>
          <w:sz w:val="32"/>
          <w:szCs w:val="32"/>
        </w:rPr>
        <w:t>四、责任与义务的平衡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从业人员的权利和义务是相互关联的，需要保持平衡。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</w:t>
      </w:r>
      <w:r w:rsidRPr="00BD7031">
        <w:rPr>
          <w:rFonts w:hint="eastAsia"/>
          <w:b w:val="0"/>
        </w:rPr>
        <w:t xml:space="preserve">  </w:t>
      </w:r>
      <w:r w:rsidRPr="00BD7031">
        <w:rPr>
          <w:rFonts w:hint="eastAsia"/>
          <w:b w:val="0"/>
        </w:rPr>
        <w:t>从业人员应当更加自觉地履行自己的义务，同时，权利也应当得</w:t>
      </w:r>
      <w:r w:rsidRPr="00BD7031">
        <w:rPr>
          <w:rFonts w:hint="eastAsia"/>
          <w:b w:val="0"/>
        </w:rPr>
        <w:lastRenderedPageBreak/>
        <w:t>到充分保障。</w:t>
      </w:r>
    </w:p>
    <w:p w:rsidR="00BD7031" w:rsidRPr="00BD7031" w:rsidRDefault="00BD7031" w:rsidP="00BD7031">
      <w:pPr>
        <w:spacing w:beforeLines="50"/>
        <w:rPr>
          <w:rFonts w:hint="eastAsia"/>
          <w:b w:val="0"/>
        </w:rPr>
      </w:pPr>
      <w:r w:rsidRPr="00BD7031">
        <w:rPr>
          <w:rFonts w:hint="eastAsia"/>
          <w:b w:val="0"/>
        </w:rPr>
        <w:t>·雇主和从业人员应当在和谐和谦逊的态度下合作，共同推动和维护工作环境的和谐稳定。</w:t>
      </w:r>
    </w:p>
    <w:p w:rsidR="00BD7031" w:rsidRPr="00BD7031" w:rsidRDefault="00BD7031" w:rsidP="00BD7031">
      <w:pPr>
        <w:spacing w:beforeLines="50"/>
        <w:rPr>
          <w:rFonts w:hint="eastAsia"/>
          <w:sz w:val="32"/>
          <w:szCs w:val="32"/>
        </w:rPr>
      </w:pPr>
      <w:r w:rsidRPr="00BD7031">
        <w:rPr>
          <w:rFonts w:hint="eastAsia"/>
          <w:sz w:val="32"/>
          <w:szCs w:val="32"/>
        </w:rPr>
        <w:t>结论</w:t>
      </w:r>
    </w:p>
    <w:p w:rsidR="00BD7031" w:rsidRPr="00BD7031" w:rsidRDefault="00BD7031" w:rsidP="00BD7031">
      <w:pPr>
        <w:spacing w:beforeLines="50"/>
        <w:ind w:firstLineChars="100" w:firstLine="280"/>
        <w:rPr>
          <w:b w:val="0"/>
        </w:rPr>
      </w:pPr>
      <w:r w:rsidRPr="00BD7031">
        <w:rPr>
          <w:rFonts w:hint="eastAsia"/>
          <w:b w:val="0"/>
        </w:rPr>
        <w:t>作为从业人员，我们应当深入了解自己的权利和义务，并且努力使这些权利和义务在工作中得到保障和落实。同时，我们也应当积极参与和组织工会，通过法律途径来维护自己的权益。。只有权利和义务平衡发展，从业人员才能在公正、公平的环境中全力发挥自己的工作能力。</w:t>
      </w:r>
    </w:p>
    <w:p w:rsidR="00BD7031" w:rsidRPr="00BD7031" w:rsidRDefault="00BD7031">
      <w:pPr>
        <w:spacing w:beforeLines="50"/>
        <w:rPr>
          <w:b w:val="0"/>
        </w:rPr>
      </w:pPr>
    </w:p>
    <w:sectPr w:rsidR="00BD7031" w:rsidRPr="00BD7031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031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0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19A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2024-05-19T03:02:00Z</dcterms:created>
  <dcterms:modified xsi:type="dcterms:W3CDTF">2024-05-19T03:05:00Z</dcterms:modified>
</cp:coreProperties>
</file>