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jc w:val="center"/>
        <w:rPr>
          <w:sz w:val="44"/>
          <w:szCs w:val="44"/>
        </w:rPr>
      </w:pPr>
      <w:r>
        <w:rPr>
          <w:rFonts w:hint="eastAsia"/>
          <w:sz w:val="44"/>
          <w:szCs w:val="44"/>
        </w:rPr>
        <w:t>绵阳市泰发物业服务有限公司阆中分公司小区安全生产管理制度</w:t>
      </w:r>
    </w:p>
    <w:p>
      <w:pPr>
        <w:spacing w:beforeLines="50"/>
      </w:pPr>
      <w:r>
        <w:rPr>
          <w:rFonts w:hint="eastAsia"/>
        </w:rPr>
        <w:t>一、消防安全教育、培训制度</w:t>
      </w:r>
    </w:p>
    <w:p>
      <w:pPr>
        <w:spacing w:beforeLines="50"/>
        <w:rPr>
          <w:rFonts w:hint="eastAsia"/>
          <w:b w:val="0"/>
        </w:rPr>
      </w:pPr>
      <w:r>
        <w:rPr>
          <w:rFonts w:hint="eastAsia"/>
          <w:b w:val="0"/>
        </w:rPr>
        <w:t>1、每年创办消防知识宣传栏、制定消</w:t>
      </w:r>
      <w:r>
        <w:rPr>
          <w:rFonts w:hint="eastAsia"/>
          <w:b w:val="0"/>
          <w:lang w:eastAsia="zh-CN"/>
        </w:rPr>
        <w:t>消防演习</w:t>
      </w:r>
      <w:r>
        <w:rPr>
          <w:rFonts w:hint="eastAsia"/>
          <w:b w:val="0"/>
        </w:rPr>
        <w:t>方式，提高全体员工的消防安全意识。</w:t>
      </w:r>
    </w:p>
    <w:p>
      <w:pPr>
        <w:spacing w:beforeLines="50"/>
        <w:rPr>
          <w:rFonts w:hint="eastAsia"/>
          <w:b w:val="0"/>
        </w:rPr>
      </w:pPr>
      <w:r>
        <w:rPr>
          <w:rFonts w:hint="eastAsia"/>
          <w:b w:val="0"/>
        </w:rPr>
        <w:t>2、定期组织员工学习消防法规和各项规章制度，做到依法治火。</w:t>
      </w:r>
    </w:p>
    <w:p>
      <w:pPr>
        <w:spacing w:beforeLines="50"/>
        <w:rPr>
          <w:rFonts w:hint="eastAsia"/>
          <w:b w:val="0"/>
        </w:rPr>
      </w:pPr>
      <w:r>
        <w:rPr>
          <w:rFonts w:hint="eastAsia"/>
          <w:b w:val="0"/>
        </w:rPr>
        <w:t>3、各部门应针对岗位特点进行消防安全教育培训。</w:t>
      </w:r>
    </w:p>
    <w:p>
      <w:pPr>
        <w:spacing w:beforeLines="50"/>
        <w:rPr>
          <w:rFonts w:hint="eastAsia"/>
          <w:b w:val="0"/>
        </w:rPr>
      </w:pPr>
      <w:r>
        <w:rPr>
          <w:rFonts w:hint="eastAsia"/>
          <w:b w:val="0"/>
        </w:rPr>
        <w:t>4、对消防设施维护保养和使用人员进行实地演示和培训。</w:t>
      </w:r>
    </w:p>
    <w:p>
      <w:pPr>
        <w:spacing w:beforeLines="50"/>
        <w:rPr>
          <w:rFonts w:hint="eastAsia"/>
          <w:b w:val="0"/>
        </w:rPr>
      </w:pPr>
      <w:r>
        <w:rPr>
          <w:rFonts w:hint="eastAsia"/>
          <w:b w:val="0"/>
        </w:rPr>
        <w:t>5、对新员工进行岗位前消防培训，经考试合格方可上岗。</w:t>
      </w:r>
    </w:p>
    <w:p>
      <w:pPr>
        <w:spacing w:beforeLines="50"/>
        <w:rPr>
          <w:rFonts w:hint="eastAsia"/>
          <w:b w:val="0"/>
        </w:rPr>
      </w:pPr>
      <w:r>
        <w:rPr>
          <w:rFonts w:hint="eastAsia"/>
          <w:b w:val="0"/>
        </w:rPr>
        <w:t>6、因工作需要员工换岗位必须进行在教育培训。</w:t>
      </w:r>
    </w:p>
    <w:p>
      <w:pPr>
        <w:spacing w:beforeLines="50"/>
        <w:rPr>
          <w:b w:val="0"/>
        </w:rPr>
      </w:pPr>
      <w:r>
        <w:rPr>
          <w:rFonts w:hint="eastAsia"/>
          <w:b w:val="0"/>
        </w:rPr>
        <w:t>7、消控中心等特殊岗位要进行专项培训，经考试合格，方可上岗。</w:t>
      </w:r>
    </w:p>
    <w:p>
      <w:pPr>
        <w:spacing w:beforeLines="50"/>
        <w:rPr>
          <w:rFonts w:hint="eastAsia"/>
        </w:rPr>
      </w:pPr>
      <w:r>
        <w:rPr>
          <w:rFonts w:hint="eastAsia"/>
        </w:rPr>
        <w:t>二、防火巡查、检查制度</w:t>
      </w:r>
    </w:p>
    <w:p>
      <w:pPr>
        <w:spacing w:beforeLines="50"/>
        <w:rPr>
          <w:rFonts w:hint="eastAsia"/>
          <w:b w:val="0"/>
        </w:rPr>
      </w:pPr>
      <w:r>
        <w:rPr>
          <w:rFonts w:hint="eastAsia"/>
          <w:b w:val="0"/>
        </w:rPr>
        <w:t>1、落实逐级消防安全责任制和岗位消防安全责任制，落实巡查检查制度。</w:t>
      </w:r>
    </w:p>
    <w:p>
      <w:pPr>
        <w:spacing w:beforeLines="50"/>
        <w:rPr>
          <w:rFonts w:hint="eastAsia"/>
          <w:b w:val="0"/>
        </w:rPr>
      </w:pPr>
      <w:r>
        <w:rPr>
          <w:rFonts w:hint="eastAsia"/>
          <w:b w:val="0"/>
        </w:rPr>
        <w:t>2、消防工作归口管理类职能部门每日对公司进行防火巡查，每月对小区进行一次防火检查并复查追踪改善。</w:t>
      </w:r>
    </w:p>
    <w:p>
      <w:pPr>
        <w:spacing w:beforeLines="50"/>
        <w:rPr>
          <w:rFonts w:hint="eastAsia"/>
          <w:b w:val="0"/>
        </w:rPr>
      </w:pPr>
      <w:r>
        <w:rPr>
          <w:rFonts w:hint="eastAsia"/>
          <w:b w:val="0"/>
        </w:rPr>
        <w:t>3、检查中发现火灾隐患，检查人员应填写防火检查记录，并按照规定，要求有关人员在记录上签名</w:t>
      </w:r>
    </w:p>
    <w:p>
      <w:pPr>
        <w:spacing w:beforeLines="50"/>
        <w:rPr>
          <w:b w:val="0"/>
        </w:rPr>
      </w:pPr>
      <w:r>
        <w:rPr>
          <w:rFonts w:hint="eastAsia"/>
          <w:b w:val="0"/>
        </w:rPr>
        <w:t>4、检查人员应做好每日消防检查情况记录，若发现小区存在火灾隐患，应及时汇报及时整改</w:t>
      </w:r>
    </w:p>
    <w:p>
      <w:pPr>
        <w:spacing w:beforeLines="50"/>
        <w:rPr>
          <w:rFonts w:hint="eastAsia"/>
        </w:rPr>
      </w:pPr>
      <w:r>
        <w:rPr>
          <w:rFonts w:hint="eastAsia"/>
        </w:rPr>
        <w:t>三、安全疏散设施管理制度</w:t>
      </w:r>
    </w:p>
    <w:p>
      <w:pPr>
        <w:spacing w:beforeLines="50"/>
        <w:rPr>
          <w:rFonts w:hint="eastAsia"/>
          <w:b w:val="0"/>
        </w:rPr>
      </w:pPr>
      <w:r>
        <w:rPr>
          <w:rFonts w:hint="eastAsia"/>
          <w:b w:val="0"/>
        </w:rPr>
        <w:t>1、保持疏散通道，安全出口畅通，严禁占用疏散通道，严禁在安全出口或疏散通道上安装栅栏等影响疏散的障碍物。</w:t>
      </w:r>
    </w:p>
    <w:p>
      <w:pPr>
        <w:spacing w:beforeLines="50"/>
        <w:rPr>
          <w:rFonts w:hint="eastAsia"/>
          <w:b w:val="0"/>
        </w:rPr>
      </w:pPr>
      <w:r>
        <w:rPr>
          <w:rFonts w:hint="eastAsia"/>
          <w:b w:val="0"/>
        </w:rPr>
        <w:t>2、应按标准设符合国家规定的消防安全疏散指示标志和应急照明设施。</w:t>
      </w:r>
    </w:p>
    <w:p>
      <w:pPr>
        <w:spacing w:beforeLines="50"/>
        <w:rPr>
          <w:b w:val="0"/>
        </w:rPr>
      </w:pPr>
      <w:r>
        <w:rPr>
          <w:rFonts w:hint="eastAsia"/>
          <w:b w:val="0"/>
        </w:rPr>
        <w:t>3、应保持防火门、消防安全疏散指示标志，应急照明、机械排烟送风、火灾事故广播等设施处于正常状态，并定期组织搜检、测试、维护和保养。</w:t>
      </w:r>
    </w:p>
    <w:p>
      <w:pPr>
        <w:spacing w:beforeLines="50"/>
        <w:rPr>
          <w:rFonts w:hint="eastAsia"/>
        </w:rPr>
      </w:pPr>
      <w:r>
        <w:rPr>
          <w:rFonts w:hint="eastAsia"/>
        </w:rPr>
        <w:t>四、消防控制中心管理制度</w:t>
      </w:r>
    </w:p>
    <w:p>
      <w:pPr>
        <w:spacing w:beforeLines="50"/>
        <w:rPr>
          <w:rFonts w:hint="eastAsia"/>
          <w:b w:val="0"/>
        </w:rPr>
      </w:pPr>
      <w:r>
        <w:rPr>
          <w:rFonts w:hint="eastAsia"/>
          <w:b w:val="0"/>
        </w:rPr>
        <w:t>1、熟悉并掌握各类消防设施的使用性能，保证扑救火灾过程中操作有序、准确迅速，做好消防值班记录和交接班记录，处理消防报警电话。</w:t>
      </w:r>
    </w:p>
    <w:p>
      <w:pPr>
        <w:spacing w:beforeLines="50"/>
        <w:rPr>
          <w:rFonts w:hint="eastAsia"/>
          <w:b w:val="0"/>
        </w:rPr>
      </w:pPr>
      <w:r>
        <w:rPr>
          <w:rFonts w:hint="eastAsia"/>
          <w:b w:val="0"/>
        </w:rPr>
        <w:t>2、按时交接班，做好值班记录，设备情况、事故处理等情况的交接手续。无交接手续，，值班人员不得擅自离岗。</w:t>
      </w:r>
    </w:p>
    <w:p>
      <w:pPr>
        <w:spacing w:beforeLines="50"/>
        <w:rPr>
          <w:rFonts w:hint="eastAsia"/>
          <w:b w:val="0"/>
        </w:rPr>
      </w:pPr>
      <w:r>
        <w:rPr>
          <w:rFonts w:hint="eastAsia"/>
          <w:b w:val="0"/>
        </w:rPr>
        <w:t>3、发现设备出现障碍，应及时报告，并告诉公司领导及时修复。</w:t>
      </w:r>
    </w:p>
    <w:p>
      <w:pPr>
        <w:spacing w:beforeLines="50"/>
        <w:rPr>
          <w:rFonts w:hint="eastAsia"/>
          <w:b w:val="0"/>
        </w:rPr>
      </w:pPr>
      <w:r>
        <w:rPr>
          <w:rFonts w:hint="eastAsia"/>
          <w:b w:val="0"/>
        </w:rPr>
        <w:t>4、非工作所需，不得使用消控中心内线电话，非消控制中心值班人员禁止进入值班室。</w:t>
      </w:r>
    </w:p>
    <w:p>
      <w:pPr>
        <w:keepNext w:val="0"/>
        <w:keepLines w:val="0"/>
        <w:pageBreakBefore w:val="0"/>
        <w:widowControl w:val="0"/>
        <w:kinsoku/>
        <w:wordWrap/>
        <w:overflowPunct/>
        <w:topLinePunct w:val="0"/>
        <w:autoSpaceDE/>
        <w:autoSpaceDN/>
        <w:bidi w:val="0"/>
        <w:adjustRightInd/>
        <w:snapToGrid/>
        <w:spacing w:beforeLines="50" w:line="15" w:lineRule="auto"/>
        <w:textAlignment w:val="auto"/>
        <w:rPr>
          <w:rFonts w:hint="eastAsia"/>
          <w:b w:val="0"/>
        </w:rPr>
      </w:pPr>
      <w:r>
        <w:rPr>
          <w:rFonts w:hint="eastAsia"/>
          <w:b w:val="0"/>
        </w:rPr>
        <w:t>5、上班时间不准再消控中心抽烟、睡觉、看书报等，离岗应做好交接班手续。</w:t>
      </w:r>
    </w:p>
    <w:p>
      <w:pPr>
        <w:keepNext w:val="0"/>
        <w:keepLines w:val="0"/>
        <w:pageBreakBefore w:val="0"/>
        <w:widowControl w:val="0"/>
        <w:kinsoku/>
        <w:wordWrap/>
        <w:overflowPunct/>
        <w:topLinePunct w:val="0"/>
        <w:autoSpaceDE/>
        <w:autoSpaceDN/>
        <w:bidi w:val="0"/>
        <w:adjustRightInd/>
        <w:snapToGrid/>
        <w:spacing w:beforeLines="50" w:line="15" w:lineRule="auto"/>
        <w:textAlignment w:val="auto"/>
        <w:rPr>
          <w:b w:val="0"/>
        </w:rPr>
      </w:pPr>
      <w:r>
        <w:rPr>
          <w:rFonts w:hint="eastAsia"/>
          <w:b w:val="0"/>
        </w:rPr>
        <w:t>6、发现火灾时，迅速按灭火作预案紧急处理，并拨打119电话告诉公安消防部门并报告部门主管。</w:t>
      </w:r>
    </w:p>
    <w:p>
      <w:pPr>
        <w:keepNext w:val="0"/>
        <w:keepLines w:val="0"/>
        <w:pageBreakBefore w:val="0"/>
        <w:widowControl w:val="0"/>
        <w:kinsoku/>
        <w:wordWrap/>
        <w:overflowPunct/>
        <w:topLinePunct w:val="0"/>
        <w:autoSpaceDE/>
        <w:autoSpaceDN/>
        <w:bidi w:val="0"/>
        <w:adjustRightInd/>
        <w:snapToGrid/>
        <w:spacing w:before="624" w:line="15" w:lineRule="auto"/>
        <w:textAlignment w:val="auto"/>
        <w:rPr>
          <w:rFonts w:hint="eastAsia"/>
        </w:rPr>
      </w:pPr>
      <w:r>
        <w:rPr>
          <w:rFonts w:hint="eastAsia"/>
        </w:rPr>
        <w:t>五、消防设施、器材维护管理制度</w:t>
      </w:r>
    </w:p>
    <w:p>
      <w:pPr>
        <w:keepNext w:val="0"/>
        <w:keepLines w:val="0"/>
        <w:pageBreakBefore w:val="0"/>
        <w:widowControl w:val="0"/>
        <w:kinsoku/>
        <w:wordWrap/>
        <w:overflowPunct/>
        <w:topLinePunct w:val="0"/>
        <w:autoSpaceDE/>
        <w:autoSpaceDN/>
        <w:bidi w:val="0"/>
        <w:adjustRightInd/>
        <w:snapToGrid/>
        <w:spacing w:before="624" w:line="15" w:lineRule="auto"/>
        <w:textAlignment w:val="auto"/>
        <w:rPr>
          <w:rFonts w:hint="eastAsia"/>
          <w:b w:val="0"/>
        </w:rPr>
      </w:pPr>
      <w:r>
        <w:rPr>
          <w:rFonts w:hint="eastAsia"/>
          <w:b w:val="0"/>
        </w:rPr>
        <w:t>1、消防设施日常使用管理由专职管理员负责，专职管理员每日搜检消防设施的使用情况，保持设施整洁、卫生、完好。</w:t>
      </w:r>
    </w:p>
    <w:p>
      <w:pPr>
        <w:keepNext w:val="0"/>
        <w:keepLines w:val="0"/>
        <w:pageBreakBefore w:val="0"/>
        <w:widowControl w:val="0"/>
        <w:kinsoku/>
        <w:wordWrap/>
        <w:overflowPunct/>
        <w:topLinePunct w:val="0"/>
        <w:autoSpaceDE/>
        <w:autoSpaceDN/>
        <w:bidi w:val="0"/>
        <w:adjustRightInd/>
        <w:snapToGrid/>
        <w:spacing w:before="624" w:line="15" w:lineRule="auto"/>
        <w:textAlignment w:val="auto"/>
        <w:rPr>
          <w:rFonts w:hint="eastAsia"/>
          <w:b w:val="0"/>
        </w:rPr>
      </w:pPr>
      <w:r>
        <w:rPr>
          <w:rFonts w:hint="eastAsia"/>
          <w:b w:val="0"/>
        </w:rPr>
        <w:t>2、消防设施及消防设备的技术性能的维修保养和定期技术检测由消防归口管理部门负责，设专职管理员每日按时搜检了解消防设备的运行情况，查看运行记录，听取值班人员意见，发现异常及时安排维修，使设备保持完好的技术状态。</w:t>
      </w:r>
    </w:p>
    <w:p>
      <w:pPr>
        <w:keepNext w:val="0"/>
        <w:keepLines w:val="0"/>
        <w:pageBreakBefore w:val="0"/>
        <w:widowControl w:val="0"/>
        <w:kinsoku/>
        <w:wordWrap/>
        <w:overflowPunct/>
        <w:topLinePunct w:val="0"/>
        <w:autoSpaceDE/>
        <w:autoSpaceDN/>
        <w:bidi w:val="0"/>
        <w:adjustRightInd/>
        <w:snapToGrid/>
        <w:spacing w:before="624" w:line="15" w:lineRule="auto"/>
        <w:textAlignment w:val="auto"/>
        <w:rPr>
          <w:rFonts w:hint="eastAsia"/>
          <w:b w:val="0"/>
        </w:rPr>
      </w:pPr>
      <w:r>
        <w:rPr>
          <w:rFonts w:hint="eastAsia"/>
          <w:b w:val="0"/>
        </w:rPr>
        <w:t>3、消防设施和消防设备定期测试：（1）烟、温感报警系统的测试由消防工作归口管理部门负责组织实行，保安部参加，每个烟、温感探头至少每年轮测一次。（2）消防水泵、喷淋水泵、每月试开泵一次，搜检其是否完整好用。（3）正压送风、防排烟系统每年检测一次。</w:t>
      </w:r>
    </w:p>
    <w:p>
      <w:pPr>
        <w:keepNext w:val="0"/>
        <w:keepLines w:val="0"/>
        <w:pageBreakBefore w:val="0"/>
        <w:widowControl w:val="0"/>
        <w:kinsoku/>
        <w:wordWrap/>
        <w:overflowPunct/>
        <w:topLinePunct w:val="0"/>
        <w:autoSpaceDE/>
        <w:autoSpaceDN/>
        <w:bidi w:val="0"/>
        <w:adjustRightInd/>
        <w:snapToGrid/>
        <w:spacing w:before="624" w:line="15" w:lineRule="auto"/>
        <w:textAlignment w:val="auto"/>
        <w:rPr>
          <w:rFonts w:hint="eastAsia"/>
          <w:b w:val="0"/>
        </w:rPr>
      </w:pPr>
      <w:r>
        <w:rPr>
          <w:rFonts w:hint="eastAsia"/>
          <w:b w:val="0"/>
        </w:rPr>
        <w:t>4、消防器材管理：（1）每年在冬防、夏防期间定期2次对灭火器进行普查。</w:t>
      </w:r>
    </w:p>
    <w:p>
      <w:pPr>
        <w:keepNext w:val="0"/>
        <w:keepLines w:val="0"/>
        <w:pageBreakBefore w:val="0"/>
        <w:widowControl w:val="0"/>
        <w:kinsoku/>
        <w:wordWrap/>
        <w:overflowPunct/>
        <w:topLinePunct w:val="0"/>
        <w:autoSpaceDE/>
        <w:autoSpaceDN/>
        <w:bidi w:val="0"/>
        <w:adjustRightInd/>
        <w:snapToGrid/>
        <w:spacing w:before="624" w:line="15" w:lineRule="auto"/>
        <w:textAlignment w:val="auto"/>
        <w:rPr>
          <w:rFonts w:hint="eastAsia"/>
          <w:b w:val="0"/>
        </w:rPr>
      </w:pPr>
      <w:r>
        <w:rPr>
          <w:rFonts w:hint="eastAsia"/>
          <w:b w:val="0"/>
        </w:rPr>
        <w:t>（2）派专人管理，定期巡查消防器材，保证处于完好状态。（3）对消防器材应经常搜检，发现丢失、损坏应立即补充并上报领导。</w:t>
      </w:r>
    </w:p>
    <w:p>
      <w:pPr>
        <w:keepNext w:val="0"/>
        <w:keepLines w:val="0"/>
        <w:pageBreakBefore w:val="0"/>
        <w:widowControl w:val="0"/>
        <w:kinsoku/>
        <w:wordWrap/>
        <w:overflowPunct/>
        <w:topLinePunct w:val="0"/>
        <w:autoSpaceDE/>
        <w:autoSpaceDN/>
        <w:bidi w:val="0"/>
        <w:adjustRightInd/>
        <w:snapToGrid/>
        <w:spacing w:before="624" w:line="15" w:lineRule="auto"/>
        <w:textAlignment w:val="auto"/>
        <w:rPr>
          <w:rFonts w:hint="eastAsia"/>
          <w:b w:val="0"/>
        </w:rPr>
      </w:pPr>
      <w:r>
        <w:rPr>
          <w:rFonts w:hint="eastAsia"/>
          <w:b w:val="0"/>
        </w:rPr>
        <w:t>5、火灾隐患整改制度1、各部门对存在的火灾隐患应当及时予以消除。</w:t>
      </w:r>
    </w:p>
    <w:p>
      <w:pPr>
        <w:keepNext w:val="0"/>
        <w:keepLines w:val="0"/>
        <w:pageBreakBefore w:val="0"/>
        <w:widowControl w:val="0"/>
        <w:kinsoku/>
        <w:wordWrap/>
        <w:overflowPunct/>
        <w:topLinePunct w:val="0"/>
        <w:autoSpaceDE/>
        <w:autoSpaceDN/>
        <w:bidi w:val="0"/>
        <w:adjustRightInd/>
        <w:snapToGrid/>
        <w:spacing w:before="624" w:line="15" w:lineRule="auto"/>
        <w:textAlignment w:val="auto"/>
        <w:rPr>
          <w:rFonts w:hint="eastAsia"/>
          <w:b w:val="0"/>
        </w:rPr>
      </w:pPr>
      <w:r>
        <w:rPr>
          <w:rFonts w:hint="eastAsia"/>
          <w:b w:val="0"/>
        </w:rPr>
        <w:t>2、在防火安全搜检中，应对所发现的火灾隐患进行逐项登记，并将隐患情况书面下发各项目限期整改，同时要做好隐患整改情况记录。</w:t>
      </w:r>
    </w:p>
    <w:p>
      <w:pPr>
        <w:keepNext w:val="0"/>
        <w:keepLines w:val="0"/>
        <w:pageBreakBefore w:val="0"/>
        <w:widowControl w:val="0"/>
        <w:kinsoku/>
        <w:wordWrap/>
        <w:overflowPunct/>
        <w:topLinePunct w:val="0"/>
        <w:autoSpaceDE/>
        <w:autoSpaceDN/>
        <w:bidi w:val="0"/>
        <w:adjustRightInd/>
        <w:snapToGrid/>
        <w:spacing w:before="624" w:line="15" w:lineRule="auto"/>
        <w:textAlignment w:val="auto"/>
        <w:rPr>
          <w:b w:val="0"/>
        </w:rPr>
      </w:pPr>
      <w:r>
        <w:rPr>
          <w:rFonts w:hint="eastAsia"/>
          <w:b w:val="0"/>
        </w:rPr>
        <w:t>3、在火灾隐患未消除前，各部门应当落实防范措施，确保隐患整改的消防安全，对</w:t>
      </w:r>
      <w:bookmarkStart w:id="0" w:name="_GoBack"/>
      <w:bookmarkEnd w:id="0"/>
      <w:r>
        <w:rPr>
          <w:rFonts w:hint="eastAsia"/>
          <w:b w:val="0"/>
        </w:rPr>
        <w:t>无能力解决的重大火灾隐患应当提出解决方案，及时向单位消防安全责任人报告，并由单位上级主管部门或当地政府报告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4MDE3MDIyMzg1ZmE0ODdkZjMwYTIxNzRiNzg3NTMifQ=="/>
  </w:docVars>
  <w:rsids>
    <w:rsidRoot w:val="00762ADF"/>
    <w:rsid w:val="00020CC8"/>
    <w:rsid w:val="00025206"/>
    <w:rsid w:val="0002576B"/>
    <w:rsid w:val="00035671"/>
    <w:rsid w:val="00097024"/>
    <w:rsid w:val="000B0BE3"/>
    <w:rsid w:val="000B5203"/>
    <w:rsid w:val="000C400A"/>
    <w:rsid w:val="000F3277"/>
    <w:rsid w:val="00100E0A"/>
    <w:rsid w:val="001232E2"/>
    <w:rsid w:val="00130CE0"/>
    <w:rsid w:val="00133AB8"/>
    <w:rsid w:val="00140AB5"/>
    <w:rsid w:val="001659EF"/>
    <w:rsid w:val="00186FAD"/>
    <w:rsid w:val="00187809"/>
    <w:rsid w:val="001A76F5"/>
    <w:rsid w:val="00217FEF"/>
    <w:rsid w:val="002360E8"/>
    <w:rsid w:val="00241604"/>
    <w:rsid w:val="00257FE8"/>
    <w:rsid w:val="002622C1"/>
    <w:rsid w:val="002773FD"/>
    <w:rsid w:val="002A6205"/>
    <w:rsid w:val="002E6652"/>
    <w:rsid w:val="002F64CD"/>
    <w:rsid w:val="00302154"/>
    <w:rsid w:val="00317397"/>
    <w:rsid w:val="00317EE7"/>
    <w:rsid w:val="00324F6A"/>
    <w:rsid w:val="0034228A"/>
    <w:rsid w:val="003615C7"/>
    <w:rsid w:val="00375A3C"/>
    <w:rsid w:val="003C426E"/>
    <w:rsid w:val="003D6A5C"/>
    <w:rsid w:val="003E6825"/>
    <w:rsid w:val="00410B7B"/>
    <w:rsid w:val="00443D93"/>
    <w:rsid w:val="00454E68"/>
    <w:rsid w:val="004D2B38"/>
    <w:rsid w:val="004D7A85"/>
    <w:rsid w:val="004E34C3"/>
    <w:rsid w:val="004F0C91"/>
    <w:rsid w:val="00517498"/>
    <w:rsid w:val="0053472C"/>
    <w:rsid w:val="00547DC9"/>
    <w:rsid w:val="00557196"/>
    <w:rsid w:val="00571328"/>
    <w:rsid w:val="005755C2"/>
    <w:rsid w:val="005862D0"/>
    <w:rsid w:val="005B0233"/>
    <w:rsid w:val="005D4B40"/>
    <w:rsid w:val="006021A2"/>
    <w:rsid w:val="006054B3"/>
    <w:rsid w:val="00606AC6"/>
    <w:rsid w:val="00680A3D"/>
    <w:rsid w:val="006855CB"/>
    <w:rsid w:val="006A037E"/>
    <w:rsid w:val="006B7924"/>
    <w:rsid w:val="006C0FC5"/>
    <w:rsid w:val="006E0524"/>
    <w:rsid w:val="0071543C"/>
    <w:rsid w:val="00762ADF"/>
    <w:rsid w:val="007857A7"/>
    <w:rsid w:val="007A61C1"/>
    <w:rsid w:val="007B4D4C"/>
    <w:rsid w:val="007E1203"/>
    <w:rsid w:val="007E5B36"/>
    <w:rsid w:val="007E703D"/>
    <w:rsid w:val="00805594"/>
    <w:rsid w:val="0085033F"/>
    <w:rsid w:val="00861568"/>
    <w:rsid w:val="00861FDF"/>
    <w:rsid w:val="008D1214"/>
    <w:rsid w:val="008E2D46"/>
    <w:rsid w:val="008E7DAF"/>
    <w:rsid w:val="008F23B3"/>
    <w:rsid w:val="00903541"/>
    <w:rsid w:val="00927286"/>
    <w:rsid w:val="00981E66"/>
    <w:rsid w:val="009A0EE9"/>
    <w:rsid w:val="009A5189"/>
    <w:rsid w:val="009A79A0"/>
    <w:rsid w:val="009B0514"/>
    <w:rsid w:val="009C2A4F"/>
    <w:rsid w:val="009E4933"/>
    <w:rsid w:val="00A05A24"/>
    <w:rsid w:val="00A530CD"/>
    <w:rsid w:val="00A90856"/>
    <w:rsid w:val="00AA1241"/>
    <w:rsid w:val="00AC749E"/>
    <w:rsid w:val="00AD1424"/>
    <w:rsid w:val="00B019E1"/>
    <w:rsid w:val="00B2171F"/>
    <w:rsid w:val="00B54D95"/>
    <w:rsid w:val="00BC0B25"/>
    <w:rsid w:val="00BC4F31"/>
    <w:rsid w:val="00BD7B0C"/>
    <w:rsid w:val="00BE1442"/>
    <w:rsid w:val="00C24E19"/>
    <w:rsid w:val="00C318E8"/>
    <w:rsid w:val="00C74084"/>
    <w:rsid w:val="00C85587"/>
    <w:rsid w:val="00C91C5F"/>
    <w:rsid w:val="00C926BC"/>
    <w:rsid w:val="00CA7DE7"/>
    <w:rsid w:val="00CD7827"/>
    <w:rsid w:val="00D14EF3"/>
    <w:rsid w:val="00D40DA6"/>
    <w:rsid w:val="00D45EA4"/>
    <w:rsid w:val="00D772C1"/>
    <w:rsid w:val="00DC6563"/>
    <w:rsid w:val="00DF3D1E"/>
    <w:rsid w:val="00E24DF1"/>
    <w:rsid w:val="00E26132"/>
    <w:rsid w:val="00E44153"/>
    <w:rsid w:val="00E455F0"/>
    <w:rsid w:val="00E53D11"/>
    <w:rsid w:val="00EB3884"/>
    <w:rsid w:val="00EC5627"/>
    <w:rsid w:val="00EE18CB"/>
    <w:rsid w:val="00EE55DB"/>
    <w:rsid w:val="00F3766F"/>
    <w:rsid w:val="00F85ACE"/>
    <w:rsid w:val="00FD2F8A"/>
    <w:rsid w:val="00FE01B6"/>
    <w:rsid w:val="17EA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200"/>
      <w:jc w:val="both"/>
    </w:pPr>
    <w:rPr>
      <w:rFonts w:asciiTheme="minorHAnsi" w:hAnsiTheme="minorHAnsi" w:eastAsiaTheme="minorEastAsia" w:cstheme="minorBidi"/>
      <w:b/>
      <w:kern w:val="2"/>
      <w:sz w:val="28"/>
      <w:szCs w:val="28"/>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217</Words>
  <Characters>1240</Characters>
  <Lines>10</Lines>
  <Paragraphs>2</Paragraphs>
  <TotalTime>59</TotalTime>
  <ScaleCrop>false</ScaleCrop>
  <LinksUpToDate>false</LinksUpToDate>
  <CharactersWithSpaces>1455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2024-05-14T02:38:00Z</dcterms:created>
  <dc:creator>微软用户</dc:creator>
  <cp:lastModifiedBy>雲龘</cp:lastModifiedBy>
  <dcterms:modified xsi:type="dcterms:W3CDTF">2024-05-14T07:06:05Z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02708E78B7D749D1BC3E8BBC2E146AB3_12</vt:lpwstr>
  </property>
</Properties>
</file>