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OLE_LINK1"/>
      <w:r>
        <w:rPr>
          <w:rFonts w:hint="eastAsia"/>
          <w:b/>
          <w:bCs/>
          <w:sz w:val="44"/>
          <w:szCs w:val="44"/>
        </w:rPr>
        <w:t>安全生产保障制度</w:t>
      </w:r>
      <w:bookmarkEnd w:id="0"/>
      <w:bookmarkStart w:id="1" w:name="OLE_LINK3"/>
    </w:p>
    <w:p>
      <w:pPr>
        <w:jc w:val="both"/>
        <w:rPr>
          <w:rFonts w:hint="eastAsia"/>
          <w:sz w:val="30"/>
          <w:szCs w:val="30"/>
        </w:rPr>
      </w:pPr>
      <w:r>
        <w:rPr>
          <w:rFonts w:hint="eastAsia" w:ascii="新宋体" w:hAnsi="新宋体" w:eastAsia="新宋体" w:cs="新宋体"/>
          <w:b/>
          <w:bCs/>
          <w:sz w:val="30"/>
          <w:szCs w:val="30"/>
          <w:lang w:val="en-US" w:eastAsia="zh-CN"/>
        </w:rPr>
        <w:t>1 目的</w:t>
      </w:r>
    </w:p>
    <w:p>
      <w:pPr>
        <w:jc w:val="both"/>
        <w:rPr>
          <w:rFonts w:hint="eastAsia"/>
        </w:rPr>
      </w:pPr>
      <w:r>
        <w:rPr>
          <w:rFonts w:hint="eastAsia"/>
          <w:lang w:val="en-US" w:eastAsia="zh-CN"/>
        </w:rPr>
        <w:t xml:space="preserve">   </w:t>
      </w:r>
      <w:r>
        <w:rPr>
          <w:rFonts w:hint="eastAsia"/>
        </w:rPr>
        <w:t>为了安全生产所需的费用得到保障，根据安全生产法和相关的法律、法规，制定本管理制度。</w:t>
      </w:r>
    </w:p>
    <w:p>
      <w:pPr>
        <w:pStyle w:val="6"/>
        <w:numPr>
          <w:ilvl w:val="0"/>
          <w:numId w:val="0"/>
        </w:numPr>
        <w:ind w:leftChars="0"/>
        <w:rPr>
          <w:rFonts w:hint="eastAsia"/>
          <w:b/>
          <w:bCs/>
        </w:rPr>
      </w:pPr>
      <w:r>
        <w:rPr>
          <w:rFonts w:hint="eastAsia" w:ascii="新宋体" w:hAnsi="新宋体" w:eastAsia="新宋体" w:cs="新宋体"/>
          <w:b/>
          <w:bCs/>
          <w:sz w:val="30"/>
          <w:szCs w:val="30"/>
          <w:lang w:val="en-US" w:eastAsia="zh-CN"/>
        </w:rPr>
        <w:t>2 职责</w:t>
      </w:r>
    </w:p>
    <w:p>
      <w:pPr>
        <w:pStyle w:val="6"/>
        <w:ind w:left="405" w:firstLine="0" w:firstLineChars="0"/>
        <w:rPr>
          <w:rFonts w:hint="eastAsia"/>
        </w:rPr>
      </w:pPr>
      <w:r>
        <w:rPr>
          <w:rFonts w:hint="eastAsia"/>
        </w:rPr>
        <w:t>1</w:t>
      </w:r>
      <w:r>
        <w:rPr>
          <w:rFonts w:hint="eastAsia" w:ascii="新宋体" w:hAnsi="新宋体" w:eastAsia="新宋体" w:cs="新宋体"/>
        </w:rPr>
        <w:t>)</w:t>
      </w:r>
      <w:r>
        <w:rPr>
          <w:rFonts w:hint="eastAsia"/>
        </w:rPr>
        <w:t>：本公司总经理对每年的安全生产计划投入进行审批，负责计划外的安全投入审批。保证安全投入能满足安全生产的需要和安全生产投入的有效实施。确保安全投入专款专用。</w:t>
      </w:r>
    </w:p>
    <w:p>
      <w:pPr>
        <w:pStyle w:val="6"/>
        <w:ind w:left="405" w:firstLine="0" w:firstLineChars="0"/>
        <w:rPr>
          <w:rFonts w:hint="eastAsia"/>
        </w:rPr>
      </w:pPr>
      <w:r>
        <w:rPr>
          <w:rFonts w:hint="eastAsia"/>
        </w:rPr>
        <w:t>2</w:t>
      </w:r>
      <w:r>
        <w:rPr>
          <w:rFonts w:hint="eastAsia" w:ascii="新宋体" w:hAnsi="新宋体" w:eastAsia="新宋体" w:cs="新宋体"/>
        </w:rPr>
        <w:t>)</w:t>
      </w:r>
      <w:r>
        <w:rPr>
          <w:rFonts w:hint="eastAsia"/>
        </w:rPr>
        <w:t>：安全主任根据公司安全生产状况，负责编制每年的安全投入计划，负责安全投入审查，负责安全投入的有效实施。</w:t>
      </w:r>
    </w:p>
    <w:p>
      <w:pPr>
        <w:pStyle w:val="6"/>
        <w:ind w:left="405" w:firstLine="0" w:firstLineChars="0"/>
        <w:rPr>
          <w:rFonts w:hint="eastAsia"/>
        </w:rPr>
      </w:pPr>
      <w:r>
        <w:rPr>
          <w:rFonts w:hint="eastAsia"/>
        </w:rPr>
        <w:t>3</w:t>
      </w:r>
      <w:r>
        <w:rPr>
          <w:rFonts w:hint="eastAsia" w:ascii="新宋体" w:hAnsi="新宋体" w:eastAsia="新宋体" w:cs="新宋体"/>
        </w:rPr>
        <w:t>)</w:t>
      </w:r>
      <w:r>
        <w:rPr>
          <w:rFonts w:hint="eastAsia"/>
        </w:rPr>
        <w:t>：安全员负责安全投入的具体实施。并做好记录。</w:t>
      </w:r>
    </w:p>
    <w:p>
      <w:pPr>
        <w:pStyle w:val="6"/>
        <w:ind w:left="405" w:firstLine="0" w:firstLineChars="0"/>
        <w:rPr>
          <w:rFonts w:hint="eastAsia"/>
        </w:rPr>
      </w:pPr>
      <w:r>
        <w:rPr>
          <w:rFonts w:hint="eastAsia"/>
        </w:rPr>
        <w:t>4</w:t>
      </w:r>
      <w:r>
        <w:rPr>
          <w:rFonts w:hint="eastAsia" w:ascii="新宋体" w:hAnsi="新宋体" w:eastAsia="新宋体" w:cs="新宋体"/>
        </w:rPr>
        <w:t>)</w:t>
      </w:r>
      <w:r>
        <w:rPr>
          <w:rFonts w:hint="eastAsia"/>
        </w:rPr>
        <w:t>：各部门领导负责具体安全投入的具体有效实施。</w:t>
      </w:r>
    </w:p>
    <w:p>
      <w:pPr>
        <w:pStyle w:val="6"/>
        <w:ind w:left="405" w:firstLine="0" w:firstLineChars="0"/>
        <w:rPr>
          <w:rFonts w:hint="eastAsia"/>
        </w:rPr>
      </w:pPr>
      <w:r>
        <w:rPr>
          <w:rFonts w:hint="eastAsia"/>
        </w:rPr>
        <w:t>5</w:t>
      </w:r>
      <w:r>
        <w:rPr>
          <w:rFonts w:hint="eastAsia" w:ascii="新宋体" w:hAnsi="新宋体" w:eastAsia="新宋体" w:cs="新宋体"/>
        </w:rPr>
        <w:t>)</w:t>
      </w:r>
      <w:r>
        <w:rPr>
          <w:rFonts w:hint="eastAsia"/>
        </w:rPr>
        <w:t>：财务部负责建立安全生产投入台账，保证做到专款专用。</w:t>
      </w:r>
    </w:p>
    <w:p>
      <w:pPr>
        <w:pStyle w:val="6"/>
        <w:ind w:left="0" w:leftChars="0" w:firstLine="0" w:firstLineChars="0"/>
        <w:rPr>
          <w:rFonts w:hint="eastAsia"/>
        </w:rPr>
      </w:pPr>
      <w:r>
        <w:rPr>
          <w:rFonts w:hint="eastAsia" w:ascii="新宋体" w:hAnsi="新宋体" w:eastAsia="新宋体" w:cs="新宋体"/>
          <w:b/>
          <w:bCs/>
          <w:sz w:val="30"/>
          <w:szCs w:val="30"/>
          <w:lang w:val="en-US" w:eastAsia="zh-CN"/>
        </w:rPr>
        <w:t>3 管理程序</w:t>
      </w:r>
    </w:p>
    <w:p>
      <w:pPr>
        <w:pStyle w:val="6"/>
        <w:ind w:left="405" w:firstLine="0" w:firstLineChars="0"/>
        <w:rPr>
          <w:rFonts w:hint="eastAsia"/>
        </w:rPr>
      </w:pPr>
      <w:r>
        <w:rPr>
          <w:rFonts w:hint="eastAsia"/>
          <w:b/>
          <w:bCs/>
          <w:sz w:val="24"/>
          <w:szCs w:val="24"/>
        </w:rPr>
        <w:t>安全生产费用使用范围</w:t>
      </w:r>
      <w:r>
        <w:rPr>
          <w:rFonts w:hint="eastAsia"/>
        </w:rPr>
        <w:t>：</w:t>
      </w:r>
    </w:p>
    <w:p>
      <w:pPr>
        <w:pStyle w:val="6"/>
        <w:numPr>
          <w:ilvl w:val="0"/>
          <w:numId w:val="0"/>
        </w:numPr>
        <w:ind w:left="405" w:leftChars="0"/>
        <w:rPr>
          <w:rFonts w:hint="eastAsia"/>
        </w:rPr>
      </w:pPr>
      <w:r>
        <w:rPr>
          <w:rFonts w:hint="eastAsia"/>
          <w:lang w:val="en-US" w:eastAsia="zh-CN"/>
        </w:rPr>
        <w:t>1</w:t>
      </w:r>
      <w:r>
        <w:rPr>
          <w:rFonts w:hint="eastAsia" w:ascii="新宋体" w:hAnsi="新宋体" w:eastAsia="新宋体" w:cs="新宋体"/>
          <w:lang w:val="en-US" w:eastAsia="zh-CN"/>
        </w:rPr>
        <w:t>)：</w:t>
      </w:r>
      <w:r>
        <w:rPr>
          <w:rFonts w:hint="eastAsia"/>
        </w:rPr>
        <w:t>完善，改造和维护安全生产设备，设施支出。如：安全防护，安全装置，消防器材，应急救援等设施的投入，维护和保养。</w:t>
      </w:r>
    </w:p>
    <w:p>
      <w:pPr>
        <w:pStyle w:val="6"/>
        <w:numPr>
          <w:ilvl w:val="0"/>
          <w:numId w:val="0"/>
        </w:numPr>
        <w:ind w:left="405" w:leftChars="0"/>
        <w:rPr>
          <w:rFonts w:hint="eastAsia"/>
        </w:rPr>
      </w:pPr>
      <w:r>
        <w:rPr>
          <w:rFonts w:hint="eastAsia"/>
          <w:lang w:val="en-US" w:eastAsia="zh-CN"/>
        </w:rPr>
        <w:t>2</w:t>
      </w:r>
      <w:r>
        <w:rPr>
          <w:rFonts w:hint="eastAsia" w:ascii="新宋体" w:hAnsi="新宋体" w:eastAsia="新宋体" w:cs="新宋体"/>
          <w:lang w:val="en-US" w:eastAsia="zh-CN"/>
        </w:rPr>
        <w:t>)：</w:t>
      </w:r>
      <w:r>
        <w:rPr>
          <w:rFonts w:hint="eastAsia"/>
        </w:rPr>
        <w:t>配备必要的应急救援的设施设备，器材，和现场安全生产的防护用品支出。</w:t>
      </w:r>
    </w:p>
    <w:p>
      <w:pPr>
        <w:pStyle w:val="6"/>
        <w:numPr>
          <w:ilvl w:val="0"/>
          <w:numId w:val="0"/>
        </w:numPr>
        <w:ind w:left="405" w:leftChars="0"/>
        <w:rPr>
          <w:rFonts w:hint="eastAsia"/>
        </w:rPr>
      </w:pPr>
      <w:r>
        <w:rPr>
          <w:rFonts w:hint="eastAsia"/>
          <w:lang w:val="en-US" w:eastAsia="zh-CN"/>
        </w:rPr>
        <w:t>3</w:t>
      </w:r>
      <w:r>
        <w:rPr>
          <w:rFonts w:hint="eastAsia" w:ascii="新宋体" w:hAnsi="新宋体" w:eastAsia="新宋体" w:cs="新宋体"/>
          <w:lang w:val="en-US" w:eastAsia="zh-CN"/>
        </w:rPr>
        <w:t>)：</w:t>
      </w:r>
      <w:r>
        <w:rPr>
          <w:rFonts w:hint="eastAsia"/>
        </w:rPr>
        <w:t>建立应急救援队伍，开展应急救援演练的费用。</w:t>
      </w:r>
    </w:p>
    <w:p>
      <w:pPr>
        <w:pStyle w:val="6"/>
        <w:numPr>
          <w:ilvl w:val="0"/>
          <w:numId w:val="0"/>
        </w:numPr>
        <w:ind w:left="405" w:leftChars="0"/>
        <w:rPr>
          <w:rFonts w:hint="eastAsia"/>
        </w:rPr>
      </w:pPr>
      <w:r>
        <w:rPr>
          <w:rFonts w:hint="eastAsia"/>
          <w:lang w:val="en-US" w:eastAsia="zh-CN"/>
        </w:rPr>
        <w:t>4</w:t>
      </w:r>
      <w:r>
        <w:rPr>
          <w:rFonts w:hint="eastAsia" w:ascii="新宋体" w:hAnsi="新宋体" w:eastAsia="新宋体" w:cs="新宋体"/>
          <w:lang w:val="en-US" w:eastAsia="zh-CN"/>
        </w:rPr>
        <w:t>)：</w:t>
      </w:r>
      <w:r>
        <w:rPr>
          <w:rFonts w:hint="eastAsia"/>
        </w:rPr>
        <w:t>安全培训教育，安全生产检查和安全技术服务支出。</w:t>
      </w:r>
    </w:p>
    <w:p>
      <w:pPr>
        <w:pStyle w:val="6"/>
        <w:numPr>
          <w:ilvl w:val="0"/>
          <w:numId w:val="0"/>
        </w:numPr>
        <w:ind w:left="405" w:leftChars="0"/>
        <w:rPr>
          <w:rFonts w:hint="eastAsia"/>
        </w:rPr>
      </w:pPr>
      <w:r>
        <w:rPr>
          <w:rFonts w:hint="eastAsia"/>
          <w:lang w:val="en-US" w:eastAsia="zh-CN"/>
        </w:rPr>
        <w:t>5</w:t>
      </w:r>
      <w:r>
        <w:rPr>
          <w:rFonts w:hint="eastAsia" w:ascii="新宋体" w:hAnsi="新宋体" w:eastAsia="新宋体" w:cs="新宋体"/>
          <w:lang w:val="en-US" w:eastAsia="zh-CN"/>
        </w:rPr>
        <w:t>)：</w:t>
      </w:r>
      <w:r>
        <w:rPr>
          <w:rFonts w:hint="eastAsia"/>
        </w:rPr>
        <w:t>重大隐患评估，监控，整改所需费用。</w:t>
      </w:r>
    </w:p>
    <w:p>
      <w:pPr>
        <w:pStyle w:val="6"/>
        <w:numPr>
          <w:ilvl w:val="0"/>
          <w:numId w:val="0"/>
        </w:numPr>
        <w:ind w:left="405" w:leftChars="0"/>
        <w:rPr>
          <w:rFonts w:hint="eastAsia"/>
        </w:rPr>
      </w:pPr>
      <w:r>
        <w:rPr>
          <w:rFonts w:hint="eastAsia"/>
          <w:lang w:val="en-US" w:eastAsia="zh-CN"/>
        </w:rPr>
        <w:t>6</w:t>
      </w:r>
      <w:r>
        <w:rPr>
          <w:rFonts w:hint="eastAsia" w:ascii="新宋体" w:hAnsi="新宋体" w:eastAsia="新宋体" w:cs="新宋体"/>
          <w:lang w:val="en-US" w:eastAsia="zh-CN"/>
        </w:rPr>
        <w:t>)：</w:t>
      </w:r>
      <w:r>
        <w:rPr>
          <w:rFonts w:hint="eastAsia"/>
        </w:rPr>
        <w:t>安全风险抵押金。</w:t>
      </w:r>
    </w:p>
    <w:p>
      <w:pPr>
        <w:pStyle w:val="6"/>
        <w:numPr>
          <w:ilvl w:val="0"/>
          <w:numId w:val="0"/>
        </w:numPr>
        <w:ind w:left="405" w:leftChars="0"/>
        <w:rPr>
          <w:rFonts w:hint="eastAsia"/>
        </w:rPr>
      </w:pPr>
      <w:r>
        <w:rPr>
          <w:rFonts w:hint="eastAsia"/>
          <w:lang w:val="en-US" w:eastAsia="zh-CN"/>
        </w:rPr>
        <w:t>7</w:t>
      </w:r>
      <w:r>
        <w:rPr>
          <w:rFonts w:hint="eastAsia" w:ascii="新宋体" w:hAnsi="新宋体" w:eastAsia="新宋体" w:cs="新宋体"/>
          <w:lang w:val="en-US" w:eastAsia="zh-CN"/>
        </w:rPr>
        <w:t>)：</w:t>
      </w:r>
      <w:r>
        <w:rPr>
          <w:rFonts w:hint="eastAsia"/>
        </w:rPr>
        <w:t>保障安全生产科学技术研究，安全生产先进技术推广和其他有利于安全生产的其他有关费</w:t>
      </w:r>
      <w:bookmarkStart w:id="2" w:name="_GoBack"/>
      <w:bookmarkEnd w:id="2"/>
      <w:r>
        <w:rPr>
          <w:rFonts w:hint="eastAsia"/>
        </w:rPr>
        <w:t>用。</w:t>
      </w:r>
    </w:p>
    <w:p>
      <w:pPr>
        <w:pStyle w:val="6"/>
        <w:numPr>
          <w:ilvl w:val="0"/>
          <w:numId w:val="0"/>
        </w:numPr>
        <w:ind w:left="405" w:leftChars="0"/>
        <w:rPr>
          <w:rFonts w:hint="eastAsia"/>
        </w:rPr>
      </w:pPr>
      <w:r>
        <w:rPr>
          <w:rFonts w:hint="eastAsia"/>
          <w:lang w:val="en-US" w:eastAsia="zh-CN"/>
        </w:rPr>
        <w:t>8</w:t>
      </w:r>
      <w:r>
        <w:rPr>
          <w:rFonts w:hint="eastAsia" w:ascii="新宋体" w:hAnsi="新宋体" w:eastAsia="新宋体" w:cs="新宋体"/>
          <w:lang w:val="en-US" w:eastAsia="zh-CN"/>
        </w:rPr>
        <w:t>)：</w:t>
      </w:r>
      <w:r>
        <w:rPr>
          <w:rFonts w:hint="eastAsia"/>
        </w:rPr>
        <w:t>其他与安全生产相关的投入费用。</w:t>
      </w:r>
    </w:p>
    <w:p>
      <w:pPr>
        <w:pStyle w:val="6"/>
        <w:numPr>
          <w:ilvl w:val="0"/>
          <w:numId w:val="0"/>
        </w:numPr>
        <w:ind w:leftChars="0"/>
        <w:rPr>
          <w:rFonts w:hint="eastAsia"/>
        </w:rPr>
      </w:pPr>
      <w:r>
        <w:rPr>
          <w:rFonts w:hint="eastAsia" w:ascii="新宋体" w:hAnsi="新宋体" w:eastAsia="新宋体" w:cs="新宋体"/>
          <w:b/>
          <w:bCs/>
          <w:sz w:val="30"/>
          <w:szCs w:val="30"/>
          <w:lang w:val="en-US" w:eastAsia="zh-CN"/>
        </w:rPr>
        <w:t>4 安全生产费用的使用</w:t>
      </w:r>
    </w:p>
    <w:p>
      <w:pPr>
        <w:pStyle w:val="6"/>
        <w:numPr>
          <w:ilvl w:val="0"/>
          <w:numId w:val="0"/>
        </w:numPr>
        <w:ind w:left="405" w:leftChars="0"/>
        <w:rPr>
          <w:rFonts w:hint="eastAsia"/>
        </w:rPr>
      </w:pPr>
      <w:r>
        <w:rPr>
          <w:rFonts w:hint="eastAsia"/>
          <w:lang w:val="en-US" w:eastAsia="zh-CN"/>
        </w:rPr>
        <w:t>1</w:t>
      </w:r>
      <w:r>
        <w:rPr>
          <w:rFonts w:hint="eastAsia" w:ascii="新宋体" w:hAnsi="新宋体" w:eastAsia="新宋体" w:cs="新宋体"/>
          <w:lang w:val="en-US" w:eastAsia="zh-CN"/>
        </w:rPr>
        <w:t>)：</w:t>
      </w:r>
      <w:r>
        <w:rPr>
          <w:rFonts w:hint="eastAsia"/>
        </w:rPr>
        <w:t>安全生产投入的费用，用于安全生产的专款专用，任何人不得挪用和使用于其他项目。</w:t>
      </w:r>
    </w:p>
    <w:p>
      <w:pPr>
        <w:pStyle w:val="6"/>
        <w:numPr>
          <w:ilvl w:val="0"/>
          <w:numId w:val="0"/>
        </w:numPr>
        <w:ind w:left="405" w:leftChars="0"/>
        <w:rPr>
          <w:rFonts w:hint="eastAsia"/>
        </w:rPr>
      </w:pPr>
      <w:r>
        <w:rPr>
          <w:rFonts w:hint="eastAsia"/>
          <w:lang w:val="en-US" w:eastAsia="zh-CN"/>
        </w:rPr>
        <w:t>2</w:t>
      </w:r>
      <w:r>
        <w:rPr>
          <w:rFonts w:hint="eastAsia" w:ascii="新宋体" w:hAnsi="新宋体" w:eastAsia="新宋体" w:cs="新宋体"/>
          <w:lang w:val="en-US" w:eastAsia="zh-CN"/>
        </w:rPr>
        <w:t>)：</w:t>
      </w:r>
      <w:r>
        <w:rPr>
          <w:rFonts w:hint="eastAsia"/>
        </w:rPr>
        <w:t>公司应优先安排安全生产费用，以满足安监，消防等监管部门对公司的安全生产提出的整改措施和满足安全生产的标准支出。</w:t>
      </w:r>
    </w:p>
    <w:p>
      <w:pPr>
        <w:pStyle w:val="6"/>
        <w:numPr>
          <w:ilvl w:val="0"/>
          <w:numId w:val="0"/>
        </w:numPr>
        <w:ind w:left="405" w:leftChars="0"/>
        <w:rPr>
          <w:rFonts w:hint="eastAsia"/>
        </w:rPr>
      </w:pPr>
      <w:r>
        <w:rPr>
          <w:rFonts w:hint="eastAsia"/>
          <w:lang w:val="en-US" w:eastAsia="zh-CN"/>
        </w:rPr>
        <w:t>3</w:t>
      </w:r>
      <w:r>
        <w:rPr>
          <w:rFonts w:hint="eastAsia" w:ascii="新宋体" w:hAnsi="新宋体" w:eastAsia="新宋体" w:cs="新宋体"/>
          <w:lang w:val="en-US" w:eastAsia="zh-CN"/>
        </w:rPr>
        <w:t>)：</w:t>
      </w:r>
      <w:r>
        <w:rPr>
          <w:rFonts w:hint="eastAsia"/>
        </w:rPr>
        <w:t>各部门应该按全年安全生产投入计划，积极做好本部门安全生产工作实施和整改，完成后报公司安全部门备案，安全部门要实施验收。</w:t>
      </w:r>
    </w:p>
    <w:p>
      <w:pPr>
        <w:pStyle w:val="6"/>
        <w:numPr>
          <w:ilvl w:val="0"/>
          <w:numId w:val="0"/>
        </w:numPr>
        <w:ind w:left="405" w:leftChars="0"/>
        <w:rPr>
          <w:rFonts w:hint="eastAsia"/>
        </w:rPr>
      </w:pPr>
      <w:r>
        <w:rPr>
          <w:rFonts w:hint="eastAsia"/>
          <w:lang w:val="en-US" w:eastAsia="zh-CN"/>
        </w:rPr>
        <w:t>4</w:t>
      </w:r>
      <w:r>
        <w:rPr>
          <w:rFonts w:hint="eastAsia" w:ascii="新宋体" w:hAnsi="新宋体" w:eastAsia="新宋体" w:cs="新宋体"/>
          <w:lang w:val="en-US" w:eastAsia="zh-CN"/>
        </w:rPr>
        <w:t>)：</w:t>
      </w:r>
      <w:r>
        <w:rPr>
          <w:rFonts w:hint="eastAsia"/>
        </w:rPr>
        <w:t>财务部门要保障安全生产投入的资金，并监督按规定使用。在财务报表上提醒安全投入的费用的提取和使用情况。</w:t>
      </w:r>
    </w:p>
    <w:p>
      <w:pPr>
        <w:pStyle w:val="6"/>
        <w:numPr>
          <w:ilvl w:val="0"/>
          <w:numId w:val="0"/>
        </w:numPr>
        <w:ind w:left="405" w:leftChars="0"/>
        <w:rPr>
          <w:rFonts w:hint="eastAsia"/>
        </w:rPr>
      </w:pPr>
      <w:r>
        <w:rPr>
          <w:rFonts w:hint="eastAsia"/>
          <w:lang w:val="en-US" w:eastAsia="zh-CN"/>
        </w:rPr>
        <w:t>5</w:t>
      </w:r>
      <w:r>
        <w:rPr>
          <w:rFonts w:hint="eastAsia" w:ascii="新宋体" w:hAnsi="新宋体" w:eastAsia="新宋体" w:cs="新宋体"/>
          <w:lang w:val="en-US" w:eastAsia="zh-CN"/>
        </w:rPr>
        <w:t>)：</w:t>
      </w:r>
      <w:r>
        <w:rPr>
          <w:rFonts w:hint="eastAsia"/>
        </w:rPr>
        <w:t>安全生产投入费用的提取：申请部门填写申请表，经主管安全的主任签字，总经理签字后方可到财务领取。</w:t>
      </w:r>
    </w:p>
    <w:p>
      <w:pPr>
        <w:numPr>
          <w:ilvl w:val="0"/>
          <w:numId w:val="0"/>
        </w:numPr>
        <w:spacing w:line="480" w:lineRule="auto"/>
        <w:jc w:val="left"/>
        <w:rPr>
          <w:rFonts w:hint="eastAsia"/>
          <w:sz w:val="21"/>
          <w:szCs w:val="21"/>
          <w:lang w:val="en-US" w:eastAsia="zh-CN"/>
        </w:rPr>
      </w:pPr>
      <w:r>
        <w:rPr>
          <w:rFonts w:hint="eastAsia" w:ascii="新宋体" w:hAnsi="新宋体" w:eastAsia="新宋体" w:cs="新宋体"/>
          <w:sz w:val="30"/>
          <w:szCs w:val="30"/>
          <w:lang w:val="en-US" w:eastAsia="zh-CN"/>
        </w:rPr>
        <w:t>5 本规定从即日起执行，本规定归公司安全部门负责解释</w:t>
      </w:r>
      <w:bookmarkEnd w:id="1"/>
      <w:r>
        <w:rPr>
          <w:rFonts w:hint="eastAsia" w:ascii="新宋体" w:hAnsi="新宋体" w:eastAsia="新宋体" w:cs="新宋体"/>
          <w:sz w:val="30"/>
          <w:szCs w:val="30"/>
          <w:lang w:val="en-US" w:eastAsia="zh-CN"/>
        </w:rPr>
        <w:t>。</w:t>
      </w:r>
    </w:p>
    <w:sectPr>
      <w:headerReference r:id="rId3" w:type="default"/>
      <w:pgSz w:w="11906" w:h="16838"/>
      <w:pgMar w:top="1291" w:right="1466" w:bottom="1267" w:left="1400" w:header="43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03"/>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90E83"/>
    <w:rsid w:val="13064681"/>
    <w:rsid w:val="16BC6E67"/>
    <w:rsid w:val="176200FE"/>
    <w:rsid w:val="22073D5C"/>
    <w:rsid w:val="28E64EA7"/>
    <w:rsid w:val="2B5746DF"/>
    <w:rsid w:val="3D9B0C5B"/>
    <w:rsid w:val="4FAC44C1"/>
    <w:rsid w:val="675F40AA"/>
    <w:rsid w:val="70A80B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2016-09-22T00:36:00Z</cp:lastPrinted>
  <dcterms:modified xsi:type="dcterms:W3CDTF">2021-05-28T06:20:37Z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C2D337F158CE49A9AC35CC82A87F9D7C</vt:lpwstr>
  </property>
</Properties>
</file>