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6091">
      <w:pPr>
        <w:widowControl/>
        <w:spacing w:line="500" w:lineRule="exact"/>
        <w:ind w:firstLine="450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安全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生产</w:t>
      </w: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检查</w:t>
      </w:r>
    </w:p>
    <w:bookmarkEnd w:id="0"/>
    <w:p w14:paraId="7F8D0B2B">
      <w:pPr>
        <w:widowControl/>
        <w:spacing w:line="500" w:lineRule="exact"/>
        <w:ind w:firstLine="450"/>
        <w:jc w:val="left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1、建立安全检查制度；</w:t>
      </w:r>
    </w:p>
    <w:p w14:paraId="54DB364F"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安全员每月对车辆技术情况进行一次例行检查，重点检查车辆传动、转向、制动、轮胎等各运行部件，并做出详细记录，车辆是否能投入运行，安全员有一票否决权。</w:t>
      </w:r>
    </w:p>
    <w:p w14:paraId="5CD5C74E">
      <w:pPr>
        <w:widowControl/>
        <w:spacing w:line="500" w:lineRule="exact"/>
        <w:ind w:firstLine="450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2、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日常</w:t>
      </w: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安全检查内容包括：</w:t>
      </w:r>
    </w:p>
    <w:p w14:paraId="78964D1F">
      <w:pPr>
        <w:widowControl/>
        <w:spacing w:line="500" w:lineRule="exact"/>
        <w:ind w:firstLine="450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（1）安全教育和安全预防事故制度落实情况；</w:t>
      </w:r>
    </w:p>
    <w:p w14:paraId="6D8D6DD9">
      <w:pPr>
        <w:widowControl/>
        <w:spacing w:line="500" w:lineRule="exact"/>
        <w:ind w:firstLine="450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（2）按百分之二十的比例抽查教练车，重点检查转向、制动等装置；</w:t>
      </w:r>
    </w:p>
    <w:p w14:paraId="5ADD6785">
      <w:pPr>
        <w:widowControl/>
        <w:spacing w:line="500" w:lineRule="exact"/>
        <w:ind w:firstLine="450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（3）学员使用安全带情况；</w:t>
      </w:r>
    </w:p>
    <w:p w14:paraId="72043DCD">
      <w:pPr>
        <w:widowControl/>
        <w:spacing w:line="500" w:lineRule="exact"/>
        <w:ind w:firstLine="450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（4）有无违反操作规程的现象；</w:t>
      </w:r>
    </w:p>
    <w:p w14:paraId="0C625FCE">
      <w:pPr>
        <w:widowControl/>
        <w:spacing w:line="500" w:lineRule="exact"/>
        <w:ind w:firstLine="450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（5）有无酒后训练情况；</w:t>
      </w:r>
    </w:p>
    <w:p w14:paraId="2EA6E16D">
      <w:pPr>
        <w:widowControl/>
        <w:spacing w:line="500" w:lineRule="exact"/>
        <w:ind w:firstLine="450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（6）教练车安装的安全附属装置是否有效；</w:t>
      </w:r>
    </w:p>
    <w:p w14:paraId="535416A2">
      <w:pPr>
        <w:widowControl/>
        <w:spacing w:line="500" w:lineRule="exact"/>
        <w:ind w:firstLine="450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（7）教练车是否按规定的时间和路线在道路上训练；</w:t>
      </w:r>
    </w:p>
    <w:p w14:paraId="1CD31E1D">
      <w:pPr>
        <w:widowControl/>
        <w:spacing w:line="500" w:lineRule="exact"/>
        <w:ind w:firstLine="450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（8）有无外来人员和车辆进入教练场。</w:t>
      </w:r>
    </w:p>
    <w:p w14:paraId="66DD210E">
      <w:pPr>
        <w:widowControl/>
        <w:spacing w:line="500" w:lineRule="exact"/>
        <w:ind w:firstLine="450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3、检查中问题的处理。检查时发现问题，要求责任人立即整改，一时整改不了的应停训，调整训练车辆。</w:t>
      </w:r>
    </w:p>
    <w:p w14:paraId="15E1C0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E76FD"/>
    <w:rsid w:val="502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2025-01-07T08:40:00Z</dcterms:created>
  <dc:creator>黄刚</dc:creator>
  <cp:lastModifiedBy>黄刚</cp:lastModifiedBy>
  <dcterms:modified xsi:type="dcterms:W3CDTF">2025-01-07T08:40:43Z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585AF7D6330E4A148CA01614D4900FD0_11</vt:lpwstr>
  </property>
  <property fmtid="{D5CDD505-2E9C-101B-9397-08002B2CF9AE}" pid="4" name="KSOTemplateDocerSaveRecord">
    <vt:lpwstr>eyJoZGlkIjoiNjk0ZTRlMmVlZjc3MmRhZGNlZjcwMGIwN2Q5NmIxOTciLCJ1c2VySWQiOiIxMDE0NDE5Mjk1In0=</vt:lpwstr>
  </property>
</Properties>
</file>