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3391EB">
      <w:pPr>
        <w:jc w:val="center"/>
        <w:rPr>
          <w:rFonts w:hint="eastAsia" w:ascii="宋体" w:hAnsi="宋体" w:eastAsia="宋体" w:cs="宋体"/>
          <w:sz w:val="32"/>
          <w:szCs w:val="32"/>
        </w:rPr>
      </w:pPr>
      <w:r>
        <w:rPr>
          <w:rFonts w:hint="eastAsia" w:ascii="宋体" w:hAnsi="宋体" w:eastAsia="宋体" w:cs="宋体"/>
          <w:sz w:val="32"/>
          <w:szCs w:val="32"/>
        </w:rPr>
        <w:t>安全生产教育培训管理制度</w:t>
      </w:r>
    </w:p>
    <w:p w14:paraId="5521ACE0">
      <w:pPr>
        <w:jc w:val="center"/>
        <w:rPr>
          <w:rFonts w:hint="eastAsia" w:ascii="宋体" w:hAnsi="宋体" w:eastAsia="宋体" w:cs="宋体"/>
          <w:sz w:val="28"/>
          <w:szCs w:val="28"/>
        </w:rPr>
      </w:pPr>
      <w:r>
        <w:rPr>
          <w:rFonts w:hint="eastAsia" w:ascii="宋体" w:hAnsi="宋体" w:eastAsia="宋体" w:cs="宋体"/>
          <w:sz w:val="28"/>
          <w:szCs w:val="28"/>
        </w:rPr>
        <w:t>第一章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总则</w:t>
      </w:r>
    </w:p>
    <w:p w14:paraId="5F342B21">
      <w:pPr>
        <w:ind w:firstLine="280" w:firstLineChars="100"/>
        <w:rPr>
          <w:rFonts w:hint="eastAsia" w:ascii="宋体" w:hAnsi="宋体" w:eastAsia="宋体" w:cs="宋体"/>
          <w:sz w:val="28"/>
          <w:szCs w:val="28"/>
        </w:rPr>
      </w:pPr>
      <w:r>
        <w:rPr>
          <w:rFonts w:hint="eastAsia" w:ascii="宋体" w:hAnsi="宋体" w:eastAsia="宋体" w:cs="宋体"/>
          <w:sz w:val="28"/>
          <w:szCs w:val="28"/>
        </w:rPr>
        <w:t>第一条</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为了进一步加强安全教育培训的管理，建立良好的安全生产秩序，保证员工的生命安全和身体健康，促使其掌握安全生产技术知识，提高防范事故的能力，实现安全生产，特制定本制度。</w:t>
      </w:r>
    </w:p>
    <w:p w14:paraId="2CB80C9E">
      <w:pPr>
        <w:ind w:firstLine="280" w:firstLineChars="100"/>
        <w:rPr>
          <w:rFonts w:hint="eastAsia" w:ascii="宋体" w:hAnsi="宋体" w:eastAsia="宋体" w:cs="宋体"/>
          <w:sz w:val="28"/>
          <w:szCs w:val="28"/>
        </w:rPr>
      </w:pPr>
      <w:r>
        <w:rPr>
          <w:rFonts w:hint="eastAsia" w:ascii="宋体" w:hAnsi="宋体" w:eastAsia="宋体" w:cs="宋体"/>
          <w:sz w:val="28"/>
          <w:szCs w:val="28"/>
        </w:rPr>
        <w:t>第二条</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本制度适用于公司各项安全生产教育培训的计划、实施及考评。</w:t>
      </w:r>
    </w:p>
    <w:p w14:paraId="697B5CDE">
      <w:pPr>
        <w:jc w:val="center"/>
        <w:rPr>
          <w:rFonts w:hint="eastAsia" w:ascii="宋体" w:hAnsi="宋体" w:eastAsia="宋体" w:cs="宋体"/>
          <w:sz w:val="28"/>
          <w:szCs w:val="28"/>
        </w:rPr>
      </w:pPr>
      <w:r>
        <w:rPr>
          <w:rFonts w:hint="eastAsia" w:ascii="宋体" w:hAnsi="宋体" w:eastAsia="宋体" w:cs="宋体"/>
          <w:sz w:val="28"/>
          <w:szCs w:val="28"/>
        </w:rPr>
        <w:t>第二章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管理职责</w:t>
      </w:r>
    </w:p>
    <w:p w14:paraId="62D7690E">
      <w:pPr>
        <w:ind w:firstLine="280" w:firstLineChars="100"/>
        <w:rPr>
          <w:rFonts w:hint="eastAsia" w:ascii="宋体" w:hAnsi="宋体" w:eastAsia="宋体" w:cs="宋体"/>
          <w:sz w:val="28"/>
          <w:szCs w:val="28"/>
        </w:rPr>
      </w:pPr>
      <w:r>
        <w:rPr>
          <w:rFonts w:hint="eastAsia" w:ascii="宋体" w:hAnsi="宋体" w:eastAsia="宋体" w:cs="宋体"/>
          <w:sz w:val="28"/>
          <w:szCs w:val="28"/>
        </w:rPr>
        <w:t>第一条</w:t>
      </w:r>
      <w:r>
        <w:rPr>
          <w:rFonts w:hint="eastAsia" w:ascii="宋体" w:hAnsi="宋体" w:eastAsia="宋体" w:cs="宋体"/>
          <w:sz w:val="28"/>
          <w:szCs w:val="28"/>
          <w:lang w:val="en-US" w:eastAsia="zh-CN"/>
        </w:rPr>
        <w:t xml:space="preserve"> </w:t>
      </w:r>
      <w:bookmarkStart w:id="0" w:name="_GoBack"/>
      <w:bookmarkEnd w:id="0"/>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公司领导：负责批准有关安全与职业健康的培训教育的计划和实施方案，负责安全培训费用的审批工作。</w:t>
      </w:r>
    </w:p>
    <w:p w14:paraId="7F6CA5E7">
      <w:pPr>
        <w:ind w:firstLine="280" w:firstLineChars="100"/>
        <w:rPr>
          <w:rFonts w:hint="eastAsia" w:ascii="宋体" w:hAnsi="宋体" w:eastAsia="宋体" w:cs="宋体"/>
          <w:sz w:val="28"/>
          <w:szCs w:val="28"/>
        </w:rPr>
      </w:pPr>
      <w:r>
        <w:rPr>
          <w:rFonts w:hint="eastAsia" w:ascii="宋体" w:hAnsi="宋体" w:eastAsia="宋体" w:cs="宋体"/>
          <w:sz w:val="28"/>
          <w:szCs w:val="28"/>
        </w:rPr>
        <w:t>第二条</w:t>
      </w:r>
      <w:r>
        <w:rPr>
          <w:rFonts w:hint="eastAsia" w:ascii="宋体" w:hAnsi="宋体" w:eastAsia="宋体" w:cs="宋体"/>
          <w:sz w:val="28"/>
          <w:szCs w:val="28"/>
          <w:lang w:val="en-US" w:eastAsia="zh-CN"/>
        </w:rPr>
        <w:t xml:space="preserve">  行政</w:t>
      </w:r>
      <w:r>
        <w:rPr>
          <w:rFonts w:hint="eastAsia" w:ascii="宋体" w:hAnsi="宋体" w:eastAsia="宋体" w:cs="宋体"/>
          <w:sz w:val="28"/>
          <w:szCs w:val="28"/>
        </w:rPr>
        <w:t>部：负责各级管理人员和专业技术人员有关安全与职业健康的培训教育的计划与组织实施工作；负责对分公司和管理项目级培训情况进行抽查和监督。</w:t>
      </w:r>
    </w:p>
    <w:p w14:paraId="2863FF8B">
      <w:pPr>
        <w:ind w:firstLine="280" w:firstLineChars="100"/>
        <w:rPr>
          <w:rFonts w:hint="eastAsia" w:ascii="宋体" w:hAnsi="宋体" w:eastAsia="宋体" w:cs="宋体"/>
          <w:sz w:val="28"/>
          <w:szCs w:val="28"/>
        </w:rPr>
      </w:pPr>
      <w:r>
        <w:rPr>
          <w:rFonts w:hint="eastAsia" w:ascii="宋体" w:hAnsi="宋体" w:eastAsia="宋体" w:cs="宋体"/>
          <w:sz w:val="28"/>
          <w:szCs w:val="28"/>
        </w:rPr>
        <w:t>第三条</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综合管理部：负责各级管理人员和专业技术人员有关安全与职业健康培训教育的培训内容的制定、培训机构的选定、培训效果的评估与审定、考核结果的审定等工作；负责对管理项目培训情况进行指导、抽查和监督。</w:t>
      </w:r>
    </w:p>
    <w:p w14:paraId="647C77DE">
      <w:pPr>
        <w:ind w:firstLine="280" w:firstLineChars="100"/>
        <w:rPr>
          <w:rFonts w:hint="eastAsia" w:ascii="宋体" w:hAnsi="宋体" w:eastAsia="宋体" w:cs="宋体"/>
          <w:sz w:val="28"/>
          <w:szCs w:val="28"/>
        </w:rPr>
      </w:pPr>
      <w:r>
        <w:rPr>
          <w:rFonts w:hint="eastAsia" w:ascii="宋体" w:hAnsi="宋体" w:eastAsia="宋体" w:cs="宋体"/>
          <w:sz w:val="28"/>
          <w:szCs w:val="28"/>
        </w:rPr>
        <w:t>第四条</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各</w:t>
      </w:r>
      <w:r>
        <w:rPr>
          <w:rFonts w:hint="eastAsia" w:ascii="宋体" w:hAnsi="宋体" w:eastAsia="宋体" w:cs="宋体"/>
          <w:sz w:val="28"/>
          <w:szCs w:val="28"/>
          <w:lang w:val="en-US" w:eastAsia="zh-CN"/>
        </w:rPr>
        <w:t>管理项目</w:t>
      </w:r>
      <w:r>
        <w:rPr>
          <w:rFonts w:hint="eastAsia" w:ascii="宋体" w:hAnsi="宋体" w:eastAsia="宋体" w:cs="宋体"/>
          <w:sz w:val="28"/>
          <w:szCs w:val="28"/>
        </w:rPr>
        <w:t>按照</w:t>
      </w:r>
      <w:r>
        <w:rPr>
          <w:rFonts w:hint="eastAsia" w:ascii="宋体" w:hAnsi="宋体" w:eastAsia="宋体" w:cs="宋体"/>
          <w:sz w:val="28"/>
          <w:szCs w:val="28"/>
          <w:lang w:val="en-US" w:eastAsia="zh-CN"/>
        </w:rPr>
        <w:t>领导层</w:t>
      </w:r>
      <w:r>
        <w:rPr>
          <w:rFonts w:hint="eastAsia" w:ascii="宋体" w:hAnsi="宋体" w:eastAsia="宋体" w:cs="宋体"/>
          <w:sz w:val="28"/>
          <w:szCs w:val="28"/>
        </w:rPr>
        <w:t>部署，负责开展本</w:t>
      </w:r>
      <w:r>
        <w:rPr>
          <w:rFonts w:hint="eastAsia" w:ascii="宋体" w:hAnsi="宋体" w:eastAsia="宋体" w:cs="宋体"/>
          <w:sz w:val="28"/>
          <w:szCs w:val="28"/>
          <w:lang w:val="en-US" w:eastAsia="zh-CN"/>
        </w:rPr>
        <w:t>项目</w:t>
      </w:r>
      <w:r>
        <w:rPr>
          <w:rFonts w:hint="eastAsia" w:ascii="宋体" w:hAnsi="宋体" w:eastAsia="宋体" w:cs="宋体"/>
          <w:sz w:val="28"/>
          <w:szCs w:val="28"/>
        </w:rPr>
        <w:t>的各项有关安全与职业健康的培训教育的组织实施工作。各管理项目负责开展本管理项目的各项有关安全与职业健康的培训教育的组织实施工作。各</w:t>
      </w:r>
      <w:r>
        <w:rPr>
          <w:rFonts w:hint="eastAsia" w:ascii="宋体" w:hAnsi="宋体" w:eastAsia="宋体" w:cs="宋体"/>
          <w:sz w:val="28"/>
          <w:szCs w:val="28"/>
          <w:lang w:val="en-US" w:eastAsia="zh-CN"/>
        </w:rPr>
        <w:t>部门</w:t>
      </w:r>
      <w:r>
        <w:rPr>
          <w:rFonts w:hint="eastAsia" w:ascii="宋体" w:hAnsi="宋体" w:eastAsia="宋体" w:cs="宋体"/>
          <w:sz w:val="28"/>
          <w:szCs w:val="28"/>
        </w:rPr>
        <w:t>负责开展本</w:t>
      </w:r>
      <w:r>
        <w:rPr>
          <w:rFonts w:hint="eastAsia" w:ascii="宋体" w:hAnsi="宋体" w:eastAsia="宋体" w:cs="宋体"/>
          <w:sz w:val="28"/>
          <w:szCs w:val="28"/>
          <w:lang w:val="en-US" w:eastAsia="zh-CN"/>
        </w:rPr>
        <w:t>部门</w:t>
      </w:r>
      <w:r>
        <w:rPr>
          <w:rFonts w:hint="eastAsia" w:ascii="宋体" w:hAnsi="宋体" w:eastAsia="宋体" w:cs="宋体"/>
          <w:sz w:val="28"/>
          <w:szCs w:val="28"/>
        </w:rPr>
        <w:t>各项有关安全与职业健康的培训教育的组织实施工作。</w:t>
      </w:r>
    </w:p>
    <w:p w14:paraId="616B92EB">
      <w:pPr>
        <w:jc w:val="center"/>
        <w:rPr>
          <w:rFonts w:hint="eastAsia" w:ascii="宋体" w:hAnsi="宋体" w:eastAsia="宋体" w:cs="宋体"/>
          <w:sz w:val="28"/>
          <w:szCs w:val="28"/>
        </w:rPr>
      </w:pPr>
      <w:r>
        <w:rPr>
          <w:rFonts w:hint="eastAsia" w:ascii="宋体" w:hAnsi="宋体" w:eastAsia="宋体" w:cs="宋体"/>
          <w:sz w:val="28"/>
          <w:szCs w:val="28"/>
        </w:rPr>
        <w:t>第三章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培训内容</w:t>
      </w:r>
    </w:p>
    <w:p w14:paraId="622961DE">
      <w:pPr>
        <w:ind w:firstLine="280" w:firstLineChars="100"/>
        <w:rPr>
          <w:rFonts w:hint="eastAsia" w:ascii="宋体" w:hAnsi="宋体" w:eastAsia="宋体" w:cs="宋体"/>
          <w:sz w:val="28"/>
          <w:szCs w:val="28"/>
        </w:rPr>
      </w:pPr>
      <w:r>
        <w:rPr>
          <w:rFonts w:hint="eastAsia" w:ascii="宋体" w:hAnsi="宋体" w:eastAsia="宋体" w:cs="宋体"/>
          <w:sz w:val="28"/>
          <w:szCs w:val="28"/>
        </w:rPr>
        <w:t>第一条</w:t>
      </w:r>
      <w:r>
        <w:rPr>
          <w:rFonts w:hint="eastAsia" w:ascii="宋体" w:hAnsi="宋体" w:eastAsia="宋体" w:cs="宋体"/>
          <w:sz w:val="28"/>
          <w:szCs w:val="28"/>
          <w:lang w:val="en-US" w:eastAsia="zh-CN"/>
        </w:rPr>
        <w:t xml:space="preserve">  全体员工安全生产</w:t>
      </w:r>
      <w:r>
        <w:rPr>
          <w:rFonts w:hint="eastAsia" w:ascii="宋体" w:hAnsi="宋体" w:eastAsia="宋体" w:cs="宋体"/>
          <w:sz w:val="28"/>
          <w:szCs w:val="28"/>
        </w:rPr>
        <w:t>教育</w:t>
      </w:r>
    </w:p>
    <w:p w14:paraId="02CC3200">
      <w:pPr>
        <w:ind w:firstLine="280" w:firstLineChars="100"/>
        <w:rPr>
          <w:rFonts w:hint="eastAsia" w:ascii="宋体" w:hAnsi="宋体" w:eastAsia="宋体" w:cs="宋体"/>
          <w:sz w:val="28"/>
          <w:szCs w:val="28"/>
        </w:rPr>
      </w:pPr>
      <w:r>
        <w:rPr>
          <w:rFonts w:hint="eastAsia" w:ascii="宋体" w:hAnsi="宋体" w:eastAsia="宋体" w:cs="宋体"/>
          <w:sz w:val="28"/>
          <w:szCs w:val="28"/>
        </w:rPr>
        <w:t>（一）由公司综合管理部负责组织，</w:t>
      </w:r>
      <w:r>
        <w:rPr>
          <w:rFonts w:hint="eastAsia" w:ascii="宋体" w:hAnsi="宋体" w:eastAsia="宋体" w:cs="宋体"/>
          <w:sz w:val="28"/>
          <w:szCs w:val="28"/>
          <w:lang w:val="en-US" w:eastAsia="zh-CN"/>
        </w:rPr>
        <w:t>每半年</w:t>
      </w:r>
      <w:r>
        <w:rPr>
          <w:rFonts w:hint="eastAsia" w:ascii="宋体" w:hAnsi="宋体" w:eastAsia="宋体" w:cs="宋体"/>
          <w:sz w:val="28"/>
          <w:szCs w:val="28"/>
        </w:rPr>
        <w:t>进行不少于一次的安全教育培训。教育培训内容包括：</w:t>
      </w:r>
    </w:p>
    <w:p w14:paraId="1ACE8FFB">
      <w:pPr>
        <w:ind w:firstLine="280" w:firstLineChars="100"/>
        <w:rPr>
          <w:rFonts w:hint="eastAsia" w:ascii="宋体" w:hAnsi="宋体" w:eastAsia="宋体" w:cs="宋体"/>
          <w:sz w:val="28"/>
          <w:szCs w:val="28"/>
        </w:rPr>
      </w:pPr>
      <w:r>
        <w:rPr>
          <w:rFonts w:hint="eastAsia" w:ascii="宋体" w:hAnsi="宋体" w:eastAsia="宋体" w:cs="宋体"/>
          <w:sz w:val="28"/>
          <w:szCs w:val="28"/>
        </w:rPr>
        <w:t>1、安全生产新知识、新技术；</w:t>
      </w:r>
    </w:p>
    <w:p w14:paraId="54C1B9C2">
      <w:pPr>
        <w:ind w:firstLine="280" w:firstLineChars="100"/>
        <w:rPr>
          <w:rFonts w:hint="eastAsia" w:ascii="宋体" w:hAnsi="宋体" w:eastAsia="宋体" w:cs="宋体"/>
          <w:sz w:val="28"/>
          <w:szCs w:val="28"/>
        </w:rPr>
      </w:pPr>
      <w:r>
        <w:rPr>
          <w:rFonts w:hint="eastAsia" w:ascii="宋体" w:hAnsi="宋体" w:eastAsia="宋体" w:cs="宋体"/>
          <w:sz w:val="28"/>
          <w:szCs w:val="28"/>
        </w:rPr>
        <w:t>2、安全生产法律法规、规章制度；</w:t>
      </w:r>
    </w:p>
    <w:p w14:paraId="1D1FDCD1">
      <w:pPr>
        <w:ind w:firstLine="280" w:firstLineChars="100"/>
        <w:rPr>
          <w:rFonts w:hint="eastAsia" w:ascii="宋体" w:hAnsi="宋体" w:eastAsia="宋体" w:cs="宋体"/>
          <w:sz w:val="28"/>
          <w:szCs w:val="28"/>
          <w:lang w:eastAsia="zh-CN"/>
        </w:rPr>
      </w:pPr>
      <w:r>
        <w:rPr>
          <w:rFonts w:hint="eastAsia" w:ascii="宋体" w:hAnsi="宋体" w:eastAsia="宋体" w:cs="宋体"/>
          <w:sz w:val="28"/>
          <w:szCs w:val="28"/>
        </w:rPr>
        <w:t>3、岗位相关安全操作规程</w:t>
      </w:r>
      <w:r>
        <w:rPr>
          <w:rFonts w:hint="eastAsia" w:ascii="宋体" w:hAnsi="宋体" w:eastAsia="宋体" w:cs="宋体"/>
          <w:sz w:val="28"/>
          <w:szCs w:val="28"/>
          <w:lang w:eastAsia="zh-CN"/>
        </w:rPr>
        <w:t>；</w:t>
      </w:r>
    </w:p>
    <w:p w14:paraId="1C459D22">
      <w:pPr>
        <w:ind w:firstLine="280" w:firstLineChars="100"/>
        <w:rPr>
          <w:rFonts w:hint="eastAsia" w:ascii="宋体" w:hAnsi="宋体" w:eastAsia="宋体" w:cs="宋体"/>
          <w:sz w:val="28"/>
          <w:szCs w:val="28"/>
        </w:rPr>
      </w:pPr>
      <w:r>
        <w:rPr>
          <w:rFonts w:hint="eastAsia" w:ascii="宋体" w:hAnsi="宋体" w:eastAsia="宋体" w:cs="宋体"/>
          <w:sz w:val="28"/>
          <w:szCs w:val="28"/>
        </w:rPr>
        <w:t>4、岗位现场禁止行为；</w:t>
      </w:r>
    </w:p>
    <w:p w14:paraId="12A39497">
      <w:pPr>
        <w:ind w:firstLine="280" w:firstLineChars="100"/>
        <w:rPr>
          <w:rFonts w:hint="eastAsia" w:ascii="宋体" w:hAnsi="宋体" w:eastAsia="宋体" w:cs="宋体"/>
          <w:sz w:val="28"/>
          <w:szCs w:val="28"/>
        </w:rPr>
      </w:pPr>
      <w:r>
        <w:rPr>
          <w:rFonts w:hint="eastAsia" w:ascii="宋体" w:hAnsi="宋体" w:eastAsia="宋体" w:cs="宋体"/>
          <w:sz w:val="28"/>
          <w:szCs w:val="28"/>
        </w:rPr>
        <w:t>5、岗位应急救援知识；</w:t>
      </w:r>
    </w:p>
    <w:p w14:paraId="15E9E3A7">
      <w:pPr>
        <w:ind w:firstLine="280" w:firstLineChars="100"/>
        <w:rPr>
          <w:rFonts w:hint="eastAsia" w:ascii="宋体" w:hAnsi="宋体" w:eastAsia="宋体" w:cs="宋体"/>
          <w:sz w:val="28"/>
          <w:szCs w:val="28"/>
        </w:rPr>
      </w:pPr>
      <w:r>
        <w:rPr>
          <w:rFonts w:hint="eastAsia" w:ascii="宋体" w:hAnsi="宋体" w:eastAsia="宋体" w:cs="宋体"/>
          <w:sz w:val="28"/>
          <w:szCs w:val="28"/>
        </w:rPr>
        <w:t>6、工作岗位存在的危险有害因素、防范措施及事故应急措施；</w:t>
      </w:r>
    </w:p>
    <w:p w14:paraId="5228DEE6">
      <w:pPr>
        <w:ind w:firstLine="280" w:firstLineChars="100"/>
        <w:rPr>
          <w:rFonts w:hint="eastAsia" w:ascii="宋体" w:hAnsi="宋体" w:eastAsia="宋体" w:cs="宋体"/>
          <w:sz w:val="28"/>
          <w:szCs w:val="28"/>
        </w:rPr>
      </w:pPr>
      <w:r>
        <w:rPr>
          <w:rFonts w:hint="eastAsia" w:ascii="宋体" w:hAnsi="宋体" w:eastAsia="宋体" w:cs="宋体"/>
          <w:sz w:val="28"/>
          <w:szCs w:val="28"/>
        </w:rPr>
        <w:t>7、事故案例等。</w:t>
      </w:r>
    </w:p>
    <w:p w14:paraId="083EBFD8">
      <w:pPr>
        <w:ind w:firstLine="280" w:firstLineChars="1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二</w:t>
      </w:r>
      <w:r>
        <w:rPr>
          <w:rFonts w:hint="eastAsia" w:ascii="宋体" w:hAnsi="宋体" w:eastAsia="宋体" w:cs="宋体"/>
          <w:sz w:val="28"/>
          <w:szCs w:val="28"/>
        </w:rPr>
        <w:t>）分管安全、生产、技术等与安全生产密切相关的负责人，应取得相应的安全资格证书，并按规定通过再培训。</w:t>
      </w:r>
    </w:p>
    <w:p w14:paraId="53E2DF29">
      <w:pPr>
        <w:ind w:firstLine="280" w:firstLineChars="100"/>
        <w:rPr>
          <w:rFonts w:hint="eastAsia" w:ascii="宋体" w:hAnsi="宋体" w:eastAsia="宋体" w:cs="宋体"/>
          <w:sz w:val="28"/>
          <w:szCs w:val="28"/>
        </w:rPr>
      </w:pPr>
      <w:r>
        <w:rPr>
          <w:rFonts w:hint="eastAsia" w:ascii="宋体" w:hAnsi="宋体" w:eastAsia="宋体" w:cs="宋体"/>
          <w:sz w:val="28"/>
          <w:szCs w:val="28"/>
          <w:lang w:val="en-US" w:eastAsia="zh-CN"/>
        </w:rPr>
        <w:t>第二条  部门专项</w:t>
      </w:r>
      <w:r>
        <w:rPr>
          <w:rFonts w:hint="eastAsia" w:ascii="宋体" w:hAnsi="宋体" w:eastAsia="宋体" w:cs="宋体"/>
          <w:sz w:val="28"/>
          <w:szCs w:val="28"/>
        </w:rPr>
        <w:t>安全教育</w:t>
      </w:r>
    </w:p>
    <w:p w14:paraId="6FE564E8">
      <w:pPr>
        <w:rPr>
          <w:rFonts w:hint="eastAsia" w:ascii="宋体" w:hAnsi="宋体" w:eastAsia="宋体" w:cs="宋体"/>
          <w:sz w:val="28"/>
          <w:szCs w:val="28"/>
        </w:rPr>
      </w:pPr>
      <w:r>
        <w:rPr>
          <w:rFonts w:hint="eastAsia" w:ascii="宋体" w:hAnsi="宋体" w:eastAsia="宋体" w:cs="宋体"/>
          <w:sz w:val="28"/>
          <w:szCs w:val="28"/>
        </w:rPr>
        <w:t>由部门主管负责，教育培训内容包括：</w:t>
      </w:r>
    </w:p>
    <w:p w14:paraId="42671B4C">
      <w:pPr>
        <w:ind w:firstLine="280" w:firstLineChars="100"/>
        <w:rPr>
          <w:rFonts w:hint="eastAsia" w:ascii="宋体" w:hAnsi="宋体" w:eastAsia="宋体" w:cs="宋体"/>
          <w:sz w:val="28"/>
          <w:szCs w:val="28"/>
        </w:rPr>
      </w:pPr>
      <w:r>
        <w:rPr>
          <w:rFonts w:hint="eastAsia" w:ascii="宋体" w:hAnsi="宋体" w:eastAsia="宋体" w:cs="宋体"/>
          <w:sz w:val="28"/>
          <w:szCs w:val="28"/>
        </w:rPr>
        <w:t>1、部门的概况、管理特点及重</w:t>
      </w:r>
      <w:r>
        <w:rPr>
          <w:rFonts w:hint="eastAsia" w:ascii="宋体" w:hAnsi="宋体" w:eastAsia="宋体" w:cs="宋体"/>
          <w:sz w:val="28"/>
          <w:szCs w:val="28"/>
          <w:lang w:val="en-US" w:eastAsia="zh-CN"/>
        </w:rPr>
        <w:t>要</w:t>
      </w:r>
      <w:r>
        <w:rPr>
          <w:rFonts w:hint="eastAsia" w:ascii="宋体" w:hAnsi="宋体" w:eastAsia="宋体" w:cs="宋体"/>
          <w:sz w:val="28"/>
          <w:szCs w:val="28"/>
        </w:rPr>
        <w:t>设备、仪器、仪表的性能；</w:t>
      </w:r>
    </w:p>
    <w:p w14:paraId="7A993AEC">
      <w:pPr>
        <w:ind w:firstLine="280" w:firstLineChars="100"/>
        <w:rPr>
          <w:rFonts w:hint="eastAsia" w:ascii="宋体" w:hAnsi="宋体" w:eastAsia="宋体" w:cs="宋体"/>
          <w:sz w:val="28"/>
          <w:szCs w:val="28"/>
        </w:rPr>
      </w:pPr>
      <w:r>
        <w:rPr>
          <w:rFonts w:hint="eastAsia" w:ascii="宋体" w:hAnsi="宋体" w:eastAsia="宋体" w:cs="宋体"/>
          <w:sz w:val="28"/>
          <w:szCs w:val="28"/>
        </w:rPr>
        <w:t>2、部门安全生产制度；</w:t>
      </w:r>
    </w:p>
    <w:p w14:paraId="56D1B7EA">
      <w:pPr>
        <w:ind w:firstLine="280" w:firstLineChars="100"/>
        <w:rPr>
          <w:rFonts w:hint="eastAsia" w:ascii="宋体" w:hAnsi="宋体" w:eastAsia="宋体" w:cs="宋体"/>
          <w:sz w:val="28"/>
          <w:szCs w:val="28"/>
        </w:rPr>
      </w:pPr>
      <w:r>
        <w:rPr>
          <w:rFonts w:hint="eastAsia" w:ascii="宋体" w:hAnsi="宋体" w:eastAsia="宋体" w:cs="宋体"/>
          <w:sz w:val="28"/>
          <w:szCs w:val="28"/>
        </w:rPr>
        <w:t>3、部门危险作业点及安全注意事项；</w:t>
      </w:r>
    </w:p>
    <w:p w14:paraId="6E015999">
      <w:pPr>
        <w:ind w:firstLine="280" w:firstLineChars="100"/>
        <w:rPr>
          <w:rFonts w:hint="eastAsia" w:ascii="宋体" w:hAnsi="宋体" w:eastAsia="宋体" w:cs="宋体"/>
          <w:sz w:val="28"/>
          <w:szCs w:val="28"/>
        </w:rPr>
      </w:pPr>
      <w:r>
        <w:rPr>
          <w:rFonts w:hint="eastAsia" w:ascii="宋体" w:hAnsi="宋体" w:eastAsia="宋体" w:cs="宋体"/>
          <w:sz w:val="28"/>
          <w:szCs w:val="28"/>
        </w:rPr>
        <w:t>4、部门可能出现的现场操作禁止行为及事故教训；</w:t>
      </w:r>
    </w:p>
    <w:p w14:paraId="699F8D0B">
      <w:pPr>
        <w:ind w:firstLine="280" w:firstLineChars="100"/>
        <w:rPr>
          <w:rFonts w:hint="eastAsia" w:ascii="宋体" w:hAnsi="宋体" w:eastAsia="宋体" w:cs="宋体"/>
          <w:sz w:val="28"/>
          <w:szCs w:val="28"/>
        </w:rPr>
      </w:pPr>
      <w:r>
        <w:rPr>
          <w:rFonts w:hint="eastAsia" w:ascii="宋体" w:hAnsi="宋体" w:eastAsia="宋体" w:cs="宋体"/>
          <w:sz w:val="28"/>
          <w:szCs w:val="28"/>
        </w:rPr>
        <w:t>5、部门应急预案及相关职业安全卫生知识。</w:t>
      </w:r>
    </w:p>
    <w:p w14:paraId="4FD0121E">
      <w:pPr>
        <w:ind w:firstLine="280" w:firstLineChars="100"/>
        <w:rPr>
          <w:rFonts w:hint="eastAsia" w:ascii="宋体" w:hAnsi="宋体" w:eastAsia="宋体" w:cs="宋体"/>
          <w:sz w:val="28"/>
          <w:szCs w:val="28"/>
        </w:rPr>
      </w:pPr>
      <w:r>
        <w:rPr>
          <w:rFonts w:hint="eastAsia" w:ascii="宋体" w:hAnsi="宋体" w:eastAsia="宋体" w:cs="宋体"/>
          <w:sz w:val="28"/>
          <w:szCs w:val="28"/>
          <w:lang w:val="en-US" w:eastAsia="zh-CN"/>
        </w:rPr>
        <w:t>第三条 特种设备</w:t>
      </w:r>
      <w:r>
        <w:rPr>
          <w:rFonts w:hint="eastAsia" w:ascii="宋体" w:hAnsi="宋体" w:eastAsia="宋体" w:cs="宋体"/>
          <w:sz w:val="28"/>
          <w:szCs w:val="28"/>
        </w:rPr>
        <w:t>安全教育</w:t>
      </w:r>
    </w:p>
    <w:p w14:paraId="6190AAC6">
      <w:pPr>
        <w:ind w:firstLine="280" w:firstLineChars="100"/>
        <w:rPr>
          <w:rFonts w:hint="eastAsia" w:ascii="宋体" w:hAnsi="宋体" w:eastAsia="宋体" w:cs="宋体"/>
          <w:sz w:val="28"/>
          <w:szCs w:val="28"/>
        </w:rPr>
      </w:pPr>
      <w:r>
        <w:rPr>
          <w:rFonts w:hint="eastAsia" w:ascii="宋体" w:hAnsi="宋体" w:eastAsia="宋体" w:cs="宋体"/>
          <w:sz w:val="28"/>
          <w:szCs w:val="28"/>
        </w:rPr>
        <w:t>由</w:t>
      </w:r>
      <w:r>
        <w:rPr>
          <w:rFonts w:hint="eastAsia" w:ascii="宋体" w:hAnsi="宋体" w:eastAsia="宋体" w:cs="宋体"/>
          <w:sz w:val="28"/>
          <w:szCs w:val="28"/>
          <w:lang w:val="en-US" w:eastAsia="zh-CN"/>
        </w:rPr>
        <w:t>专职管理员</w:t>
      </w:r>
      <w:r>
        <w:rPr>
          <w:rFonts w:hint="eastAsia" w:ascii="宋体" w:hAnsi="宋体" w:eastAsia="宋体" w:cs="宋体"/>
          <w:sz w:val="28"/>
          <w:szCs w:val="28"/>
        </w:rPr>
        <w:t>负责，教育培训内容包括：</w:t>
      </w:r>
    </w:p>
    <w:p w14:paraId="629278A8">
      <w:pPr>
        <w:ind w:firstLine="280" w:firstLineChars="1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特种设备的运行</w:t>
      </w:r>
      <w:r>
        <w:rPr>
          <w:rFonts w:hint="eastAsia" w:ascii="宋体" w:hAnsi="宋体" w:eastAsia="宋体" w:cs="宋体"/>
          <w:sz w:val="28"/>
          <w:szCs w:val="28"/>
        </w:rPr>
        <w:t>情况、工作</w:t>
      </w:r>
      <w:r>
        <w:rPr>
          <w:rFonts w:hint="eastAsia" w:ascii="宋体" w:hAnsi="宋体" w:eastAsia="宋体" w:cs="宋体"/>
          <w:sz w:val="28"/>
          <w:szCs w:val="28"/>
          <w:lang w:val="en-US" w:eastAsia="zh-CN"/>
        </w:rPr>
        <w:t>原理</w:t>
      </w:r>
      <w:r>
        <w:rPr>
          <w:rFonts w:hint="eastAsia" w:ascii="宋体" w:hAnsi="宋体" w:eastAsia="宋体" w:cs="宋体"/>
          <w:sz w:val="28"/>
          <w:szCs w:val="28"/>
        </w:rPr>
        <w:t>和</w:t>
      </w:r>
      <w:r>
        <w:rPr>
          <w:rFonts w:hint="eastAsia" w:ascii="宋体" w:hAnsi="宋体" w:eastAsia="宋体" w:cs="宋体"/>
          <w:sz w:val="28"/>
          <w:szCs w:val="28"/>
          <w:lang w:val="en-US" w:eastAsia="zh-CN"/>
        </w:rPr>
        <w:t>安全事项</w:t>
      </w:r>
      <w:r>
        <w:rPr>
          <w:rFonts w:hint="eastAsia" w:ascii="宋体" w:hAnsi="宋体" w:eastAsia="宋体" w:cs="宋体"/>
          <w:sz w:val="28"/>
          <w:szCs w:val="28"/>
        </w:rPr>
        <w:t>；</w:t>
      </w:r>
    </w:p>
    <w:p w14:paraId="40F0FFE6">
      <w:pPr>
        <w:ind w:firstLine="280" w:firstLineChars="1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特种设备的</w:t>
      </w:r>
      <w:r>
        <w:rPr>
          <w:rFonts w:hint="eastAsia" w:ascii="宋体" w:hAnsi="宋体" w:eastAsia="宋体" w:cs="宋体"/>
          <w:sz w:val="28"/>
          <w:szCs w:val="28"/>
        </w:rPr>
        <w:t>特点、</w:t>
      </w:r>
      <w:r>
        <w:rPr>
          <w:rFonts w:hint="eastAsia" w:ascii="宋体" w:hAnsi="宋体" w:eastAsia="宋体" w:cs="宋体"/>
          <w:sz w:val="28"/>
          <w:szCs w:val="28"/>
          <w:lang w:val="en-US" w:eastAsia="zh-CN"/>
        </w:rPr>
        <w:t>巡查</w:t>
      </w:r>
      <w:r>
        <w:rPr>
          <w:rFonts w:hint="eastAsia" w:ascii="宋体" w:hAnsi="宋体" w:eastAsia="宋体" w:cs="宋体"/>
          <w:sz w:val="28"/>
          <w:szCs w:val="28"/>
        </w:rPr>
        <w:t>要求</w:t>
      </w:r>
      <w:r>
        <w:rPr>
          <w:rFonts w:hint="eastAsia" w:ascii="宋体" w:hAnsi="宋体" w:eastAsia="宋体" w:cs="宋体"/>
          <w:sz w:val="28"/>
          <w:szCs w:val="28"/>
          <w:lang w:val="en-US" w:eastAsia="zh-CN"/>
        </w:rPr>
        <w:t>及操作规范</w:t>
      </w:r>
      <w:r>
        <w:rPr>
          <w:rFonts w:hint="eastAsia" w:ascii="宋体" w:hAnsi="宋体" w:eastAsia="宋体" w:cs="宋体"/>
          <w:sz w:val="28"/>
          <w:szCs w:val="28"/>
        </w:rPr>
        <w:t>；</w:t>
      </w:r>
    </w:p>
    <w:p w14:paraId="20D99133">
      <w:pPr>
        <w:ind w:firstLine="280" w:firstLineChars="100"/>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w:t>
      </w:r>
      <w:r>
        <w:rPr>
          <w:rFonts w:hint="eastAsia" w:ascii="宋体" w:hAnsi="宋体" w:eastAsia="宋体" w:cs="宋体"/>
          <w:sz w:val="28"/>
          <w:szCs w:val="28"/>
        </w:rPr>
        <w:t>预防事故的措施及发生事故后应采取的紧急措施；</w:t>
      </w:r>
    </w:p>
    <w:p w14:paraId="17968273">
      <w:pPr>
        <w:ind w:firstLine="280" w:firstLineChars="100"/>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val="en-US" w:eastAsia="zh-CN"/>
        </w:rPr>
        <w:t>特种设备</w:t>
      </w:r>
      <w:r>
        <w:rPr>
          <w:rFonts w:hint="eastAsia" w:ascii="宋体" w:hAnsi="宋体" w:eastAsia="宋体" w:cs="宋体"/>
          <w:sz w:val="28"/>
          <w:szCs w:val="28"/>
        </w:rPr>
        <w:t>相关安全操作规程、现场操作禁止行为及有关制度；</w:t>
      </w:r>
    </w:p>
    <w:p w14:paraId="6BFC3C8E">
      <w:pPr>
        <w:ind w:firstLine="280" w:firstLineChars="100"/>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、劳动保护用品及消防器材的正确使用和保管。</w:t>
      </w:r>
    </w:p>
    <w:p w14:paraId="389587EA">
      <w:pPr>
        <w:ind w:firstLine="280" w:firstLineChars="100"/>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四</w:t>
      </w:r>
      <w:r>
        <w:rPr>
          <w:rFonts w:hint="eastAsia" w:ascii="宋体" w:hAnsi="宋体" w:eastAsia="宋体" w:cs="宋体"/>
          <w:sz w:val="28"/>
          <w:szCs w:val="28"/>
        </w:rPr>
        <w:t>条</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特种作业人员培训教育</w:t>
      </w:r>
    </w:p>
    <w:p w14:paraId="4499B14D">
      <w:pPr>
        <w:ind w:firstLine="560" w:firstLineChars="200"/>
        <w:rPr>
          <w:rFonts w:hint="eastAsia" w:ascii="宋体" w:hAnsi="宋体" w:eastAsia="宋体" w:cs="宋体"/>
          <w:sz w:val="28"/>
          <w:szCs w:val="28"/>
        </w:rPr>
      </w:pPr>
      <w:r>
        <w:rPr>
          <w:rFonts w:hint="eastAsia" w:ascii="宋体" w:hAnsi="宋体" w:eastAsia="宋体" w:cs="宋体"/>
          <w:sz w:val="28"/>
          <w:szCs w:val="28"/>
        </w:rPr>
        <w:t>特种作业是指劳动过程中容易发生伤亡事故，对操作者本人，尤其对他人和周围设施的安全有重大危害的作业。</w:t>
      </w:r>
    </w:p>
    <w:p w14:paraId="12FFC6DC">
      <w:pPr>
        <w:ind w:firstLine="280" w:firstLineChars="100"/>
        <w:rPr>
          <w:rFonts w:hint="eastAsia" w:ascii="宋体" w:hAnsi="宋体" w:eastAsia="宋体" w:cs="宋体"/>
          <w:sz w:val="28"/>
          <w:szCs w:val="28"/>
        </w:rPr>
      </w:pPr>
      <w:r>
        <w:rPr>
          <w:rFonts w:hint="eastAsia" w:ascii="宋体" w:hAnsi="宋体" w:eastAsia="宋体" w:cs="宋体"/>
          <w:sz w:val="28"/>
          <w:szCs w:val="28"/>
        </w:rPr>
        <w:t>（一）上岗前，必须经过有资质的培训机构专门安全技术和操作技能的教育培训，获得《特种作业人员操作证》方可上岗。离开特种作业岗位六个月以上的应当重新进行实际操作考核，经确认合格后方可上岗作业。</w:t>
      </w:r>
    </w:p>
    <w:p w14:paraId="04BAB510">
      <w:pPr>
        <w:ind w:firstLine="280" w:firstLineChars="100"/>
        <w:rPr>
          <w:rFonts w:hint="default" w:ascii="宋体" w:hAnsi="宋体" w:eastAsia="宋体" w:cs="宋体"/>
          <w:sz w:val="28"/>
          <w:szCs w:val="28"/>
          <w:lang w:val="en-US" w:eastAsia="zh-CN"/>
        </w:rPr>
      </w:pPr>
      <w:r>
        <w:rPr>
          <w:rFonts w:hint="eastAsia" w:ascii="宋体" w:hAnsi="宋体" w:eastAsia="宋体" w:cs="宋体"/>
          <w:sz w:val="28"/>
          <w:szCs w:val="28"/>
        </w:rPr>
        <w:t>（二）</w:t>
      </w:r>
      <w:r>
        <w:rPr>
          <w:rFonts w:hint="eastAsia" w:ascii="宋体" w:hAnsi="宋体" w:eastAsia="宋体" w:cs="宋体"/>
          <w:sz w:val="28"/>
          <w:szCs w:val="28"/>
          <w:lang w:val="en-US" w:eastAsia="zh-CN"/>
        </w:rPr>
        <w:t>定期到相关部门进行</w:t>
      </w:r>
      <w:r>
        <w:rPr>
          <w:rFonts w:hint="eastAsia" w:ascii="宋体" w:hAnsi="宋体" w:eastAsia="宋体" w:cs="宋体"/>
          <w:sz w:val="28"/>
          <w:szCs w:val="28"/>
        </w:rPr>
        <w:t>复审。</w:t>
      </w:r>
      <w:r>
        <w:rPr>
          <w:rFonts w:hint="eastAsia" w:ascii="宋体" w:hAnsi="宋体" w:eastAsia="宋体" w:cs="宋体"/>
          <w:sz w:val="28"/>
          <w:szCs w:val="28"/>
          <w:lang w:val="en-US" w:eastAsia="zh-CN"/>
        </w:rPr>
        <w:t>证件超期未复审人员禁止上岗作业。</w:t>
      </w:r>
    </w:p>
    <w:p w14:paraId="5AB3C83F">
      <w:pPr>
        <w:jc w:val="center"/>
        <w:rPr>
          <w:rFonts w:hint="eastAsia" w:ascii="宋体" w:hAnsi="宋体" w:eastAsia="宋体" w:cs="宋体"/>
          <w:sz w:val="28"/>
          <w:szCs w:val="28"/>
        </w:rPr>
      </w:pPr>
      <w:r>
        <w:rPr>
          <w:rFonts w:hint="eastAsia" w:ascii="宋体" w:hAnsi="宋体" w:eastAsia="宋体" w:cs="宋体"/>
          <w:sz w:val="28"/>
          <w:szCs w:val="28"/>
        </w:rPr>
        <w:t>第四章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附则</w:t>
      </w:r>
    </w:p>
    <w:p w14:paraId="68B66528">
      <w:pPr>
        <w:rPr>
          <w:rFonts w:hint="eastAsia" w:ascii="宋体" w:hAnsi="宋体" w:eastAsia="宋体" w:cs="宋体"/>
          <w:sz w:val="28"/>
          <w:szCs w:val="28"/>
        </w:rPr>
      </w:pPr>
      <w:r>
        <w:rPr>
          <w:rFonts w:hint="eastAsia" w:ascii="宋体" w:hAnsi="宋体" w:eastAsia="宋体" w:cs="宋体"/>
          <w:sz w:val="28"/>
          <w:szCs w:val="28"/>
        </w:rPr>
        <w:t>第一条</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本制度与国家的有关法律、法规及上级有关规定不一致时，按国家法律、法规或上级规定执行。</w:t>
      </w:r>
    </w:p>
    <w:p w14:paraId="7E3D74A6">
      <w:pPr>
        <w:rPr>
          <w:rFonts w:hint="eastAsia" w:ascii="宋体" w:hAnsi="宋体" w:eastAsia="宋体" w:cs="宋体"/>
          <w:sz w:val="28"/>
          <w:szCs w:val="28"/>
        </w:rPr>
      </w:pPr>
      <w:r>
        <w:rPr>
          <w:rFonts w:hint="eastAsia" w:ascii="宋体" w:hAnsi="宋体" w:eastAsia="宋体" w:cs="宋体"/>
          <w:sz w:val="28"/>
          <w:szCs w:val="28"/>
        </w:rPr>
        <w:t>第二条</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本制度由</w:t>
      </w:r>
      <w:r>
        <w:rPr>
          <w:rFonts w:hint="eastAsia" w:ascii="宋体" w:hAnsi="宋体" w:eastAsia="宋体" w:cs="宋体"/>
          <w:sz w:val="28"/>
          <w:szCs w:val="28"/>
          <w:lang w:val="en-US" w:eastAsia="zh-CN"/>
        </w:rPr>
        <w:t>公司行政部</w:t>
      </w:r>
      <w:r>
        <w:rPr>
          <w:rFonts w:hint="eastAsia" w:ascii="宋体" w:hAnsi="宋体" w:eastAsia="宋体" w:cs="宋体"/>
          <w:sz w:val="28"/>
          <w:szCs w:val="28"/>
        </w:rPr>
        <w:t>负责解释与修改。</w:t>
      </w:r>
    </w:p>
    <w:p w14:paraId="3DFBDCB5">
      <w:pPr>
        <w:rPr>
          <w:rFonts w:hint="eastAsia" w:ascii="宋体" w:hAnsi="宋体" w:eastAsia="宋体" w:cs="宋体"/>
          <w:sz w:val="28"/>
          <w:szCs w:val="28"/>
        </w:rPr>
      </w:pPr>
      <w:r>
        <w:rPr>
          <w:rFonts w:hint="eastAsia" w:ascii="宋体" w:hAnsi="宋体" w:eastAsia="宋体" w:cs="宋体"/>
          <w:sz w:val="28"/>
          <w:szCs w:val="28"/>
        </w:rPr>
        <w:t>第三条</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本制度自发布之日起施行。</w:t>
      </w:r>
    </w:p>
    <w:p w14:paraId="382DE68E">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2A3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23</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2024-11-22T12:49:51Z</dcterms:created>
  <dc:creator>85071</dc:creator>
  <cp:lastModifiedBy>qzuser</cp:lastModifiedBy>
  <dcterms:modified xsi:type="dcterms:W3CDTF">2024-11-22T13:16:23Z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9F23D37EDB6347689DDD7F4218BE051D_12</vt:lpwstr>
  </property>
</Properties>
</file>