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730" w:firstLineChars="1300"/>
        <w:rPr>
          <w:rFonts w:hint="eastAsia"/>
        </w:rPr>
      </w:pPr>
      <w:r>
        <w:rPr>
          <w:rFonts w:hint="eastAsia"/>
        </w:rPr>
        <w:t>企业安全生产检查制度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一、目的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为确保物业区域内的安全，及时发现和消除安全隐患，保障业主和员工的生命财产安全，特制定本制度。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二、检查类型及周期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（一）日常检查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1. 由各岗位工作人员在日常工作中进行，包括巡逻保安、保洁员、设备维护人员等。</w:t>
      </w:r>
    </w:p>
    <w:p>
      <w:pPr>
        <w:rPr>
          <w:rFonts w:hint="eastAsia"/>
        </w:rPr>
      </w:pPr>
      <w:r>
        <w:rPr>
          <w:rFonts w:hint="eastAsia"/>
        </w:rPr>
        <w:t>2. 对所负责区域内的安全状况进行随时检查，如发现问题及时报告并记录。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（二）定期检查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1. 周检查：由各部门主管组织，对本部门管理范围内的安全情况进行检查，包括消防设施、设备运行、环境卫生等方面，每周至少进行一次。</w:t>
      </w:r>
    </w:p>
    <w:p>
      <w:pPr>
        <w:rPr>
          <w:rFonts w:hint="eastAsia"/>
        </w:rPr>
      </w:pPr>
      <w:r>
        <w:rPr>
          <w:rFonts w:hint="eastAsia"/>
        </w:rPr>
        <w:t>2. 月检查：项目经理带队，联合各部门负责人，对整个物业区域进行全面检查，重点检查安全制度落实情况、设施设备完好程度、人员操作规范等，每月至少一次。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（三）专项检查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1. 根据季节特点、重大节日或特殊时期进行，如汛期检查、冬季防火检查、春节前安全大检查等。</w:t>
      </w:r>
    </w:p>
    <w:p>
      <w:pPr>
        <w:rPr>
          <w:rFonts w:hint="eastAsia"/>
        </w:rPr>
      </w:pPr>
      <w:r>
        <w:rPr>
          <w:rFonts w:hint="eastAsia"/>
        </w:rPr>
        <w:t>2. 针对特定设备或系统开展，如电梯专项检查、消防系统专项检查等，每年至少进行[X]次。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三、检查内容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（一）消防安全检查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1. 消防设施设备：检查消防栓、灭火器、自动喷水灭火系统、消防报警系统等的完好性和有效性，确保设备正常运行且压力、水位等参数正常。</w:t>
      </w:r>
    </w:p>
    <w:p>
      <w:pPr>
        <w:rPr>
          <w:rFonts w:hint="eastAsia"/>
        </w:rPr>
      </w:pPr>
      <w:r>
        <w:rPr>
          <w:rFonts w:hint="eastAsia"/>
        </w:rPr>
        <w:t>2. 消防通道与疏散设施：保证消防通道畅通无阻，疏散楼梯、安全出口标识明显且门能正常开启，疏散指示标志和应急照明灯具完好。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（二）电气安全检查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1. 配电箱（柜）：查看箱（柜）内电器元件有无过热、打火现象，开关、刀闸等操作是否灵活，接地系统是否良好，标识是否清晰。</w:t>
      </w:r>
    </w:p>
    <w:p>
      <w:pPr>
        <w:rPr>
          <w:rFonts w:hint="eastAsia"/>
        </w:rPr>
      </w:pPr>
      <w:r>
        <w:rPr>
          <w:rFonts w:hint="eastAsia"/>
        </w:rPr>
        <w:t>2. 线路检查：检查电线电缆有无破损、老化、过载发热情况，插座、开关是否正常工作，有无漏电隐患。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（三）电梯安全检查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1. 机房设备：检查曳引机、控制柜、限速器等运行状态，包括有无异常声响、异味，机房环境是否符合要求。</w:t>
      </w:r>
    </w:p>
    <w:p>
      <w:pPr>
        <w:rPr>
          <w:rFonts w:hint="eastAsia"/>
        </w:rPr>
      </w:pPr>
      <w:r>
        <w:rPr>
          <w:rFonts w:hint="eastAsia"/>
        </w:rPr>
        <w:t>2. 轿厢与井道：检查轿厢内按钮、照明、通风等设备，轿厢门和厅门的开关灵活性和安全性，井道内导轨、对重、缓冲器等部件有无异常。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（四）治安安全检查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1. 人员出入管理：检查门岗对人员、车辆的登记情况，门禁系统是否正常工作。</w:t>
      </w:r>
    </w:p>
    <w:p>
      <w:pPr>
        <w:rPr>
          <w:rFonts w:hint="eastAsia"/>
        </w:rPr>
      </w:pPr>
      <w:r>
        <w:rPr>
          <w:rFonts w:hint="eastAsia"/>
        </w:rPr>
        <w:t>2. 巡逻工作：查看巡逻路线、时间执行情况，巡逻记录是否完整，有无异常情况发现和处理记录。</w:t>
      </w:r>
    </w:p>
    <w:p>
      <w:pPr>
        <w:rPr>
          <w:rFonts w:hint="eastAsia"/>
        </w:rPr>
      </w:pPr>
      <w:r>
        <w:rPr>
          <w:rFonts w:hint="eastAsia"/>
        </w:rPr>
        <w:t>3. 监控系统：检查监控摄像头工作状态，图像是否清晰，存储设备是否正常，录像保存时间是否达标。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（五）公共区域安全检查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1. 道路与场地：检查小区内道路有无破损、井盖是否完好，休闲广场、停车场等场地设施有无损坏。</w:t>
      </w:r>
    </w:p>
    <w:p>
      <w:pPr>
        <w:rPr>
          <w:rFonts w:hint="eastAsia"/>
        </w:rPr>
      </w:pPr>
      <w:r>
        <w:rPr>
          <w:rFonts w:hint="eastAsia"/>
        </w:rPr>
        <w:t>2. 水景设施：查看喷泉、水池等水景设施防护措施是否到位，有无漏电隐患，水位是否正常。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（六）自然灾害防范检查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1. 防汛检查：检查排水系统是否畅通，雨水篦子有无堵塞，防汛物资是否齐全、完好。</w:t>
      </w:r>
    </w:p>
    <w:p>
      <w:pPr>
        <w:rPr>
          <w:rFonts w:hint="eastAsia"/>
        </w:rPr>
      </w:pPr>
      <w:r>
        <w:rPr>
          <w:rFonts w:hint="eastAsia"/>
        </w:rPr>
        <w:t>2. 防风检查：检查广告牌、路灯、树木等是否牢固，有无倒伏隐患。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四、检查人员职责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（一）检查人员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1. 严格按照检查标准和流程进行检查，不得走过场、敷衍了事。</w:t>
      </w:r>
    </w:p>
    <w:p>
      <w:pPr>
        <w:rPr>
          <w:rFonts w:hint="eastAsia"/>
        </w:rPr>
      </w:pPr>
      <w:r>
        <w:rPr>
          <w:rFonts w:hint="eastAsia"/>
        </w:rPr>
        <w:t>2. 详细记录检查结果，包括发现的安全隐患、问题所在位置、问题描述等信息。</w:t>
      </w:r>
    </w:p>
    <w:p>
      <w:pPr>
        <w:rPr>
          <w:rFonts w:hint="eastAsia"/>
        </w:rPr>
      </w:pPr>
      <w:r>
        <w:rPr>
          <w:rFonts w:hint="eastAsia"/>
        </w:rPr>
        <w:t>3. 对发现的一般安全隐患应立即采取措施进行整改，对于无法立即整改的问题，及时报告上级主管。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（二）部门主管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1. 组织并参与本部门的安全检查工作，对检查结果进行审核。</w:t>
      </w:r>
    </w:p>
    <w:p>
      <w:pPr>
        <w:rPr>
          <w:rFonts w:hint="eastAsia"/>
        </w:rPr>
      </w:pPr>
      <w:r>
        <w:rPr>
          <w:rFonts w:hint="eastAsia"/>
        </w:rPr>
        <w:t>2. 针对检查出的问题，制定整改计划，明确整改责任人、整改期限和整改措施。</w:t>
      </w:r>
    </w:p>
    <w:p>
      <w:pPr>
        <w:rPr>
          <w:rFonts w:hint="eastAsia"/>
        </w:rPr>
      </w:pPr>
      <w:r>
        <w:rPr>
          <w:rFonts w:hint="eastAsia"/>
        </w:rPr>
        <w:t>3. 跟踪整改情况，确保安全隐患得到有效消除，对整改不力的人员进行督促和指导。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（三）项目经理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1. 负责全面协调和指导安全生产检查工作，对重大安全问题进行决策。</w:t>
      </w:r>
    </w:p>
    <w:p>
      <w:pPr>
        <w:rPr>
          <w:rFonts w:hint="eastAsia"/>
        </w:rPr>
      </w:pPr>
      <w:r>
        <w:rPr>
          <w:rFonts w:hint="eastAsia"/>
        </w:rPr>
        <w:t>2. 对各部门的安全检查情况和整改结果进行监督检查，确保整个物业区域的安全生产形势稳定。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五、隐患处理与整改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1. 对于检查中发现的安全隐患，应根据隐患的严重程度进行分类。一般安全隐患应在规定时间内</w:t>
      </w:r>
      <w:bookmarkStart w:id="0" w:name="_GoBack"/>
      <w:bookmarkEnd w:id="0"/>
      <w:r>
        <w:rPr>
          <w:rFonts w:hint="eastAsia"/>
        </w:rPr>
        <w:t>完成整改；重大安全隐患要立即采取临时措施，防止事故发生，并制定详细整改方案，限期整改。</w:t>
      </w:r>
    </w:p>
    <w:p>
      <w:pPr>
        <w:rPr>
          <w:rFonts w:hint="eastAsia"/>
        </w:rPr>
      </w:pPr>
      <w:r>
        <w:rPr>
          <w:rFonts w:hint="eastAsia"/>
        </w:rPr>
        <w:t>2. 整改完成后，由原检查人员或指定人员对整改情况进行复查，确认隐患已消除。对于反复出现的安全隐患，要深入分析原因，采取长效治理措施。</w:t>
      </w:r>
    </w:p>
    <w:p>
      <w:pPr>
        <w:rPr>
          <w:rFonts w:hint="eastAsia"/>
        </w:rPr>
      </w:pPr>
      <w:r>
        <w:rPr>
          <w:rFonts w:hint="eastAsia"/>
        </w:rPr>
        <w:t>3. 建立安全隐患整改档案，记录隐患内容、整改过程、复查情况等信息，以备查阅和分析。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六、奖励与处罚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1. 对在安全生产检查工作中表现优秀、发现重大安全隐患或提出有效改进建议的员工，给予适当的奖励。</w:t>
      </w:r>
    </w:p>
    <w:p>
      <w:r>
        <w:rPr>
          <w:rFonts w:hint="eastAsia"/>
        </w:rPr>
        <w:t>2. 对未按规定进行检查、发现安全隐患未及时报告或整改不力的部门和个人，视情节轻重给予批评教育、警告、罚款等处罚，因失职导致安全事故发生的，依法追究相关责任。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B211D"/>
    <w:rsid w:val="452B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2024-11-14T01:59:00Z</dcterms:created>
  <dc:creator>Administrator</dc:creator>
  <cp:lastModifiedBy>Administrator</cp:lastModifiedBy>
  <dcterms:modified xsi:type="dcterms:W3CDTF">2024-11-14T02:04:36Z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A240E30932A64708BC6CC1761FBD22C4</vt:lpwstr>
  </property>
</Properties>
</file>