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5332">
      <w:pPr>
        <w:jc w:val="center"/>
        <w:rPr>
          <w:rFonts w:hint="eastAsia"/>
          <w:b/>
          <w:bCs/>
          <w:sz w:val="44"/>
          <w:szCs w:val="44"/>
          <w:lang w:eastAsia="zh-CN"/>
        </w:rPr>
      </w:pPr>
      <w:r>
        <w:rPr>
          <w:rFonts w:hint="eastAsia"/>
          <w:b/>
          <w:bCs/>
          <w:sz w:val="44"/>
          <w:szCs w:val="44"/>
          <w:lang w:eastAsia="zh-CN"/>
        </w:rPr>
        <w:t>四川圣诚物业服务有限公司南部县分公司</w:t>
      </w:r>
    </w:p>
    <w:p w14:paraId="4C640C46">
      <w:pPr>
        <w:numPr>
          <w:ilvl w:val="0"/>
          <w:numId w:val="0"/>
        </w:numPr>
        <w:jc w:val="center"/>
        <w:rPr>
          <w:rFonts w:hint="eastAsia" w:ascii="宋体" w:hAnsi="宋体" w:eastAsia="宋体" w:cs="宋体"/>
          <w:lang w:eastAsia="zh-CN"/>
        </w:rPr>
      </w:pPr>
      <w:r>
        <w:rPr>
          <w:rFonts w:hint="eastAsia"/>
          <w:b/>
          <w:bCs/>
          <w:sz w:val="44"/>
          <w:szCs w:val="44"/>
          <w:lang w:eastAsia="zh-CN"/>
        </w:rPr>
        <w:t>安全生产检查制度</w:t>
      </w:r>
    </w:p>
    <w:p w14:paraId="138B73C3">
      <w:pPr>
        <w:rPr>
          <w:rFonts w:hint="eastAsia"/>
          <w:lang w:val="en-US" w:eastAsia="zh-CN"/>
        </w:rPr>
      </w:pPr>
      <w:r>
        <w:rPr>
          <w:rFonts w:hint="eastAsia"/>
          <w:lang w:val="en-US" w:eastAsia="zh-CN"/>
        </w:rPr>
        <w:t>为了确保小区有服务过程中安全生产的顺利进行，确保物业管理服务期间无安全事故发生，确保物业管理处员工的安全和健康，顺利实现安全生产的目的，提高物业管理处安全生产规范管理工作，贯彻落实“安全第一，预防为主”，特制定如下安全生产检查制度。</w:t>
      </w:r>
    </w:p>
    <w:p w14:paraId="1FC348AC">
      <w:pPr>
        <w:numPr>
          <w:ilvl w:val="0"/>
          <w:numId w:val="1"/>
        </w:numPr>
        <w:rPr>
          <w:rFonts w:hint="eastAsia" w:ascii="宋体" w:hAnsi="宋体" w:eastAsia="宋体" w:cs="宋体"/>
          <w:lang w:val="en-US" w:eastAsia="zh-CN"/>
        </w:rPr>
      </w:pPr>
      <w:r>
        <w:rPr>
          <w:rFonts w:hint="eastAsia" w:ascii="宋体" w:hAnsi="宋体" w:eastAsia="宋体" w:cs="宋体"/>
          <w:lang w:val="en-US" w:eastAsia="zh-CN"/>
        </w:rPr>
        <w:t>安全生产检查的目的</w:t>
      </w:r>
    </w:p>
    <w:p w14:paraId="3FC1B03F">
      <w:pPr>
        <w:numPr>
          <w:numId w:val="0"/>
        </w:numPr>
        <w:rPr>
          <w:rFonts w:hint="eastAsia" w:ascii="宋体" w:hAnsi="宋体" w:eastAsia="宋体" w:cs="宋体"/>
          <w:lang w:val="en-US" w:eastAsia="zh-CN"/>
        </w:rPr>
      </w:pPr>
      <w:r>
        <w:rPr>
          <w:rFonts w:hint="eastAsia" w:ascii="宋体" w:hAnsi="宋体" w:eastAsia="宋体" w:cs="宋体"/>
          <w:lang w:val="en-US" w:eastAsia="zh-CN"/>
        </w:rPr>
        <w:t>建立与服务规模相适应的专职安全生产管理机构和安全生产保障体系，配备具有相应管理能力和足够数量的专职安全生产管理人员，并建立健全安全生产管理责任制度，制定和确定安全生产考核指标，完善各项安全生产规章制度、奖惩办法及操作规程。</w:t>
      </w:r>
    </w:p>
    <w:p w14:paraId="5FE17BAD">
      <w:pPr>
        <w:numPr>
          <w:ilvl w:val="0"/>
          <w:numId w:val="1"/>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安全生产检查的内容</w:t>
      </w:r>
    </w:p>
    <w:p w14:paraId="0547FF4A">
      <w:pPr>
        <w:numPr>
          <w:ilvl w:val="0"/>
          <w:numId w:val="2"/>
        </w:numPr>
        <w:ind w:leftChars="0"/>
        <w:rPr>
          <w:rFonts w:hint="eastAsia" w:ascii="宋体" w:hAnsi="宋体" w:eastAsia="宋体" w:cs="宋体"/>
          <w:lang w:val="en-US" w:eastAsia="zh-CN"/>
        </w:rPr>
      </w:pPr>
      <w:r>
        <w:rPr>
          <w:rFonts w:hint="eastAsia" w:ascii="宋体" w:hAnsi="宋体" w:eastAsia="宋体" w:cs="宋体"/>
          <w:lang w:val="en-US" w:eastAsia="zh-CN"/>
        </w:rPr>
        <w:t>查行政措施，内容主要包括：查领导、查制度、查隐患，查项目、查教育培训、查事故处理。</w:t>
      </w:r>
    </w:p>
    <w:p w14:paraId="6865B110">
      <w:pPr>
        <w:numPr>
          <w:ilvl w:val="0"/>
          <w:numId w:val="2"/>
        </w:numPr>
        <w:ind w:leftChars="0"/>
        <w:rPr>
          <w:rFonts w:hint="default" w:ascii="宋体" w:hAnsi="宋体" w:eastAsia="宋体" w:cs="宋体"/>
          <w:lang w:val="en-US" w:eastAsia="zh-CN"/>
        </w:rPr>
      </w:pPr>
      <w:r>
        <w:rPr>
          <w:rFonts w:hint="eastAsia" w:ascii="宋体" w:hAnsi="宋体" w:eastAsia="宋体" w:cs="宋体"/>
          <w:lang w:val="en-US" w:eastAsia="zh-CN"/>
        </w:rPr>
        <w:t>查安全措施，内容主要包括：查安全设施、机械设备、劳保用品使用情况。</w:t>
      </w:r>
    </w:p>
    <w:p w14:paraId="219FC95D">
      <w:pPr>
        <w:numPr>
          <w:ilvl w:val="0"/>
          <w:numId w:val="2"/>
        </w:numPr>
        <w:ind w:leftChars="0"/>
        <w:rPr>
          <w:rFonts w:hint="default" w:ascii="宋体" w:hAnsi="宋体" w:eastAsia="宋体" w:cs="宋体"/>
          <w:lang w:val="en-US" w:eastAsia="zh-CN"/>
        </w:rPr>
      </w:pPr>
      <w:r>
        <w:rPr>
          <w:rFonts w:hint="eastAsia" w:ascii="宋体" w:hAnsi="宋体" w:eastAsia="宋体" w:cs="宋体"/>
          <w:lang w:val="en-US" w:eastAsia="zh-CN"/>
        </w:rPr>
        <w:t>在检查过程中发现的隐患，开具隐患整改通知单，限期整改，并在限期内书面写出整改措施和结果报物业管理处，对于无视隐患存在及对发现的隐患不进行整改的部门予以相关处罚。</w:t>
      </w:r>
    </w:p>
    <w:p w14:paraId="7B363A9D">
      <w:pPr>
        <w:numPr>
          <w:ilvl w:val="0"/>
          <w:numId w:val="2"/>
        </w:numPr>
        <w:ind w:leftChars="0"/>
        <w:rPr>
          <w:rFonts w:hint="default" w:ascii="宋体" w:hAnsi="宋体" w:eastAsia="宋体" w:cs="宋体"/>
          <w:lang w:val="en-US" w:eastAsia="zh-CN"/>
        </w:rPr>
      </w:pPr>
      <w:r>
        <w:rPr>
          <w:rFonts w:hint="eastAsia" w:ascii="宋体" w:hAnsi="宋体" w:eastAsia="宋体" w:cs="宋体"/>
          <w:lang w:val="en-US" w:eastAsia="zh-CN"/>
        </w:rPr>
        <w:t>物业管理处安全生产领导小组及相关部门将对隐患整改结果实地进行复查，如发现未按期整改或整改不彻底，仍然存在隐患，将对有关责任人进行处罚，直至完全消除不安全因素。</w:t>
      </w:r>
    </w:p>
    <w:p w14:paraId="37445B6B">
      <w:pPr>
        <w:numPr>
          <w:ilvl w:val="0"/>
          <w:numId w:val="2"/>
        </w:numPr>
        <w:ind w:leftChars="0"/>
        <w:rPr>
          <w:rFonts w:hint="default" w:ascii="宋体" w:hAnsi="宋体" w:eastAsia="宋体" w:cs="宋体"/>
          <w:lang w:val="en-US" w:eastAsia="zh-CN"/>
        </w:rPr>
      </w:pPr>
      <w:r>
        <w:rPr>
          <w:rFonts w:hint="eastAsia" w:ascii="宋体" w:hAnsi="宋体" w:eastAsia="宋体" w:cs="宋体"/>
          <w:lang w:val="en-US" w:eastAsia="zh-CN"/>
        </w:rPr>
        <w:t>各部门负责人制定完善本部门的安全生产管理体系，按有关规定配备安全管理人员，落实安全生产管理责任，并组织监督、检查安全管理工作实施情况，认真做好检查记录。</w:t>
      </w:r>
    </w:p>
    <w:p w14:paraId="6939BA6B">
      <w:pPr>
        <w:numPr>
          <w:ilvl w:val="0"/>
          <w:numId w:val="1"/>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安全生产检查的方式</w:t>
      </w:r>
    </w:p>
    <w:p w14:paraId="2540520B">
      <w:pPr>
        <w:numPr>
          <w:ilvl w:val="0"/>
          <w:numId w:val="3"/>
        </w:numPr>
        <w:ind w:leftChars="0"/>
        <w:rPr>
          <w:rFonts w:hint="eastAsia" w:ascii="宋体" w:hAnsi="宋体" w:eastAsia="宋体" w:cs="宋体"/>
          <w:lang w:val="en-US" w:eastAsia="zh-CN"/>
        </w:rPr>
      </w:pPr>
      <w:r>
        <w:rPr>
          <w:rFonts w:hint="eastAsia" w:ascii="宋体" w:hAnsi="宋体" w:eastAsia="宋体" w:cs="宋体"/>
          <w:lang w:val="en-US" w:eastAsia="zh-CN"/>
        </w:rPr>
        <w:t>定期安全生产检查</w:t>
      </w:r>
    </w:p>
    <w:p w14:paraId="52A8B861">
      <w:pPr>
        <w:numPr>
          <w:numId w:val="0"/>
        </w:numPr>
        <w:rPr>
          <w:rFonts w:hint="eastAsia" w:ascii="宋体" w:hAnsi="宋体" w:eastAsia="宋体" w:cs="宋体"/>
          <w:lang w:val="en-US" w:eastAsia="zh-CN"/>
        </w:rPr>
      </w:pPr>
      <w:r>
        <w:rPr>
          <w:rFonts w:hint="eastAsia" w:ascii="宋体" w:hAnsi="宋体" w:eastAsia="宋体" w:cs="宋体"/>
          <w:lang w:val="en-US" w:eastAsia="zh-CN"/>
        </w:rPr>
        <w:t>由物业管理处负责人负责，带领安全生产领导小组组织相关部门每季度组织一次全面的安全生产检查。</w:t>
      </w:r>
    </w:p>
    <w:p w14:paraId="1F4832A2">
      <w:pPr>
        <w:numPr>
          <w:ilvl w:val="0"/>
          <w:numId w:val="3"/>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经常性和节假日安全生产检查。</w:t>
      </w:r>
    </w:p>
    <w:p w14:paraId="76413674">
      <w:pPr>
        <w:numPr>
          <w:numId w:val="0"/>
        </w:numPr>
        <w:ind w:leftChars="0"/>
        <w:rPr>
          <w:rFonts w:hint="eastAsia" w:ascii="宋体" w:hAnsi="宋体" w:eastAsia="宋体" w:cs="宋体"/>
          <w:lang w:val="en-US" w:eastAsia="zh-CN"/>
        </w:rPr>
      </w:pPr>
      <w:r>
        <w:rPr>
          <w:rFonts w:hint="eastAsia" w:ascii="宋体" w:hAnsi="宋体" w:eastAsia="宋体" w:cs="宋体"/>
          <w:lang w:val="en-US" w:eastAsia="zh-CN"/>
        </w:rPr>
        <w:t>经常性的检查包括各部门自行组织的检查、部门安全员进行巡回安全生产以及节假日前安全生产检查。</w:t>
      </w:r>
    </w:p>
    <w:p w14:paraId="23362F2B">
      <w:pPr>
        <w:numPr>
          <w:ilvl w:val="0"/>
          <w:numId w:val="3"/>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专业性安全生产检查</w:t>
      </w:r>
    </w:p>
    <w:p w14:paraId="6040643B">
      <w:pPr>
        <w:numPr>
          <w:numId w:val="0"/>
        </w:numPr>
        <w:ind w:leftChars="0"/>
        <w:rPr>
          <w:rFonts w:hint="eastAsia" w:ascii="宋体" w:hAnsi="宋体" w:eastAsia="宋体" w:cs="宋体"/>
          <w:lang w:val="en-US" w:eastAsia="zh-CN"/>
        </w:rPr>
      </w:pPr>
      <w:r>
        <w:rPr>
          <w:rFonts w:hint="eastAsia" w:ascii="宋体" w:hAnsi="宋体" w:eastAsia="宋体" w:cs="宋体"/>
          <w:lang w:val="en-US" w:eastAsia="zh-CN"/>
        </w:rPr>
        <w:t>专业安全生产检查内容：包括用电安全、消防安全、以及电梯等各种机械设备的安全，普遍性安全问题进行单项专业检查。</w:t>
      </w:r>
    </w:p>
    <w:p w14:paraId="5728C837">
      <w:pPr>
        <w:numPr>
          <w:numId w:val="0"/>
        </w:numPr>
        <w:ind w:leftChars="0"/>
        <w:rPr>
          <w:rFonts w:hint="eastAsia" w:ascii="宋体" w:hAnsi="宋体" w:eastAsia="宋体" w:cs="宋体"/>
          <w:lang w:val="en-US" w:eastAsia="zh-CN"/>
        </w:rPr>
      </w:pPr>
    </w:p>
    <w:p w14:paraId="5D2A77A0">
      <w:pPr>
        <w:numPr>
          <w:numId w:val="0"/>
        </w:numPr>
        <w:ind w:leftChars="0"/>
        <w:rPr>
          <w:rFonts w:hint="default" w:ascii="宋体" w:hAnsi="宋体" w:eastAsia="宋体" w:cs="宋体"/>
          <w:lang w:val="en-US" w:eastAsia="zh-CN"/>
        </w:rPr>
      </w:pPr>
      <w:bookmarkStart w:id="0" w:name="_GoBack"/>
      <w:bookmarkEnd w:id="0"/>
    </w:p>
    <w:p w14:paraId="1CD93012">
      <w:pPr>
        <w:rPr>
          <w:rFonts w:hint="default"/>
          <w:lang w:val="en-US" w:eastAsia="zh-CN"/>
        </w:rPr>
      </w:pPr>
      <w:r>
        <w:rPr>
          <w:rFonts w:hint="eastAsia"/>
          <w:lang w:val="en-US" w:eastAsia="zh-CN"/>
        </w:rPr>
        <w:t>单位：四川圣诚物业服务有限公司南部县分公司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43B33"/>
    <w:multiLevelType w:val="singleLevel"/>
    <w:tmpl w:val="85043B33"/>
    <w:lvl w:ilvl="0" w:tentative="0">
      <w:start w:val="1"/>
      <w:numFmt w:val="chineseCounting"/>
      <w:suff w:val="nothing"/>
      <w:lvlText w:val="%1、"/>
      <w:lvlJc w:val="left"/>
      <w:rPr>
        <w:rFonts w:hint="eastAsia"/>
      </w:rPr>
    </w:lvl>
  </w:abstractNum>
  <w:abstractNum w:abstractNumId="1">
    <w:nsid w:val="3DE84C41"/>
    <w:multiLevelType w:val="singleLevel"/>
    <w:tmpl w:val="3DE84C41"/>
    <w:lvl w:ilvl="0" w:tentative="0">
      <w:start w:val="1"/>
      <w:numFmt w:val="decimal"/>
      <w:suff w:val="nothing"/>
      <w:lvlText w:val="%1、"/>
      <w:lvlJc w:val="left"/>
    </w:lvl>
  </w:abstractNum>
  <w:abstractNum w:abstractNumId="2">
    <w:nsid w:val="45137959"/>
    <w:multiLevelType w:val="singleLevel"/>
    <w:tmpl w:val="4513795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GEwYmIwNjk2MzY3NjU4MWNkNjNhNTQ3Mzc4YTIifQ=="/>
  </w:docVars>
  <w:rsids>
    <w:rsidRoot w:val="00000000"/>
    <w:rsid w:val="064C6EA1"/>
    <w:rsid w:val="06C34A96"/>
    <w:rsid w:val="09204146"/>
    <w:rsid w:val="103B5B10"/>
    <w:rsid w:val="13322452"/>
    <w:rsid w:val="14A05457"/>
    <w:rsid w:val="18A77001"/>
    <w:rsid w:val="1EE35308"/>
    <w:rsid w:val="1FD73AC5"/>
    <w:rsid w:val="214A6DF2"/>
    <w:rsid w:val="241237D2"/>
    <w:rsid w:val="2BCE6479"/>
    <w:rsid w:val="2D267C5C"/>
    <w:rsid w:val="309C49E9"/>
    <w:rsid w:val="32465A4A"/>
    <w:rsid w:val="36394D5F"/>
    <w:rsid w:val="391117C9"/>
    <w:rsid w:val="3AFF7BC6"/>
    <w:rsid w:val="3CBE6808"/>
    <w:rsid w:val="3E102AD7"/>
    <w:rsid w:val="463A3698"/>
    <w:rsid w:val="4B1E3301"/>
    <w:rsid w:val="4F2C5AB2"/>
    <w:rsid w:val="5D2E2B05"/>
    <w:rsid w:val="5D7956AC"/>
    <w:rsid w:val="66617A2E"/>
    <w:rsid w:val="6DE12EF1"/>
    <w:rsid w:val="73663C7F"/>
    <w:rsid w:val="73A06552"/>
    <w:rsid w:val="75FE2E77"/>
    <w:rsid w:val="7C477982"/>
    <w:rsid w:val="7F32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462</Words>
  <Characters>462</Characters>
  <Lines>0</Lines>
  <Paragraphs>0</Paragraphs>
  <TotalTime>3</TotalTime>
  <ScaleCrop>false</ScaleCrop>
  <LinksUpToDate>false</LinksUpToDate>
  <CharactersWithSpaces>462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2024-10-12T02:39:00Z</dcterms:created>
  <dc:creator>Administrator</dc:creator>
  <cp:lastModifiedBy>Administrator</cp:lastModifiedBy>
  <dcterms:modified xsi:type="dcterms:W3CDTF">2024-10-12T08:25:26Z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50A10A99D19C42E48B0F6140D109B856_12</vt:lpwstr>
  </property>
</Properties>
</file>