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0C5EA">
      <w:pPr>
        <w:jc w:val="center"/>
        <w:rPr>
          <w:rFonts w:hint="eastAsia"/>
          <w:b/>
          <w:bCs/>
          <w:sz w:val="40"/>
          <w:szCs w:val="48"/>
        </w:rPr>
      </w:pPr>
      <w:r>
        <w:rPr>
          <w:rFonts w:hint="eastAsia"/>
          <w:b/>
          <w:bCs/>
          <w:sz w:val="40"/>
          <w:szCs w:val="48"/>
        </w:rPr>
        <w:t>安全生产奖惩制度</w:t>
      </w:r>
    </w:p>
    <w:p w14:paraId="7D4A9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14:paraId="429E9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1、对安全生产工作作出成绩的，予以通报表扬或物质奖励。</w:t>
      </w:r>
    </w:p>
    <w:p w14:paraId="462E8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bookmarkStart w:id="0" w:name="_GoBack"/>
      <w:bookmarkEnd w:id="0"/>
    </w:p>
    <w:p w14:paraId="2988F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2、对造成安全生产事故的责任人，将依据所造成后果的严重性予以不同的处理，除已达到依照国家《治安管理处罚条例》或已够追究刑事责任的事故责任人将依法移送国家有关部门处理外，根据本单位的规定，对下列行为予以处罚：</w:t>
      </w:r>
    </w:p>
    <w:p w14:paraId="1EC0D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14:paraId="332AC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（1）有下列情形之一的，视损失情况与认识态度除责令赔偿全部或部分损失外，予以口头告诫：</w:t>
      </w:r>
    </w:p>
    <w:p w14:paraId="22587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A、使用易燃危险品未严格按照操作程序进行或保管不当而造成火警、火灾，损失不大的；</w:t>
      </w:r>
    </w:p>
    <w:p w14:paraId="24BE3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B、在禁烟场所吸烟或处置烟头不当而引起火警、火灾，损失不大的；</w:t>
      </w:r>
    </w:p>
    <w:p w14:paraId="38A67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C、未及时清理区域内易燃物品，而造成火灾隐患的；</w:t>
      </w:r>
    </w:p>
    <w:p w14:paraId="47A58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D、未经批准，违规使用加长电线、用电未使用安全保险装置的或擅自增加小负荷电器的；</w:t>
      </w:r>
    </w:p>
    <w:p w14:paraId="12924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E、谎报火警；</w:t>
      </w:r>
    </w:p>
    <w:p w14:paraId="6E784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F、未经批准，玩弄消防设施、器材，未造成不良后果的；</w:t>
      </w:r>
    </w:p>
    <w:p w14:paraId="406FB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G、对安全小组提出的消防隐患未予以及时整改而无法说明原因的部门管理人员；</w:t>
      </w:r>
    </w:p>
    <w:p w14:paraId="5FAA1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H、阻塞消防通道、遮挡安全指示标志等未造成严重后果的。</w:t>
      </w:r>
    </w:p>
    <w:p w14:paraId="7345A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14:paraId="1239D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（2）有下列情形之一的，视情节轻重和认识态度，除责令赔偿全部或部分损失外，予以通报批评：</w:t>
      </w:r>
    </w:p>
    <w:p w14:paraId="61461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A、擅自使用易燃、易爆物品的；</w:t>
      </w:r>
    </w:p>
    <w:p w14:paraId="51D48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B、擅自挪用消防设施、器材的位置或改为它用的；</w:t>
      </w:r>
    </w:p>
    <w:p w14:paraId="0143C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C、违反安全管理和操作规程、擅离职守从而导致火警、火灾损失轻微的；</w:t>
      </w:r>
    </w:p>
    <w:p w14:paraId="74CB7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D、强迫其他员工违规操作的管理人员；</w:t>
      </w:r>
    </w:p>
    <w:p w14:paraId="7DD2C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E、发现火警，未及时依照紧急情况处理程序处理的；</w:t>
      </w:r>
    </w:p>
    <w:p w14:paraId="198EC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F、对安全小组的检查未予以配合、拒绝整改的管理人员。</w:t>
      </w:r>
    </w:p>
    <w:p w14:paraId="2A9B5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14:paraId="7923A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（3）对任何事故隐瞒事实，不处理、不追究的或提供虚假信息的，予以解聘。</w:t>
      </w:r>
    </w:p>
    <w:p w14:paraId="1D958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14:paraId="2863C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28"/>
          <w:szCs w:val="28"/>
        </w:rPr>
        <w:t>（4）对违反消防安全管理导致事故发生(损失轻微的)，但能主动坦白并积极协助相关部门处理事故、挽回损失的肇事者或责任人可视情况予以减轻或免予处罚。</w:t>
      </w:r>
    </w:p>
    <w:p w14:paraId="575F1946">
      <w:pPr>
        <w:jc w:val="left"/>
        <w:rPr>
          <w:rFonts w:hint="eastAsia"/>
          <w:b/>
          <w:bCs/>
          <w:sz w:val="32"/>
          <w:szCs w:val="4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C4D14"/>
    <w:multiLevelType w:val="multilevel"/>
    <w:tmpl w:val="0E8C4D14"/>
    <w:lvl w:ilvl="0" w:tentative="0">
      <w:start w:val="6"/>
      <w:numFmt w:val="japaneseCounting"/>
      <w:lvlText w:val="第%1条"/>
      <w:lvlJc w:val="left"/>
      <w:pPr>
        <w:tabs>
          <w:tab w:val="left" w:pos="1915"/>
        </w:tabs>
        <w:ind w:left="1915" w:hanging="1275"/>
      </w:pPr>
      <w:rPr>
        <w:rFonts w:hint="default" w:ascii="黑体" w:hAnsi="Times New Roman" w:eastAsia="黑体"/>
      </w:rPr>
    </w:lvl>
    <w:lvl w:ilvl="1" w:tentative="0">
      <w:start w:val="1"/>
      <w:numFmt w:val="lowerLetter"/>
      <w:lvlText w:val="%2)"/>
      <w:lvlJc w:val="left"/>
      <w:pPr>
        <w:tabs>
          <w:tab w:val="left" w:pos="840"/>
        </w:tabs>
        <w:ind w:left="840" w:hanging="420"/>
      </w:pPr>
    </w:lvl>
    <w:lvl w:ilvl="2" w:tentative="0">
      <w:start w:val="1"/>
      <w:numFmt w:val="lowerRoman"/>
      <w:pStyle w:val="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FjNGUzMjA3M2I3MTJmNGVlMTE0YWY2MWI1OTYifQ=="/>
  </w:docVars>
  <w:rsids>
    <w:rsidRoot w:val="00000000"/>
    <w:rsid w:val="05C96DAF"/>
    <w:rsid w:val="0B470389"/>
    <w:rsid w:val="0E3E1F17"/>
    <w:rsid w:val="191C7400"/>
    <w:rsid w:val="1C416776"/>
    <w:rsid w:val="1DA33D00"/>
    <w:rsid w:val="1F152E2F"/>
    <w:rsid w:val="1F1F369F"/>
    <w:rsid w:val="262203AC"/>
    <w:rsid w:val="2795508D"/>
    <w:rsid w:val="2B5C5333"/>
    <w:rsid w:val="2F065CE2"/>
    <w:rsid w:val="300365CC"/>
    <w:rsid w:val="3AA5121F"/>
    <w:rsid w:val="3D56032A"/>
    <w:rsid w:val="3DC7093C"/>
    <w:rsid w:val="421F113C"/>
    <w:rsid w:val="44DD0E3B"/>
    <w:rsid w:val="495C4A24"/>
    <w:rsid w:val="53894668"/>
    <w:rsid w:val="5AAA6C2E"/>
    <w:rsid w:val="5BED0FBD"/>
    <w:rsid w:val="5E714676"/>
    <w:rsid w:val="5E9B16F3"/>
    <w:rsid w:val="60BE791B"/>
    <w:rsid w:val="66BB4A67"/>
    <w:rsid w:val="6711452F"/>
    <w:rsid w:val="6C292A34"/>
    <w:rsid w:val="6F241291"/>
    <w:rsid w:val="6F394D3C"/>
    <w:rsid w:val="71AB7A47"/>
    <w:rsid w:val="752B04D6"/>
    <w:rsid w:val="75C31803"/>
    <w:rsid w:val="79DA35C0"/>
    <w:rsid w:val="7B96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7">
    <w:name w:val="二级条标题"/>
    <w:basedOn w:val="6"/>
    <w:next w:val="1"/>
    <w:uiPriority w:val="0"/>
    <w:pPr>
      <w:numPr>
        <w:ilvl w:val="0"/>
        <w:numId w:val="0"/>
      </w:numPr>
      <w:ind w:left="284"/>
      <w:outlineLvl w:val="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Words>
  <Characters>11</Characters>
  <Lines>0</Lines>
  <Paragraphs>0</Paragraphs>
  <TotalTime>1</TotalTime>
  <ScaleCrop>false</ScaleCrop>
  <LinksUpToDate>false</LinksUpToDate>
  <CharactersWithSpaces>11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2024-07-10T09:33:00Z</dcterms:created>
  <dc:creator>DELL</dc:creator>
  <cp:lastModifiedBy>DELL</cp:lastModifiedBy>
  <dcterms:modified xsi:type="dcterms:W3CDTF">2024-07-10T10:19:30Z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F3894DEA577C44D5A15862DD36746173_13</vt:lpwstr>
  </property>
</Properties>
</file>