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物业企业安全生产会议制度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一、会议目的与意义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安全生产会议制度旨在定期回顾物业企业安全生产工作，总结经验教训，分析安全生产形势，制定针对性的安全策略和措施，提高员工安全意识，保障社区住户安全权益，促进社区整体风险防范能力的提升。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二、会议召开周期与频率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安全生产会议每季度召开一次，具体时间根据公司工作安排和实际情况确定。如遇重大安全事故或突发事件，应立即召开紧急会议。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三、参加人员范围与召集程序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1. 参加人员范围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 公司高层管理人员</w:t>
      </w:r>
    </w:p>
    <w:p>
      <w:pPr>
        <w:rPr>
          <w:rFonts w:hint="eastAsia"/>
        </w:rPr>
      </w:pPr>
      <w:r>
        <w:rPr>
          <w:rFonts w:hint="eastAsia"/>
        </w:rPr>
        <w:t>- 安全生产部门负责人及相关工作人员</w:t>
      </w:r>
    </w:p>
    <w:p>
      <w:pPr>
        <w:rPr>
          <w:rFonts w:hint="eastAsia"/>
        </w:rPr>
      </w:pPr>
      <w:r>
        <w:rPr>
          <w:rFonts w:hint="eastAsia"/>
        </w:rPr>
        <w:t>- 各部门负责人</w:t>
      </w:r>
    </w:p>
    <w:p>
      <w:pPr>
        <w:rPr>
          <w:rFonts w:hint="eastAsia"/>
        </w:rPr>
      </w:pPr>
      <w:r>
        <w:rPr>
          <w:rFonts w:hint="eastAsia"/>
        </w:rPr>
        <w:t>- 关键岗位员工代表</w:t>
      </w:r>
    </w:p>
    <w:p>
      <w:pPr>
        <w:rPr>
          <w:rFonts w:hint="eastAsia"/>
        </w:rPr>
      </w:pPr>
      <w:r>
        <w:rPr>
          <w:rFonts w:hint="eastAsia"/>
        </w:rPr>
        <w:t>- 必要的外部专家或顾问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2. 召集程序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 会议由安全生产部门负责人负责召集和组织</w:t>
      </w:r>
    </w:p>
    <w:p>
      <w:pPr>
        <w:rPr>
          <w:rFonts w:hint="eastAsia"/>
        </w:rPr>
      </w:pPr>
      <w:r>
        <w:rPr>
          <w:rFonts w:hint="eastAsia"/>
        </w:rPr>
        <w:t>- 会议通知提前一周发送至参会人员，明确会议主题、时间、地点和议程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四、安全生产方针与策略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安全生产方针：安全第一，预防为主，综合治理，持续改进。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安全生产策略：加强安全管理，提高员工安全素质，完善安全设施，确保安全生产无事故。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五、安全风险评估及控制措施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 定期开展安全风险评估，识别潜在的安全隐患和风险因素</w:t>
      </w:r>
    </w:p>
    <w:p>
      <w:pPr>
        <w:rPr>
          <w:rFonts w:hint="eastAsia"/>
        </w:rPr>
      </w:pPr>
      <w:r>
        <w:rPr>
          <w:rFonts w:hint="eastAsia"/>
        </w:rPr>
        <w:t>- 针对不同风险等级，制定相应的控制措施和应急预案</w:t>
      </w:r>
    </w:p>
    <w:p>
      <w:pPr>
        <w:rPr>
          <w:rFonts w:hint="eastAsia"/>
        </w:rPr>
      </w:pPr>
      <w:r>
        <w:rPr>
          <w:rFonts w:hint="eastAsia"/>
        </w:rPr>
        <w:t>- 加强对关键设备和重点区域的监控，确保安全运营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六、事故应急预案及演练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 制定详细的事故应急预案，明确应急组织、职责和处置流程</w:t>
      </w:r>
    </w:p>
    <w:p>
      <w:pPr>
        <w:rPr>
          <w:rFonts w:hint="eastAsia"/>
        </w:rPr>
      </w:pPr>
      <w:r>
        <w:rPr>
          <w:rFonts w:hint="eastAsia"/>
        </w:rPr>
        <w:t>- 定期组织应急演练，提高员工应对突发事件的能力</w:t>
      </w:r>
    </w:p>
    <w:p>
      <w:pPr>
        <w:rPr>
          <w:rFonts w:hint="eastAsia"/>
        </w:rPr>
      </w:pPr>
      <w:r>
        <w:rPr>
          <w:rFonts w:hint="eastAsia"/>
        </w:rPr>
        <w:t>- 演练结束后进行总结评估，不断完善应急预案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七、管理人员在安全生产中的职责和权利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职责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 制定和执行安全生产规章制度</w:t>
      </w:r>
    </w:p>
    <w:p>
      <w:pPr>
        <w:rPr>
          <w:rFonts w:hint="eastAsia"/>
        </w:rPr>
      </w:pPr>
      <w:r>
        <w:rPr>
          <w:rFonts w:hint="eastAsia"/>
        </w:rPr>
        <w:t>- 定期组织安全生产检查和评估</w:t>
      </w:r>
    </w:p>
    <w:p>
      <w:pPr>
        <w:rPr>
          <w:rFonts w:hint="eastAsia"/>
        </w:rPr>
      </w:pPr>
      <w:r>
        <w:rPr>
          <w:rFonts w:hint="eastAsia"/>
        </w:rPr>
        <w:t>- 落实安全生产责任，确保员工安全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权利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 对违反安全规定的行为进行制止和处罚</w:t>
      </w:r>
    </w:p>
    <w:p>
      <w:pPr>
        <w:rPr>
          <w:rFonts w:hint="eastAsia"/>
        </w:rPr>
      </w:pPr>
      <w:r>
        <w:rPr>
          <w:rFonts w:hint="eastAsia"/>
        </w:rPr>
        <w:t>- 提出改进安全生产的建议和措施</w:t>
      </w:r>
    </w:p>
    <w:p>
      <w:pPr>
        <w:rPr>
          <w:rFonts w:hint="eastAsia"/>
        </w:rPr>
      </w:pPr>
      <w:r>
        <w:rPr>
          <w:rFonts w:hint="eastAsia"/>
        </w:rPr>
        <w:t>- 在紧急情况下采取必要的应急措施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八、对员工进行安全培训和教育，提升员工安全意识和操作技能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 制定员工安全培训计划，明确培训内容和要求</w:t>
      </w:r>
    </w:p>
    <w:p>
      <w:pPr>
        <w:rPr>
          <w:rFonts w:hint="eastAsia"/>
        </w:rPr>
      </w:pPr>
      <w:r>
        <w:rPr>
          <w:rFonts w:hint="eastAsia"/>
        </w:rPr>
        <w:t>- 定期组织安全知识讲座和操作技能培训</w:t>
      </w:r>
    </w:p>
    <w:p>
      <w:pPr>
        <w:rPr>
          <w:rFonts w:hint="eastAsia"/>
        </w:rPr>
      </w:pPr>
      <w:r>
        <w:rPr>
          <w:rFonts w:hint="eastAsia"/>
        </w:rPr>
        <w:t>- 加强新员工的安全教育培训，确保其熟悉安全规定和操作规程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九、检测和监控设备的管理与维护以及使用规范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 建立健全检测和监控设备的管理制度，明确设备采购、安装、使用和维护的职责和要求</w:t>
      </w:r>
    </w:p>
    <w:p>
      <w:pPr>
        <w:rPr>
          <w:rFonts w:hint="eastAsia"/>
        </w:rPr>
      </w:pPr>
      <w:r>
        <w:rPr>
          <w:rFonts w:hint="eastAsia"/>
        </w:rPr>
        <w:t>- 定期对设备进行维护和检修，确保其正常运行和准确监测</w:t>
      </w:r>
    </w:p>
    <w:p>
      <w:pPr>
        <w:rPr>
          <w:rFonts w:hint="eastAsia"/>
        </w:rPr>
      </w:pPr>
      <w:r>
        <w:rPr>
          <w:rFonts w:hint="eastAsia"/>
        </w:rPr>
        <w:t>- 制定设备使用规范，加强员工培训，确保正确使用设备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十、保障社区住户安全权益，并提高社区整体风险防范能力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 加强与社区住户的沟通和交流，及时了解其安全需求和意见</w:t>
      </w:r>
    </w:p>
    <w:p>
      <w:pPr>
        <w:rPr>
          <w:rFonts w:hint="eastAsia"/>
        </w:rPr>
      </w:pPr>
      <w:r>
        <w:rPr>
          <w:rFonts w:hint="eastAsia"/>
        </w:rPr>
        <w:t>- 开展安全知识宣传和教育活动，提高住户的安全意识和自防自救能力</w:t>
      </w:r>
    </w:p>
    <w:p>
      <w:pPr>
        <w:rPr>
          <w:rFonts w:hint="eastAsia"/>
        </w:rPr>
      </w:pPr>
      <w:r>
        <w:rPr>
          <w:rFonts w:hint="eastAsia"/>
        </w:rPr>
        <w:t>- 建立社区安全巡查制度，定期对社区进行安全检查，及时发现和整改安全隐患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通过以上措施的实施，物业企业可以不断提升安全生产管理水平，为社区住户提供更安全、更舒适的生活环境。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NDUxOGQ4NWViYTA4NmQ1YTJiYzg5OGYyN2ZiZGQifQ=="/>
  </w:docVars>
  <w:rsids>
    <w:rsidRoot w:val="00000000"/>
    <w:rsid w:val="32A0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5873</Words>
  <Characters>5955</Characters>
  <Lines>0</Lines>
  <Paragraphs>0</Paragraphs>
  <TotalTime>9</TotalTime>
  <ScaleCrop>false</ScaleCrop>
  <LinksUpToDate>false</LinksUpToDate>
  <CharactersWithSpaces>6013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2024-06-19T01:09:58Z</dcterms:created>
  <dc:creator>Administrator</dc:creator>
  <cp:lastModifiedBy>悦色</cp:lastModifiedBy>
  <dcterms:modified xsi:type="dcterms:W3CDTF">2024-06-19T01:30:54Z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7CC247FD8D554841B52A564BBD9513E4_12</vt:lpwstr>
  </property>
</Properties>
</file>