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佩戴个人防护婴具方面的注意事项</w:t>
      </w:r>
    </w:p>
    <w:p>
      <w:pPr>
        <w:rPr>
          <w:rFonts w:hint="eastAsia"/>
        </w:rPr>
      </w:pPr>
      <w:r>
        <w:rPr>
          <w:rFonts w:hint="eastAsia"/>
        </w:rPr>
        <w:t>(1)防护用品应满足本公司工作和事故救援的要求，应佩戴安全帽、抢险效援工具。</w:t>
      </w:r>
    </w:p>
    <w:p>
      <w:pPr>
        <w:rPr>
          <w:rFonts w:hint="eastAsia"/>
        </w:rPr>
      </w:pPr>
      <w:r>
        <w:rPr>
          <w:rFonts w:hint="eastAsia"/>
        </w:rPr>
        <w:t>(2)抢险教援人员必须佩戴合格有效防护用品。</w:t>
      </w:r>
    </w:p>
    <w:p>
      <w:pPr>
        <w:rPr>
          <w:rFonts w:hint="eastAsia"/>
        </w:rPr>
      </w:pPr>
      <w:r>
        <w:rPr>
          <w:rFonts w:hint="eastAsia"/>
        </w:rPr>
        <w:t>(3)抢险效援期间不得随意脱下防护用品。</w:t>
      </w:r>
    </w:p>
    <w:p>
      <w:pPr>
        <w:rPr>
          <w:rFonts w:hint="eastAsia"/>
        </w:rPr>
      </w:pPr>
      <w:r>
        <w:rPr>
          <w:rFonts w:hint="eastAsia"/>
        </w:rPr>
        <w:t>(4)安全帽使用方法:</w:t>
      </w:r>
    </w:p>
    <w:p>
      <w:pPr>
        <w:rPr>
          <w:rFonts w:hint="eastAsia"/>
        </w:rPr>
      </w:pPr>
      <w:r>
        <w:rPr>
          <w:rFonts w:hint="eastAsia"/>
        </w:rPr>
        <w:t>①帽内缓冲衬垫的带子要结实，人的头顶与帽内顶部的间隔不能小于32</w:t>
      </w:r>
    </w:p>
    <w:p>
      <w:pPr>
        <w:rPr>
          <w:rFonts w:hint="eastAsia"/>
        </w:rPr>
      </w:pPr>
      <w:r>
        <w:rPr>
          <w:rFonts w:hint="eastAsia"/>
        </w:rPr>
        <w:t>毫米。</w:t>
      </w:r>
    </w:p>
    <w:p>
      <w:pPr>
        <w:rPr>
          <w:rFonts w:hint="eastAsia"/>
        </w:rPr>
      </w:pPr>
      <w:r>
        <w:rPr>
          <w:rFonts w:hint="eastAsia"/>
        </w:rPr>
        <w:t>②不能把安全帽当坐垫用，以防变形，降低防护作用。</w:t>
      </w:r>
    </w:p>
    <w:p>
      <w:pPr>
        <w:rPr>
          <w:rFonts w:hint="eastAsia"/>
        </w:rPr>
      </w:pPr>
      <w:r>
        <w:rPr>
          <w:rFonts w:hint="eastAsia"/>
        </w:rPr>
        <w:t>③发现帽子有龟裂、下凹和磨损等情况，要立即更换。</w:t>
      </w:r>
      <w:bookmarkStart w:id="0" w:name="_GoBack"/>
      <w:bookmarkEnd w:id="0"/>
    </w:p>
    <w:p>
      <w:pPr>
        <w:rPr>
          <w:rFonts w:hint="eastAsia"/>
        </w:rPr>
      </w:pPr>
      <w:r>
        <w:rPr>
          <w:rFonts w:hint="eastAsia"/>
        </w:rPr>
        <w:t>3.4.2.2使用抢险救援器材方面的注意事项</w:t>
      </w:r>
    </w:p>
    <w:p>
      <w:pPr>
        <w:rPr>
          <w:rFonts w:hint="eastAsia"/>
        </w:rPr>
      </w:pPr>
      <w:r>
        <w:rPr>
          <w:rFonts w:hint="eastAsia"/>
        </w:rPr>
        <w:t>(1)实施控制事故发展的装备、资源。</w:t>
      </w:r>
    </w:p>
    <w:p>
      <w:pPr>
        <w:rPr>
          <w:rFonts w:hint="eastAsia"/>
        </w:rPr>
      </w:pPr>
      <w:r>
        <w:rPr>
          <w:rFonts w:hint="eastAsia"/>
        </w:rPr>
        <w:t>①通信设备应是无线电通信设备。</w:t>
      </w:r>
    </w:p>
    <w:p>
      <w:pPr>
        <w:rPr>
          <w:rFonts w:hint="eastAsia"/>
        </w:rPr>
      </w:pPr>
      <w:r>
        <w:rPr>
          <w:rFonts w:hint="eastAsia"/>
        </w:rPr>
        <w:t>②消防装备和器材:各种型号的灭火器、应急照明设备等。</w:t>
      </w:r>
    </w:p>
    <w:p>
      <w:pPr>
        <w:rPr>
          <w:rFonts w:hint="eastAsia"/>
        </w:rPr>
      </w:pPr>
      <w:r>
        <w:rPr>
          <w:rFonts w:hint="eastAsia"/>
        </w:rPr>
        <w:t>(2)救护人员使用的装备:口罩(有条件的可以使用防毒面罩)、绝鞋、绝缘手套、厚衣等。</w:t>
      </w:r>
    </w:p>
    <w:p>
      <w:pPr>
        <w:rPr>
          <w:rFonts w:hint="eastAsia"/>
        </w:rPr>
      </w:pPr>
      <w:r>
        <w:rPr>
          <w:rFonts w:hint="eastAsia"/>
        </w:rPr>
        <w:t>(3)灭火器使用方法:</w:t>
      </w:r>
    </w:p>
    <w:p>
      <w:pPr>
        <w:rPr>
          <w:rFonts w:hint="eastAsia"/>
        </w:rPr>
      </w:pPr>
      <w:r>
        <w:rPr>
          <w:rFonts w:hint="eastAsia"/>
        </w:rPr>
        <w:t>21①当发生火情时，抢险人员应迅速手提或肩扛灭火器快速奔赴火场。</w:t>
      </w:r>
    </w:p>
    <w:p>
      <w:pPr>
        <w:rPr>
          <w:rFonts w:hint="eastAsia"/>
        </w:rPr>
      </w:pPr>
      <w:r>
        <w:rPr>
          <w:rFonts w:hint="eastAsia"/>
        </w:rPr>
        <w:t>②灭火时要接近火焰喷射。干粉喷射时间短，喷射前要选择好喷射目标,由于干粉容易飘散，不宜逆风喷射。使用前将简体上下颠动几次，使干粉松动，操作者应先将开启把上的保险销拔下。</w:t>
      </w:r>
    </w:p>
    <w:p>
      <w:pPr>
        <w:rPr>
          <w:rFonts w:hint="eastAsia"/>
        </w:rPr>
      </w:pPr>
      <w:r>
        <w:rPr>
          <w:rFonts w:hint="eastAsia"/>
        </w:rPr>
        <w:t>③然后握住喷射软管前端喷嘴部，另一只手将开启压把压下进行灭火。</w:t>
      </w:r>
    </w:p>
    <w:p>
      <w:pPr>
        <w:rPr>
          <w:rFonts w:hint="eastAsia"/>
        </w:rPr>
      </w:pPr>
      <w:r>
        <w:rPr>
          <w:rFonts w:hint="eastAsia"/>
        </w:rPr>
        <w:t>④灭火时要由远而近，左右横向扫射。</w:t>
      </w:r>
    </w:p>
    <w:p>
      <w:pPr>
        <w:rPr>
          <w:rFonts w:hint="eastAsia"/>
        </w:rPr>
      </w:pPr>
      <w:r>
        <w:rPr>
          <w:rFonts w:hint="eastAsia"/>
        </w:rPr>
        <w:t>⑤在使用灭火器时，一只手应始终压下压把，不能放开，否则会中断</w:t>
      </w:r>
    </w:p>
    <w:p>
      <w:pPr>
        <w:rPr>
          <w:rFonts w:hint="eastAsia"/>
        </w:rPr>
      </w:pPr>
      <w:r>
        <w:rPr>
          <w:rFonts w:hint="eastAsia"/>
        </w:rPr>
        <w:t>射。</w:t>
      </w:r>
    </w:p>
    <w:p>
      <w:pPr>
        <w:rPr>
          <w:rFonts w:hint="eastAsia"/>
        </w:rPr>
      </w:pPr>
      <w:r>
        <w:rPr>
          <w:rFonts w:hint="eastAsia"/>
        </w:rPr>
        <w:t>⑥灭火时站在火源的上风向。</w:t>
      </w:r>
    </w:p>
    <w:p>
      <w:pPr>
        <w:rPr>
          <w:rFonts w:hint="eastAsia"/>
        </w:rPr>
      </w:pPr>
      <w:r>
        <w:rPr>
          <w:rFonts w:hint="eastAsia"/>
        </w:rPr>
        <w:t>3.4.2.3采取救援对策或措施方面的注意事项</w:t>
      </w:r>
    </w:p>
    <w:p>
      <w:pPr>
        <w:rPr>
          <w:rFonts w:hint="eastAsia"/>
        </w:rPr>
      </w:pPr>
      <w:r>
        <w:rPr>
          <w:rFonts w:hint="eastAsia"/>
        </w:rPr>
        <w:t>(1)应急救援指挥部应设置在上风处，救援物资尽可能靠近事故现场(2)救援人员熟悉和熟练应用自救措施和互救措施，进入事故现场前首先应辨别风向，下风区、低洼区附近不准停留。</w:t>
      </w:r>
    </w:p>
    <w:p>
      <w:pPr>
        <w:rPr>
          <w:rFonts w:hint="eastAsia"/>
        </w:rPr>
      </w:pPr>
      <w:r>
        <w:rPr>
          <w:rFonts w:hint="eastAsia"/>
        </w:rPr>
        <w:t>(3)发生事故时,疏散警戒组应及时疏散事故现场和危险区域内的人员当预测事故有扩大趋势，并对周围建筑物(如居住区、商店、学校、企业等造成影响时，应立即请求政府有关部门启动相应政府应急救援预案，同时求相关外部应急力量进行增援，并按应急救援预案的规定和要求，将转移的人员安置至安全场所。</w:t>
      </w:r>
    </w:p>
    <w:p>
      <w:pPr>
        <w:rPr>
          <w:rFonts w:hint="eastAsia"/>
        </w:rPr>
      </w:pPr>
      <w:r>
        <w:rPr>
          <w:rFonts w:hint="eastAsia"/>
        </w:rPr>
        <w:t>3.4.2.4现场自救和互救注意事项</w:t>
      </w:r>
    </w:p>
    <w:p>
      <w:pPr>
        <w:rPr>
          <w:rFonts w:hint="eastAsia"/>
        </w:rPr>
      </w:pPr>
      <w:r>
        <w:rPr>
          <w:rFonts w:hint="eastAsia"/>
        </w:rPr>
        <w:t>(1)当事故现场有中毒、烧伤等受伤人员，救援人员首先应将受伤人处移至上风处的安全区内，由医护等专业人员进行救治。</w:t>
      </w:r>
    </w:p>
    <w:p>
      <w:pPr>
        <w:rPr>
          <w:rFonts w:hint="eastAsia"/>
          <w:lang w:eastAsia="zh-CN"/>
        </w:rPr>
      </w:pPr>
      <w:r>
        <w:rPr>
          <w:rFonts w:hint="eastAsia"/>
        </w:rPr>
        <w:t>(2)受伤人员经现场医护等专业人员救护后,应尽快转入医院进行治疗当发现有呼吸困难、休克及中毒者，抢险救援人员应佩戴个人防护装备后进入现场，迅速将其转移至空气新鲜的安全区静卧，且按以下要求采取相应</w:t>
      </w:r>
      <w:r>
        <w:rPr>
          <w:rFonts w:hint="eastAsia"/>
          <w:lang w:eastAsia="zh-CN"/>
        </w:rPr>
        <w:t>措施①当发现有呼吸困难、休克及中毒者，将受伤者的衣扣及裤带松开，保持其呼吸通畅。</w:t>
      </w:r>
    </w:p>
    <w:p>
      <w:pPr>
        <w:rPr>
          <w:rFonts w:hint="eastAsia"/>
          <w:lang w:eastAsia="zh-CN"/>
        </w:rPr>
      </w:pPr>
      <w:r>
        <w:rPr>
          <w:rFonts w:hint="eastAsia"/>
          <w:lang w:eastAsia="zh-CN"/>
        </w:rPr>
        <w:t>②呼吸停止者，实施人工呼吸。</w:t>
      </w:r>
    </w:p>
    <w:p>
      <w:pPr>
        <w:rPr>
          <w:rFonts w:hint="eastAsia"/>
          <w:lang w:eastAsia="zh-CN"/>
        </w:rPr>
      </w:pPr>
      <w:r>
        <w:rPr>
          <w:rFonts w:hint="eastAsia"/>
          <w:lang w:eastAsia="zh-CN"/>
        </w:rPr>
        <w:t>(3)止血处理方法:</w:t>
      </w:r>
    </w:p>
    <w:p>
      <w:pPr>
        <w:rPr>
          <w:rFonts w:hint="eastAsia"/>
          <w:lang w:eastAsia="zh-CN"/>
        </w:rPr>
      </w:pPr>
      <w:r>
        <w:rPr>
          <w:rFonts w:hint="eastAsia"/>
          <w:lang w:eastAsia="zh-CN"/>
        </w:rPr>
        <w:t>①用医用酒精对伤口进行初步的清洁，防止感染。</w:t>
      </w:r>
    </w:p>
    <w:p>
      <w:pPr>
        <w:rPr>
          <w:rFonts w:hint="eastAsia"/>
          <w:lang w:eastAsia="zh-CN"/>
        </w:rPr>
      </w:pPr>
      <w:r>
        <w:rPr>
          <w:rFonts w:hint="eastAsia"/>
          <w:lang w:eastAsia="zh-CN"/>
        </w:rPr>
        <w:t>②出血如果是暗红色且出血速度比较慢为静脉血，在伤口的远心端做包扎。如果出血颜色鲜红且呈快速涌出状，是动脉血，应在伤口近心端包扎。</w:t>
      </w:r>
    </w:p>
    <w:p>
      <w:pPr>
        <w:rPr>
          <w:rFonts w:hint="eastAsia"/>
          <w:lang w:eastAsia="zh-CN"/>
        </w:rPr>
      </w:pPr>
      <w:r>
        <w:rPr>
          <w:rFonts w:hint="eastAsia"/>
          <w:lang w:eastAsia="zh-CN"/>
        </w:rPr>
        <w:t>③有破口出血的开放性骨折，可用干净消毒纱布压迫，压迫止不住血时,可用止血带环扎伤口止血。</w:t>
      </w:r>
    </w:p>
    <w:p>
      <w:pPr>
        <w:rPr>
          <w:rFonts w:hint="eastAsia"/>
          <w:lang w:eastAsia="zh-CN"/>
        </w:rPr>
      </w:pPr>
      <w:r>
        <w:rPr>
          <w:rFonts w:hint="eastAsia"/>
          <w:lang w:eastAsia="zh-CN"/>
        </w:rPr>
        <w:t>④扎带时间不宜过长以免时间过长导致肢体缺血坏死。一般每1小时需放松止血带至少5分钟。</w:t>
      </w:r>
    </w:p>
    <w:p>
      <w:pPr>
        <w:rPr>
          <w:rFonts w:hint="eastAsia"/>
          <w:lang w:eastAsia="zh-CN"/>
        </w:rPr>
      </w:pPr>
      <w:r>
        <w:rPr>
          <w:rFonts w:hint="eastAsia"/>
          <w:lang w:eastAsia="zh-CN"/>
        </w:rPr>
        <w:t>(4)骨折处理方法:</w:t>
      </w:r>
    </w:p>
    <w:p>
      <w:pPr>
        <w:rPr>
          <w:rFonts w:hint="eastAsia"/>
          <w:lang w:eastAsia="zh-CN"/>
        </w:rPr>
      </w:pPr>
      <w:r>
        <w:rPr>
          <w:rFonts w:hint="eastAsia"/>
          <w:lang w:eastAsia="zh-CN"/>
        </w:rPr>
        <w:t>①肢体骨折可用夹板或木棍，竹竿等将断骨上下两个关节固定，也可利用伤员身体进行固定，避免骨折部位移动，以减少疼痛，防止伤势恶化。</w:t>
      </w:r>
    </w:p>
    <w:p>
      <w:pPr>
        <w:rPr>
          <w:rFonts w:hint="eastAsia"/>
          <w:lang w:eastAsia="zh-CN"/>
        </w:rPr>
      </w:pPr>
      <w:r>
        <w:rPr>
          <w:rFonts w:hint="eastAsia"/>
          <w:lang w:eastAsia="zh-CN"/>
        </w:rPr>
        <w:t>②开放性骨折，伴有大出血者，先止血，再固定，并用干净布覆盖伤口，然后速送医院救治，切勿外露的断骨推回伤口内。</w:t>
      </w:r>
    </w:p>
    <w:p>
      <w:pPr>
        <w:rPr>
          <w:rFonts w:hint="eastAsia"/>
          <w:lang w:eastAsia="zh-CN"/>
        </w:rPr>
      </w:pPr>
      <w:r>
        <w:rPr>
          <w:rFonts w:hint="eastAsia"/>
          <w:lang w:eastAsia="zh-CN"/>
        </w:rPr>
        <w:t>③疑有颈椎损伤，在使伤员平卧后，用沙土袋(或其他代替物)放置头部两侧，使颈部固定不动。必须进行口对口呼吸时，只能采用抬额使气道通畅，不能再将头部后迎移动或转动头部，以免引起截瘫或死亡。</w:t>
      </w:r>
    </w:p>
    <w:p>
      <w:pPr>
        <w:rPr>
          <w:rFonts w:hint="eastAsia"/>
          <w:lang w:eastAsia="zh-CN"/>
        </w:rPr>
      </w:pPr>
      <w:r>
        <w:rPr>
          <w:rFonts w:hint="eastAsia"/>
          <w:lang w:eastAsia="zh-CN"/>
        </w:rPr>
        <w:t>④腰椎骨折应将伤员平卧硬木板上，并将腰椎躯干及两侧下肢一同进行固定预防瘫痪。搬动时应数人合作，保持平稳，不能扭曲。</w:t>
      </w:r>
    </w:p>
    <w:p>
      <w:pPr>
        <w:rPr>
          <w:rFonts w:hint="eastAsia"/>
          <w:lang w:eastAsia="zh-CN"/>
        </w:rPr>
      </w:pPr>
      <w:r>
        <w:rPr>
          <w:rFonts w:hint="eastAsia"/>
          <w:lang w:eastAsia="zh-CN"/>
        </w:rPr>
        <w:t>(5)现场烧伤处理方法:</w:t>
      </w:r>
    </w:p>
    <w:p>
      <w:pPr>
        <w:rPr>
          <w:rFonts w:hint="eastAsia"/>
          <w:lang w:eastAsia="zh-CN"/>
        </w:rPr>
      </w:pPr>
      <w:r>
        <w:rPr>
          <w:rFonts w:hint="eastAsia"/>
          <w:lang w:eastAsia="zh-CN"/>
        </w:rPr>
        <w:t>①迅速将烧伤人员脱离火源，剪掉衣服。</w:t>
      </w:r>
    </w:p>
    <w:p>
      <w:pPr>
        <w:rPr>
          <w:rFonts w:hint="eastAsia"/>
          <w:lang w:eastAsia="zh-CN"/>
        </w:rPr>
      </w:pPr>
      <w:r>
        <w:rPr>
          <w:rFonts w:hint="eastAsia"/>
          <w:lang w:eastAsia="zh-CN"/>
        </w:rPr>
        <w:t>②采取措施防止伤员休克、窒息、创面污染(可采用止痛剂、喝淡盐水)。③对创面不做处理(化学烧伤除外)，有水泡的不要弄破，用洁净衣服.4.2.5现场应急处置能力确认和人员安全防护等事项:</w:t>
      </w:r>
    </w:p>
    <w:p>
      <w:pPr>
        <w:rPr>
          <w:rFonts w:hint="eastAsia"/>
          <w:lang w:eastAsia="zh-CN"/>
        </w:rPr>
      </w:pPr>
      <w:r>
        <w:rPr>
          <w:rFonts w:hint="eastAsia"/>
          <w:lang w:eastAsia="zh-CN"/>
        </w:rPr>
        <w:t>(1)现场应急能力确认由应急总指挥负责，主要是检查各抢险器材的完好情况及确认抢险人员的抢险能力。</w:t>
      </w:r>
    </w:p>
    <w:p>
      <w:pPr>
        <w:rPr>
          <w:rFonts w:hint="eastAsia"/>
          <w:lang w:eastAsia="zh-CN"/>
        </w:rPr>
      </w:pPr>
      <w:r>
        <w:rPr>
          <w:rFonts w:hint="eastAsia"/>
          <w:lang w:eastAsia="zh-CN"/>
        </w:rPr>
        <w:t>(2)应急救援人员进入危险区前，必须穿戴(携)好个人防护装备和救生器材。</w:t>
      </w:r>
    </w:p>
    <w:p>
      <w:pPr>
        <w:rPr>
          <w:rFonts w:hint="eastAsia"/>
          <w:lang w:eastAsia="zh-CN"/>
        </w:rPr>
      </w:pPr>
      <w:r>
        <w:rPr>
          <w:rFonts w:hint="eastAsia"/>
          <w:lang w:eastAsia="zh-CN"/>
        </w:rPr>
        <w:t>(3)进行救援和抢险的人员必须少而精，但不允许少于二名。</w:t>
      </w:r>
    </w:p>
    <w:p>
      <w:pPr>
        <w:rPr>
          <w:rFonts w:hint="eastAsia"/>
          <w:lang w:eastAsia="zh-CN"/>
        </w:rPr>
      </w:pPr>
      <w:r>
        <w:rPr>
          <w:rFonts w:hint="eastAsia"/>
          <w:lang w:eastAsia="zh-CN"/>
        </w:rPr>
        <w:t>(4)抢险救援人员的个人装备至少应配备安全帽、口罩、通信工具，以及抢险用器材和设备等。</w:t>
      </w:r>
    </w:p>
    <w:p>
      <w:pPr>
        <w:rPr>
          <w:rFonts w:hint="eastAsia"/>
          <w:lang w:eastAsia="zh-CN"/>
        </w:rPr>
      </w:pPr>
      <w:r>
        <w:rPr>
          <w:rFonts w:hint="eastAsia"/>
          <w:lang w:eastAsia="zh-CN"/>
        </w:rPr>
        <w:t>(5)当事态发展无法控制或控制不利时，应及时向有关上级部门汇报请求增援或启动上级应急预案。</w:t>
      </w:r>
    </w:p>
    <w:p>
      <w:pPr>
        <w:rPr>
          <w:rFonts w:hint="eastAsia"/>
          <w:lang w:eastAsia="zh-CN"/>
        </w:rPr>
      </w:pPr>
      <w:r>
        <w:rPr>
          <w:rFonts w:hint="eastAsia"/>
          <w:lang w:eastAsia="zh-CN"/>
        </w:rPr>
        <w:t>3.4.2.6应急救援结束后的注意事项</w:t>
      </w:r>
    </w:p>
    <w:p>
      <w:pPr>
        <w:rPr>
          <w:rFonts w:hint="eastAsia"/>
          <w:lang w:eastAsia="zh-CN"/>
        </w:rPr>
      </w:pPr>
      <w:r>
        <w:rPr>
          <w:rFonts w:hint="eastAsia"/>
          <w:lang w:eastAsia="zh-CN"/>
        </w:rPr>
        <w:t>(1)撤离救援程序:一般在泄漏已经止漏，残余火星已经熄灭，受伤人员及中毒人员已经抢救完毕，空气质量已经正常，由总指挥在听取交通部门消防部门、环保部门、特种设备管理部门、检验机构等部门及上级部门意见后宣布救援应急处理结束。</w:t>
      </w:r>
    </w:p>
    <w:p>
      <w:pPr>
        <w:rPr>
          <w:rFonts w:hint="eastAsia"/>
          <w:lang w:eastAsia="zh-CN"/>
        </w:rPr>
      </w:pPr>
      <w:r>
        <w:rPr>
          <w:rFonts w:hint="eastAsia"/>
          <w:lang w:eastAsia="zh-CN"/>
        </w:rPr>
        <w:t>(2)应急救援结束后，后勤保障人员清点现场人数，做到人数整齐，防止人员遗漏。</w:t>
      </w:r>
    </w:p>
    <w:p>
      <w:pPr>
        <w:rPr>
          <w:rFonts w:hint="eastAsia"/>
          <w:lang w:eastAsia="zh-CN"/>
        </w:rPr>
      </w:pPr>
      <w:r>
        <w:rPr>
          <w:rFonts w:hint="eastAsia"/>
          <w:lang w:eastAsia="zh-CN"/>
        </w:rPr>
        <w:t>(3)安排抢险救援人员尽快对现场进行安全确认，评估事故影响，防止发生次生事故。</w:t>
      </w:r>
    </w:p>
    <w:p>
      <w:pPr>
        <w:rPr>
          <w:rFonts w:hint="eastAsia"/>
          <w:lang w:eastAsia="zh-CN"/>
        </w:rPr>
      </w:pPr>
      <w:r>
        <w:rPr>
          <w:rFonts w:hint="eastAsia"/>
          <w:lang w:eastAsia="zh-CN"/>
        </w:rPr>
        <w:t>(4)对受影响区的连续监测要求:一般应在事故处理现场，在一定的时间内(24小时)留1~2人监督现场是否有异常情况。</w:t>
      </w:r>
    </w:p>
    <w:p>
      <w:pPr>
        <w:rPr>
          <w:rFonts w:hint="eastAsia"/>
          <w:lang w:eastAsia="zh-CN"/>
        </w:rPr>
      </w:pPr>
      <w:r>
        <w:rPr>
          <w:rFonts w:hint="eastAsia"/>
          <w:lang w:eastAsia="zh-CN"/>
        </w:rPr>
        <w:t>(5)重新进入和人群返回程序:一般在现场勘测和清理完毕，并宣布急救援行动结束后，方可允许人群陆续返回</w:t>
      </w:r>
    </w:p>
    <w:p>
      <w:pPr>
        <w:rPr>
          <w:rFonts w:hint="eastAsia" w:eastAsiaTheme="minorEastAsia"/>
          <w:lang w:val="en-US" w:eastAsia="zh-CN"/>
        </w:rPr>
      </w:pPr>
      <w:r>
        <w:rPr>
          <w:rFonts w:hint="eastAsia"/>
          <w:lang w:eastAsia="zh-CN"/>
        </w:rPr>
        <w:t>(6)与保险公司衔接，做好理赔、人员安慰工作。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mUxYTNmMzZjODEwMzc5NDE2Yjg5NGM4NjljMDIifQ=="/>
  </w:docVars>
  <w:rsids>
    <w:rsidRoot w:val="00000000"/>
    <w:rsid w:val="4182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2024-06-18T08:43:06Z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A50C82C427034693BA9A9744EEF4395E_12</vt:lpwstr>
  </property>
</Properties>
</file>