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安全生产奖惩制度</w:t>
      </w:r>
    </w:p>
    <w:p>
      <w:pPr>
        <w:spacing w:line="72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1.</w:t>
      </w:r>
      <w:r>
        <w:rPr>
          <w:rFonts w:hint="eastAsia" w:ascii="宋体" w:hAnsi="宋体"/>
          <w:sz w:val="30"/>
          <w:szCs w:val="30"/>
        </w:rPr>
        <w:t>在平时上班过程中，积极上进，得到业主好评。</w:t>
      </w:r>
    </w:p>
    <w:p>
      <w:pPr>
        <w:spacing w:line="72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rFonts w:hint="eastAsia" w:ascii="宋体" w:hAnsi="宋体"/>
          <w:sz w:val="30"/>
          <w:szCs w:val="30"/>
        </w:rPr>
        <w:t>在突发事件中及时处理好发现事件的。</w:t>
      </w:r>
    </w:p>
    <w:p>
      <w:pPr>
        <w:spacing w:line="72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>
        <w:rPr>
          <w:rFonts w:hint="eastAsia" w:ascii="宋体" w:hAnsi="宋体"/>
          <w:sz w:val="30"/>
          <w:szCs w:val="30"/>
        </w:rPr>
        <w:t>全体有益于公司形象和利益的。</w:t>
      </w:r>
    </w:p>
    <w:p>
      <w:pPr>
        <w:spacing w:line="72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>
        <w:rPr>
          <w:rFonts w:hint="eastAsia" w:ascii="宋体" w:hAnsi="宋体"/>
          <w:sz w:val="30"/>
          <w:szCs w:val="30"/>
        </w:rPr>
        <w:t>若有以上情况，报公司审议，成绩突出者，拾金不脉者可奖励</w:t>
      </w:r>
      <w:r>
        <w:rPr>
          <w:rFonts w:hint="eastAsia"/>
          <w:sz w:val="30"/>
          <w:szCs w:val="30"/>
        </w:rPr>
        <w:t>50-200</w:t>
      </w:r>
      <w:r>
        <w:rPr>
          <w:rFonts w:hint="eastAsia" w:ascii="宋体" w:hAnsi="宋体"/>
          <w:sz w:val="30"/>
          <w:szCs w:val="30"/>
        </w:rPr>
        <w:t>元。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对业主态度不端正者，出口不逊并接业主投诉者。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没有及时处理业主投诉的问题。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对业主，同事因投诉报复者。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有盗窃行为。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损坏小区内设施的。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值班期间擅离职守的，做与本职工作无关的事情者。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11.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不服从管理，打架斗殴，影响内部安定团结者。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12.</w:t>
      </w:r>
      <w:r>
        <w:rPr>
          <w:rFonts w:hint="eastAsia" w:ascii="宋体" w:hAnsi="宋体"/>
          <w:sz w:val="28"/>
          <w:szCs w:val="28"/>
        </w:rPr>
        <w:t>不准用办公室电脑聊天吹牛。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13.</w:t>
      </w:r>
      <w:r>
        <w:rPr>
          <w:rFonts w:hint="eastAsia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若有违反以上条例者，轻者处于</w:t>
      </w:r>
      <w:r>
        <w:rPr>
          <w:rFonts w:hint="eastAsia"/>
          <w:sz w:val="28"/>
          <w:szCs w:val="28"/>
        </w:rPr>
        <w:t>50-200</w:t>
      </w:r>
      <w:r>
        <w:rPr>
          <w:rFonts w:hint="eastAsia" w:ascii="宋体" w:hAnsi="宋体"/>
          <w:sz w:val="28"/>
          <w:szCs w:val="28"/>
        </w:rPr>
        <w:t>元的经济处罚，情节严重者予以除名。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鸿森物业服务有限公司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hkODk3YmJmZjQxNmIyNGQzNjgzOWFhNjU0MWZhZjEifQ=="/>
  </w:docVars>
  <w:rsids>
    <w:rsidRoot w:val="003E3C78"/>
    <w:rsid w:val="003E3C78"/>
    <w:rsid w:val="004D6DB7"/>
    <w:rsid w:val="460B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262</Characters>
  <Lines>2</Lines>
  <Paragraphs>1</Paragraphs>
  <TotalTime>2</TotalTime>
  <ScaleCrop>false</ScaleCrop>
  <LinksUpToDate>false</LinksUpToDate>
  <CharactersWithSpaces>306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2024-05-16T07:13:00Z</dcterms:created>
  <dc:creator>Administrator</dc:creator>
  <cp:lastModifiedBy>叶子</cp:lastModifiedBy>
  <dcterms:modified xsi:type="dcterms:W3CDTF">2024-05-16T07:49:41Z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7E90C9C0973F49E29B4635A14A97D406_12</vt:lpwstr>
  </property>
</Properties>
</file>