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90" w:rsidRPr="00A122B3" w:rsidRDefault="00A122B3" w:rsidP="00A122B3">
      <w:pPr>
        <w:spacing w:line="276" w:lineRule="auto"/>
        <w:jc w:val="center"/>
        <w:rPr>
          <w:rFonts w:hint="eastAsia"/>
          <w:b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企业制度信息</w:t>
      </w:r>
    </w:p>
    <w:p w:rsidR="00A122B3" w:rsidRPr="00A122B3" w:rsidRDefault="00A122B3" w:rsidP="00A122B3">
      <w:pPr>
        <w:spacing w:line="276" w:lineRule="auto"/>
        <w:jc w:val="center"/>
        <w:rPr>
          <w:rFonts w:hint="eastAsia"/>
          <w:b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住宅小区物业管理服务标准</w:t>
      </w:r>
    </w:p>
    <w:p w:rsidR="00A122B3" w:rsidRPr="00A122B3" w:rsidRDefault="00A122B3" w:rsidP="00A122B3">
      <w:pPr>
        <w:spacing w:line="276" w:lineRule="auto"/>
        <w:rPr>
          <w:rFonts w:hint="eastAsia"/>
          <w:b/>
          <w:sz w:val="24"/>
          <w:szCs w:val="24"/>
        </w:rPr>
      </w:pP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1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对房屋共用部位进行日常管理和维修养护，检查记录和保养</w:t>
      </w:r>
      <w:r>
        <w:rPr>
          <w:rFonts w:hint="eastAsia"/>
          <w:sz w:val="24"/>
          <w:szCs w:val="24"/>
        </w:rPr>
        <w:t>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2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根据房屋使用年限</w:t>
      </w:r>
      <w:r w:rsidRPr="00A122B3">
        <w:rPr>
          <w:rFonts w:hint="eastAsia"/>
          <w:sz w:val="24"/>
          <w:szCs w:val="24"/>
        </w:rPr>
        <w:t>,</w:t>
      </w:r>
      <w:r w:rsidRPr="00A122B3">
        <w:rPr>
          <w:rFonts w:hint="eastAsia"/>
          <w:sz w:val="24"/>
          <w:szCs w:val="24"/>
        </w:rPr>
        <w:t>检查房屋共用部位的使用状况，需要雄修属于小修范围的，及时组织修复。属于大中修范围的及时编制维修计划和住房专项维修资金使用计划，向业主大会或业主委员会提出报告和建议，根据业主大会的决定，组织维修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3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每周巡查</w:t>
      </w:r>
      <w:r w:rsidRPr="00A122B3">
        <w:rPr>
          <w:rFonts w:hint="eastAsia"/>
          <w:sz w:val="24"/>
          <w:szCs w:val="24"/>
        </w:rPr>
        <w:t>1</w:t>
      </w:r>
      <w:r w:rsidRPr="00A122B3">
        <w:rPr>
          <w:rFonts w:hint="eastAsia"/>
          <w:sz w:val="24"/>
          <w:szCs w:val="24"/>
        </w:rPr>
        <w:t>次小区房屋单元门，楼梯通道以及其他共用部分的门窗，玻璃等、定期雄修和养护。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4.</w:t>
      </w:r>
      <w:r w:rsidRPr="00A122B3">
        <w:rPr>
          <w:rFonts w:hint="eastAsia"/>
          <w:sz w:val="24"/>
          <w:szCs w:val="24"/>
        </w:rPr>
        <w:t>按風住宅装饰装修管理有关规定和业主公的</w:t>
      </w:r>
      <w:r w:rsidRPr="00A122B3">
        <w:rPr>
          <w:rFonts w:hint="eastAsia"/>
          <w:sz w:val="24"/>
          <w:szCs w:val="24"/>
        </w:rPr>
        <w:t>(</w:t>
      </w:r>
      <w:r w:rsidRPr="00A122B3">
        <w:rPr>
          <w:rFonts w:hint="eastAsia"/>
          <w:sz w:val="24"/>
          <w:szCs w:val="24"/>
        </w:rPr>
        <w:t>业主临时公约</w:t>
      </w:r>
      <w:r w:rsidRPr="00A122B3">
        <w:rPr>
          <w:rFonts w:hint="eastAsia"/>
          <w:sz w:val="24"/>
          <w:szCs w:val="24"/>
        </w:rPr>
        <w:t>)</w:t>
      </w:r>
      <w:r w:rsidRPr="00A122B3">
        <w:rPr>
          <w:rFonts w:hint="eastAsia"/>
          <w:sz w:val="24"/>
          <w:szCs w:val="24"/>
        </w:rPr>
        <w:t>要求，建立完骨的住宅装饰装修管理制度，装修前依规定中核业主，使用人的装修方案，告知装修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sz w:val="24"/>
          <w:szCs w:val="24"/>
        </w:rPr>
        <w:t>人有关装饰的禁止行为和注意事项，至少两次巡查装修施工现场，发现影响房屋外观以及房园结构安全及拆改共用管线等，损害公共利益现象的，及时劝阻并报告主管郎门，对行为严重的将做出</w:t>
      </w:r>
      <w:r w:rsidRPr="00A122B3">
        <w:rPr>
          <w:rFonts w:hint="eastAsia"/>
          <w:sz w:val="24"/>
          <w:szCs w:val="24"/>
        </w:rPr>
        <w:t>200-5000</w:t>
      </w:r>
      <w:r w:rsidRPr="00A122B3">
        <w:rPr>
          <w:rFonts w:hint="eastAsia"/>
          <w:sz w:val="24"/>
          <w:szCs w:val="24"/>
        </w:rPr>
        <w:t>元的处罚。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5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对违反规划私搭乱建和擅自改变房屋用途的行为及时劝阻，对行为严重的将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sz w:val="24"/>
          <w:szCs w:val="24"/>
        </w:rPr>
        <w:t>做出</w:t>
      </w:r>
      <w:r w:rsidRPr="00A122B3">
        <w:rPr>
          <w:rFonts w:hint="eastAsia"/>
          <w:sz w:val="24"/>
          <w:szCs w:val="24"/>
        </w:rPr>
        <w:t>200-5000</w:t>
      </w:r>
      <w:r w:rsidRPr="00A122B3">
        <w:rPr>
          <w:rFonts w:hint="eastAsia"/>
          <w:sz w:val="24"/>
          <w:szCs w:val="24"/>
        </w:rPr>
        <w:t>元的处罚</w:t>
      </w:r>
      <w:r>
        <w:rPr>
          <w:rFonts w:hint="eastAsia"/>
          <w:sz w:val="24"/>
          <w:szCs w:val="24"/>
        </w:rPr>
        <w:t>。</w:t>
      </w:r>
    </w:p>
    <w:p w:rsid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6</w:t>
      </w:r>
      <w:r w:rsidRPr="00A122B3">
        <w:rPr>
          <w:rFonts w:hint="eastAsia"/>
          <w:sz w:val="24"/>
          <w:szCs w:val="24"/>
        </w:rPr>
        <w:t xml:space="preserve"> </w:t>
      </w:r>
      <w:r w:rsidRPr="00A122B3">
        <w:rPr>
          <w:rFonts w:hint="eastAsia"/>
          <w:sz w:val="24"/>
          <w:szCs w:val="24"/>
        </w:rPr>
        <w:t>各栋，单元</w:t>
      </w:r>
      <w:r w:rsidRPr="00A122B3">
        <w:rPr>
          <w:rFonts w:hint="eastAsia"/>
          <w:sz w:val="24"/>
          <w:szCs w:val="24"/>
        </w:rPr>
        <w:t>(</w:t>
      </w:r>
      <w:r w:rsidRPr="00A122B3">
        <w:rPr>
          <w:rFonts w:hint="eastAsia"/>
          <w:sz w:val="24"/>
          <w:szCs w:val="24"/>
        </w:rPr>
        <w:t>门</w:t>
      </w:r>
      <w:r w:rsidRPr="00A122B3">
        <w:rPr>
          <w:rFonts w:hint="eastAsia"/>
          <w:sz w:val="24"/>
          <w:szCs w:val="24"/>
        </w:rPr>
        <w:t>)</w:t>
      </w:r>
      <w:r w:rsidRPr="00A122B3">
        <w:rPr>
          <w:rFonts w:hint="eastAsia"/>
          <w:sz w:val="24"/>
          <w:szCs w:val="24"/>
        </w:rPr>
        <w:t>，户有明显标志。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二</w:t>
      </w:r>
      <w:r w:rsidRPr="00A122B3">
        <w:rPr>
          <w:rFonts w:hint="eastAsia"/>
          <w:sz w:val="24"/>
          <w:szCs w:val="24"/>
        </w:rPr>
        <w:t>、共用设施设备维修养护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1.</w:t>
      </w:r>
      <w:r w:rsidRPr="00A122B3">
        <w:rPr>
          <w:rFonts w:hint="eastAsia"/>
          <w:sz w:val="24"/>
          <w:szCs w:val="24"/>
        </w:rPr>
        <w:t>对共用设施设备进行日常管理和维修养护</w:t>
      </w:r>
      <w:r w:rsidRPr="00A122B3">
        <w:rPr>
          <w:rFonts w:hint="eastAsia"/>
          <w:sz w:val="24"/>
          <w:szCs w:val="24"/>
        </w:rPr>
        <w:t>(</w:t>
      </w:r>
      <w:r w:rsidRPr="00A122B3">
        <w:rPr>
          <w:rFonts w:hint="eastAsia"/>
          <w:sz w:val="24"/>
          <w:szCs w:val="24"/>
        </w:rPr>
        <w:t>依法应专业部分负责的除外</w:t>
      </w:r>
      <w:r w:rsidRPr="00A122B3">
        <w:rPr>
          <w:rFonts w:hint="eastAsia"/>
          <w:sz w:val="24"/>
          <w:szCs w:val="24"/>
        </w:rPr>
        <w:t>)</w:t>
      </w:r>
      <w:r w:rsidRPr="00A122B3">
        <w:rPr>
          <w:rFonts w:hint="eastAsia"/>
          <w:sz w:val="24"/>
          <w:szCs w:val="24"/>
        </w:rPr>
        <w:t>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2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建立共用设施设备档案，设施设备的运行，检修等记录。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3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操作维护人员严格执行设施设备操作规程及保养规范，设施设备运行正常。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4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对共用设施设备定期组织巡查，做好巡查记录，需要维修，属于小修范围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sz w:val="24"/>
          <w:szCs w:val="24"/>
        </w:rPr>
        <w:t>的，及时组织修复，属于大、中修范围或者需要更新改造的，及时编制维修档案，更新改造计划和住房专项维修资金使用计划，组织维修或者更新改造。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5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消防设施设备完好，可随时启用，消防通道畅通，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6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路灯，楼道灯完好率不低于</w:t>
      </w:r>
      <w:r w:rsidRPr="00A122B3">
        <w:rPr>
          <w:rFonts w:hint="eastAsia"/>
          <w:sz w:val="24"/>
          <w:szCs w:val="24"/>
        </w:rPr>
        <w:t>80%</w:t>
      </w:r>
      <w:r w:rsidRPr="00A122B3">
        <w:rPr>
          <w:rFonts w:hint="eastAsia"/>
          <w:sz w:val="24"/>
          <w:szCs w:val="24"/>
        </w:rPr>
        <w:t>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7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容易危及人身安全的设施应备有明显警示标志和防范措施，对可能发生的各</w:t>
      </w:r>
    </w:p>
    <w:p w:rsid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sz w:val="24"/>
          <w:szCs w:val="24"/>
        </w:rPr>
        <w:t>种突发设施故障有应急方案。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三</w:t>
      </w:r>
      <w:r w:rsidRPr="00A122B3">
        <w:rPr>
          <w:rFonts w:hint="eastAsia"/>
          <w:sz w:val="24"/>
          <w:szCs w:val="24"/>
        </w:rPr>
        <w:t>、协助维护公共秩序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1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小区</w:t>
      </w:r>
      <w:r w:rsidRPr="00A122B3">
        <w:rPr>
          <w:rFonts w:hint="eastAsia"/>
          <w:sz w:val="24"/>
          <w:szCs w:val="24"/>
        </w:rPr>
        <w:t>24</w:t>
      </w:r>
      <w:r w:rsidRPr="00A122B3">
        <w:rPr>
          <w:rFonts w:hint="eastAsia"/>
          <w:sz w:val="24"/>
          <w:szCs w:val="24"/>
        </w:rPr>
        <w:t>小时值勤。</w:t>
      </w:r>
    </w:p>
    <w:p w:rsidR="00A122B3" w:rsidRPr="00A122B3" w:rsidRDefault="00A122B3" w:rsidP="00A122B3">
      <w:pPr>
        <w:spacing w:line="276" w:lineRule="auto"/>
        <w:rPr>
          <w:rFonts w:hint="eastAsia"/>
          <w:b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2.</w:t>
      </w:r>
      <w:r w:rsidRPr="00A122B3">
        <w:rPr>
          <w:rFonts w:hint="eastAsia"/>
          <w:sz w:val="24"/>
          <w:szCs w:val="24"/>
        </w:rPr>
        <w:t>对重点区域，</w:t>
      </w:r>
      <w:r w:rsidRPr="00A122B3">
        <w:rPr>
          <w:rFonts w:hint="eastAsia"/>
          <w:sz w:val="24"/>
          <w:szCs w:val="24"/>
        </w:rPr>
        <w:t>1</w:t>
      </w:r>
      <w:r w:rsidRPr="00A122B3">
        <w:rPr>
          <w:rFonts w:hint="eastAsia"/>
          <w:sz w:val="24"/>
          <w:szCs w:val="24"/>
        </w:rPr>
        <w:t>点部位每</w:t>
      </w:r>
      <w:r w:rsidRPr="00A122B3">
        <w:rPr>
          <w:rFonts w:hint="eastAsia"/>
          <w:sz w:val="24"/>
          <w:szCs w:val="24"/>
        </w:rPr>
        <w:t>3</w:t>
      </w:r>
      <w:r w:rsidRPr="00A122B3">
        <w:rPr>
          <w:rFonts w:hint="eastAsia"/>
          <w:sz w:val="24"/>
          <w:szCs w:val="24"/>
        </w:rPr>
        <w:t>小时至少巡查</w:t>
      </w:r>
      <w:r w:rsidRPr="00A122B3">
        <w:rPr>
          <w:rFonts w:hint="eastAsia"/>
          <w:sz w:val="24"/>
          <w:szCs w:val="24"/>
        </w:rPr>
        <w:t>1</w:t>
      </w:r>
      <w:r w:rsidRPr="00A122B3">
        <w:rPr>
          <w:rFonts w:hint="eastAsia"/>
          <w:sz w:val="24"/>
          <w:szCs w:val="24"/>
        </w:rPr>
        <w:t>次</w:t>
      </w:r>
      <w:r w:rsidRPr="00A122B3">
        <w:rPr>
          <w:rFonts w:hint="eastAsia"/>
          <w:b/>
          <w:sz w:val="24"/>
          <w:szCs w:val="24"/>
        </w:rPr>
        <w:t>。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3.</w:t>
      </w:r>
      <w:r w:rsidRPr="00A122B3">
        <w:rPr>
          <w:rFonts w:hint="eastAsia"/>
          <w:sz w:val="24"/>
          <w:szCs w:val="24"/>
        </w:rPr>
        <w:t>车辆停放有序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4</w:t>
      </w:r>
      <w:r w:rsidRPr="00A122B3">
        <w:rPr>
          <w:rFonts w:hint="eastAsia"/>
          <w:sz w:val="24"/>
          <w:szCs w:val="24"/>
        </w:rPr>
        <w:t>.</w:t>
      </w:r>
      <w:r w:rsidRPr="00A122B3">
        <w:rPr>
          <w:rFonts w:hint="eastAsia"/>
          <w:sz w:val="24"/>
          <w:szCs w:val="24"/>
        </w:rPr>
        <w:t>对火灾，治安，公共卫生等突发事件有应急预案，事发时及时报告有关部</w:t>
      </w:r>
    </w:p>
    <w:p w:rsidR="00A122B3" w:rsidRPr="00A122B3" w:rsidRDefault="00A122B3" w:rsidP="00A122B3">
      <w:pPr>
        <w:spacing w:line="276" w:lineRule="auto"/>
        <w:rPr>
          <w:rFonts w:hint="eastAsia"/>
          <w:sz w:val="24"/>
          <w:szCs w:val="24"/>
        </w:rPr>
      </w:pPr>
      <w:r w:rsidRPr="00A122B3">
        <w:rPr>
          <w:rFonts w:hint="eastAsia"/>
          <w:sz w:val="24"/>
          <w:szCs w:val="24"/>
        </w:rPr>
        <w:t>门，并协助采取相关相施。</w:t>
      </w:r>
    </w:p>
    <w:p w:rsidR="00A122B3" w:rsidRDefault="00A122B3" w:rsidP="00A122B3">
      <w:pPr>
        <w:spacing w:line="276" w:lineRule="auto"/>
        <w:rPr>
          <w:rFonts w:hint="eastAsia"/>
          <w:sz w:val="24"/>
          <w:szCs w:val="24"/>
        </w:rPr>
      </w:pPr>
    </w:p>
    <w:p w:rsidR="00A122B3" w:rsidRDefault="00A122B3" w:rsidP="00A122B3">
      <w:pPr>
        <w:spacing w:line="276" w:lineRule="auto"/>
        <w:rPr>
          <w:rFonts w:hint="eastAsia"/>
          <w:sz w:val="24"/>
          <w:szCs w:val="24"/>
        </w:rPr>
      </w:pPr>
    </w:p>
    <w:p w:rsidR="00A122B3" w:rsidRPr="00A122B3" w:rsidRDefault="00A122B3" w:rsidP="00A122B3">
      <w:pPr>
        <w:spacing w:line="276" w:lineRule="auto"/>
        <w:ind w:firstLineChars="2100" w:firstLine="5060"/>
        <w:rPr>
          <w:b/>
          <w:sz w:val="24"/>
          <w:szCs w:val="24"/>
        </w:rPr>
      </w:pPr>
      <w:r w:rsidRPr="00A122B3">
        <w:rPr>
          <w:rFonts w:hint="eastAsia"/>
          <w:b/>
          <w:sz w:val="24"/>
          <w:szCs w:val="24"/>
        </w:rPr>
        <w:t>鸿森物业服务有限公司</w:t>
      </w:r>
    </w:p>
    <w:sectPr w:rsidR="00A122B3" w:rsidRPr="00A122B3" w:rsidSect="0024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2B3"/>
    <w:rsid w:val="00246490"/>
    <w:rsid w:val="00A1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2024-05-15T02:41:00Z</dcterms:created>
  <dcterms:modified xsi:type="dcterms:W3CDTF">2024-05-15T02:48:00Z</dcterms:modified>
</cp:coreProperties>
</file>