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宋体" w:hAnsi="宋体" w:cs="宋体"/>
          <w:b/>
          <w:bCs/>
          <w:i/>
          <w:kern w:val="0"/>
          <w:szCs w:val="21"/>
          <w:u w:val="single"/>
          <w:lang w:val="en-US"/>
        </w:rPr>
      </w:pPr>
      <w:r>
        <w:rPr>
          <w:rFonts w:hint="eastAsia" w:ascii="宋体" w:hAnsi="宋体" w:cs="宋体"/>
          <w:b/>
          <w:bCs/>
          <w:i/>
          <w:kern w:val="0"/>
          <w:szCs w:val="21"/>
          <w:u w:val="singl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-561340</wp:posOffset>
            </wp:positionV>
            <wp:extent cx="495300" cy="482600"/>
            <wp:effectExtent l="0" t="0" r="0" b="0"/>
            <wp:wrapNone/>
            <wp:docPr id="1" name="图片 1" descr="公司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i/>
          <w:kern w:val="0"/>
          <w:szCs w:val="21"/>
          <w:u w:val="single"/>
          <w:lang w:val="en-US" w:eastAsia="zh-CN"/>
        </w:rPr>
        <w:t xml:space="preserve">                                          </w:t>
      </w:r>
      <w:r>
        <w:rPr>
          <w:rFonts w:hint="eastAsia" w:cs="宋体"/>
          <w:b/>
          <w:bCs/>
          <w:i/>
          <w:kern w:val="0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i/>
          <w:kern w:val="0"/>
          <w:szCs w:val="21"/>
          <w:u w:val="single"/>
          <w:lang w:val="en-US" w:eastAsia="zh-CN"/>
        </w:rPr>
        <w:t xml:space="preserve">  阆中和润物业服务有限公司    </w:t>
      </w:r>
    </w:p>
    <w:p>
      <w:pPr>
        <w:pStyle w:val="2"/>
        <w:spacing w:after="0" w:afterAutospacing="0"/>
        <w:jc w:val="center"/>
        <w:rPr>
          <w:sz w:val="16"/>
          <w:szCs w:val="21"/>
        </w:rPr>
      </w:pPr>
    </w:p>
    <w:p>
      <w:pPr>
        <w:pStyle w:val="2"/>
        <w:spacing w:after="0" w:afterAutospacing="0"/>
        <w:jc w:val="center"/>
        <w:rPr>
          <w:sz w:val="36"/>
          <w:szCs w:val="48"/>
        </w:rPr>
      </w:pPr>
      <w:r>
        <w:rPr>
          <w:sz w:val="36"/>
          <w:szCs w:val="48"/>
        </w:rPr>
        <w:t>安全生产会议制度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一、 为加强安全生产管理，有效防范安全事故的发生，特制定本制度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 xml:space="preserve">二、 </w:t>
      </w:r>
      <w:r>
        <w:rPr>
          <w:rFonts w:hint="eastAsia" w:ascii="微软雅黑" w:hAnsi="微软雅黑" w:eastAsia="微软雅黑"/>
          <w:sz w:val="27"/>
          <w:lang w:eastAsia="zh-CN"/>
        </w:rPr>
        <w:t>各项目各部门</w:t>
      </w:r>
      <w:r>
        <w:rPr>
          <w:rFonts w:ascii="微软雅黑" w:hAnsi="微软雅黑" w:eastAsia="微软雅黑"/>
          <w:sz w:val="27"/>
        </w:rPr>
        <w:t>必须坚持开好班前后安全会，即班前布置安全生产，班后要总结安全生产，并使之形成制度性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三、 各</w:t>
      </w:r>
      <w:r>
        <w:rPr>
          <w:rFonts w:hint="eastAsia" w:ascii="微软雅黑" w:hAnsi="微软雅黑" w:eastAsia="微软雅黑"/>
          <w:sz w:val="27"/>
          <w:lang w:eastAsia="zh-CN"/>
        </w:rPr>
        <w:t>项目</w:t>
      </w:r>
      <w:r>
        <w:rPr>
          <w:rFonts w:ascii="微软雅黑" w:hAnsi="微软雅黑" w:eastAsia="微软雅黑"/>
          <w:sz w:val="27"/>
        </w:rPr>
        <w:t>每星期召开一次安全生产例会，总结本周安全生产工作的存在问题，提出整改措施。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四、 公司每月召开一次安全生产例会，各</w:t>
      </w:r>
      <w:r>
        <w:rPr>
          <w:rFonts w:hint="eastAsia" w:ascii="微软雅黑" w:hAnsi="微软雅黑" w:eastAsia="微软雅黑"/>
          <w:sz w:val="27"/>
          <w:lang w:eastAsia="zh-CN"/>
        </w:rPr>
        <w:t>项目、各</w:t>
      </w:r>
      <w:r>
        <w:rPr>
          <w:rFonts w:ascii="微软雅黑" w:hAnsi="微软雅黑" w:eastAsia="微软雅黑"/>
          <w:sz w:val="27"/>
        </w:rPr>
        <w:t>部门</w:t>
      </w:r>
      <w:r>
        <w:rPr>
          <w:rFonts w:hint="eastAsia" w:ascii="微软雅黑" w:hAnsi="微软雅黑" w:eastAsia="微软雅黑"/>
          <w:sz w:val="27"/>
          <w:lang w:eastAsia="zh-CN"/>
        </w:rPr>
        <w:t>负责人</w:t>
      </w:r>
      <w:r>
        <w:rPr>
          <w:rFonts w:ascii="微软雅黑" w:hAnsi="微软雅黑" w:eastAsia="微软雅黑"/>
          <w:sz w:val="27"/>
        </w:rPr>
        <w:t>参加，主要内容是传达政府和上级有关安全生产的文件或会议精神，回顾总结当月全公司安全生产情况，提出下一个月的安全生产工作安排，分析工伤事故案例等。</w:t>
      </w:r>
    </w:p>
    <w:p>
      <w:pPr>
        <w:pStyle w:val="3"/>
        <w:spacing w:before="0" w:beforeAutospacing="0" w:after="0" w:afterAutospacing="0"/>
        <w:ind w:firstLine="540" w:firstLineChars="200"/>
        <w:rPr>
          <w:rFonts w:hint="eastAsia" w:ascii="微软雅黑" w:hAnsi="微软雅黑" w:eastAsia="微软雅黑"/>
          <w:sz w:val="27"/>
          <w:lang w:eastAsia="zh-CN"/>
        </w:rPr>
      </w:pPr>
      <w:r>
        <w:rPr>
          <w:rFonts w:ascii="微软雅黑" w:hAnsi="微软雅黑" w:eastAsia="微软雅黑"/>
          <w:sz w:val="27"/>
        </w:rPr>
        <w:t>五、 根据需要，公司、</w:t>
      </w:r>
      <w:r>
        <w:rPr>
          <w:rFonts w:hint="eastAsia" w:ascii="微软雅黑" w:hAnsi="微软雅黑" w:eastAsia="微软雅黑"/>
          <w:sz w:val="27"/>
          <w:lang w:eastAsia="zh-CN"/>
        </w:rPr>
        <w:t>项目</w:t>
      </w:r>
      <w:r>
        <w:rPr>
          <w:rFonts w:ascii="微软雅黑" w:hAnsi="微软雅黑" w:eastAsia="微软雅黑"/>
          <w:sz w:val="27"/>
        </w:rPr>
        <w:t>、</w:t>
      </w:r>
      <w:r>
        <w:rPr>
          <w:rFonts w:hint="eastAsia" w:ascii="微软雅黑" w:hAnsi="微软雅黑" w:eastAsia="微软雅黑"/>
          <w:sz w:val="27"/>
          <w:lang w:eastAsia="zh-CN"/>
        </w:rPr>
        <w:t>部门</w:t>
      </w:r>
      <w:r>
        <w:rPr>
          <w:rFonts w:ascii="微软雅黑" w:hAnsi="微软雅黑" w:eastAsia="微软雅黑"/>
          <w:sz w:val="27"/>
        </w:rPr>
        <w:t>可随时召开安全生产专题会议研究部署安全生产有关工作</w:t>
      </w:r>
      <w:r>
        <w:rPr>
          <w:rFonts w:hint="eastAsia" w:ascii="微软雅黑" w:hAnsi="微软雅黑" w:eastAsia="微软雅黑"/>
          <w:sz w:val="27"/>
          <w:lang w:eastAsia="zh-CN"/>
        </w:rPr>
        <w:t>。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六、 各级召开的安全生产会议，必须认真做好会议记录，重要事项必须形成纪要或决议并上报。</w:t>
      </w:r>
    </w:p>
    <w:p>
      <w:pPr>
        <w:pStyle w:val="3"/>
        <w:spacing w:before="0" w:beforeAutospacing="0" w:after="0" w:afterAutospacing="0"/>
        <w:ind w:firstLine="540" w:firstLineChars="200"/>
        <w:rPr>
          <w:rFonts w:hint="eastAsia" w:ascii="微软雅黑" w:hAnsi="微软雅黑" w:eastAsia="微软雅黑"/>
          <w:sz w:val="27"/>
          <w:lang w:eastAsia="zh-CN"/>
        </w:rPr>
      </w:pPr>
      <w:r>
        <w:rPr>
          <w:rFonts w:ascii="微软雅黑" w:hAnsi="微软雅黑" w:eastAsia="微软雅黑"/>
          <w:sz w:val="27"/>
        </w:rPr>
        <w:t>七、 公司安全生产会议作出的决议和工作安排，必须层层落实，</w:t>
      </w:r>
      <w:r>
        <w:rPr>
          <w:rFonts w:hint="eastAsia" w:ascii="微软雅黑" w:hAnsi="微软雅黑" w:eastAsia="微软雅黑"/>
          <w:sz w:val="27"/>
          <w:lang w:eastAsia="zh-CN"/>
        </w:rPr>
        <w:t>各项目客服中心</w:t>
      </w:r>
      <w:r>
        <w:rPr>
          <w:rFonts w:ascii="微软雅黑" w:hAnsi="微软雅黑" w:eastAsia="微软雅黑"/>
          <w:sz w:val="27"/>
        </w:rPr>
        <w:t>负责督办、检查</w:t>
      </w:r>
      <w:r>
        <w:rPr>
          <w:rFonts w:hint="eastAsia" w:ascii="微软雅黑" w:hAnsi="微软雅黑" w:eastAsia="微软雅黑"/>
          <w:sz w:val="27"/>
          <w:lang w:eastAsia="zh-CN"/>
        </w:rPr>
        <w:t>。</w:t>
      </w:r>
    </w:p>
    <w:p/>
    <w:p/>
    <w:p/>
    <w:p/>
    <w:p/>
    <w:p>
      <w:pPr>
        <w:jc w:val="center"/>
        <w:rPr>
          <w:rFonts w:hint="eastAsia" w:ascii="微软雅黑" w:hAnsi="微软雅黑" w:eastAsia="微软雅黑" w:cs="宋体"/>
          <w:color w:val="161616"/>
          <w:kern w:val="2"/>
          <w:sz w:val="27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161616"/>
          <w:kern w:val="2"/>
          <w:sz w:val="27"/>
          <w:szCs w:val="24"/>
          <w:lang w:val="en-US" w:eastAsia="zh-CN" w:bidi="ar-SA"/>
        </w:rPr>
        <w:t xml:space="preserve">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161616"/>
          <w:kern w:val="2"/>
          <w:sz w:val="27"/>
          <w:szCs w:val="24"/>
          <w:lang w:val="en-US" w:eastAsia="zh-CN" w:bidi="ar-SA"/>
        </w:rPr>
        <w:t xml:space="preserve">  阆中和润物业服务有限公司</w:t>
      </w:r>
    </w:p>
    <w:sectPr>
      <w:pgSz w:w="11906" w:h="16838"/>
      <w:pgMar w:top="1440" w:right="122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TY5ODdjNDZlZDEwMzA4ODkwZDhjM2QyNjBkOWQifQ=="/>
  </w:docVars>
  <w:rsids>
    <w:rsidRoot w:val="4AF5064A"/>
    <w:rsid w:val="4A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2024-05-13T07:48:00Z</dcterms:created>
  <dc:creator>jbl</dc:creator>
  <cp:lastModifiedBy>jbl</cp:lastModifiedBy>
  <dcterms:modified xsi:type="dcterms:W3CDTF">2024-05-13T07:55:55Z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CB6AEDC97F2A422086ACF41C3A9431BB_11</vt:lpwstr>
  </property>
</Properties>
</file>