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u w:val="single"/>
          <w:lang w:val="en-US" w:eastAsia="zh-CN"/>
        </w:rPr>
      </w:pPr>
      <w:r>
        <w:rPr>
          <w:rFonts w:hint="eastAsia"/>
          <w:u w:val="single"/>
          <w:lang w:eastAsia="zh-CN"/>
        </w:rPr>
        <w:t>阆中浩森玻璃制品有限公司</w:t>
      </w:r>
      <w:r>
        <w:rPr>
          <w:rFonts w:hint="eastAsia"/>
          <w:u w:val="single"/>
          <w:lang w:val="en-US" w:eastAsia="zh-CN"/>
        </w:rPr>
        <w:t xml:space="preserve">                                                                       </w:t>
      </w:r>
    </w:p>
    <w:p>
      <w:pPr>
        <w:jc w:val="both"/>
        <w:rPr>
          <w:rFonts w:hint="eastAsia"/>
          <w:b/>
          <w:bCs/>
          <w:u w:val="none"/>
          <w:lang w:val="en-US" w:eastAsia="zh-CN"/>
        </w:rPr>
      </w:pPr>
      <w:r>
        <w:rPr>
          <w:rFonts w:hint="default"/>
          <w:b/>
          <w:bCs/>
          <w:u w:val="none"/>
          <w:lang w:val="en-US" w:eastAsia="zh-CN"/>
        </w:rPr>
        <w:drawing>
          <wp:inline distT="0" distB="0" distL="114300" distR="114300">
            <wp:extent cx="299720" cy="290195"/>
            <wp:effectExtent l="0" t="0" r="5080" b="14605"/>
            <wp:docPr id="1" name="图片 1" descr="微信图片_2021012510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25101520"/>
                    <pic:cNvPicPr>
                      <a:picLocks noChangeAspect="1"/>
                    </pic:cNvPicPr>
                  </pic:nvPicPr>
                  <pic:blipFill>
                    <a:blip r:embed="rId5"/>
                    <a:stretch>
                      <a:fillRect/>
                    </a:stretch>
                  </pic:blipFill>
                  <pic:spPr>
                    <a:xfrm>
                      <a:off x="0" y="0"/>
                      <a:ext cx="299720" cy="290195"/>
                    </a:xfrm>
                    <a:prstGeom prst="rect">
                      <a:avLst/>
                    </a:prstGeom>
                  </pic:spPr>
                </pic:pic>
              </a:graphicData>
            </a:graphic>
          </wp:inline>
        </w:drawing>
      </w:r>
      <w:r>
        <w:rPr>
          <w:rFonts w:hint="eastAsia"/>
          <w:b/>
          <w:bCs/>
          <w:u w:val="none"/>
          <w:lang w:val="en-US" w:eastAsia="zh-CN"/>
        </w:rPr>
        <w:t xml:space="preserve">                                                        文件编号：LH/LZ-2021   A/O版</w:t>
      </w:r>
    </w:p>
    <w:p>
      <w:pPr>
        <w:ind w:firstLine="6535" w:firstLineChars="3100"/>
        <w:jc w:val="both"/>
        <w:rPr>
          <w:rFonts w:hint="eastAsia"/>
          <w:b/>
          <w:bCs/>
          <w:u w:val="none"/>
          <w:lang w:val="en-US" w:eastAsia="zh-CN"/>
        </w:rPr>
      </w:pPr>
      <w:r>
        <w:rPr>
          <w:rFonts w:hint="eastAsia"/>
          <w:b/>
          <w:bCs/>
          <w:u w:val="none"/>
          <w:lang w:val="en-US" w:eastAsia="zh-CN"/>
        </w:rPr>
        <w:t>受控状况：受控</w:t>
      </w:r>
    </w:p>
    <w:p>
      <w:pPr>
        <w:ind w:firstLine="6535" w:firstLineChars="3100"/>
        <w:jc w:val="both"/>
        <w:rPr>
          <w:rFonts w:hint="eastAsia"/>
          <w:b/>
          <w:bCs/>
          <w:u w:val="none"/>
          <w:lang w:val="en-US" w:eastAsia="zh-CN"/>
        </w:rPr>
      </w:pPr>
      <w:r>
        <w:rPr>
          <w:rFonts w:hint="eastAsia"/>
          <w:b/>
          <w:bCs/>
          <w:u w:val="none"/>
          <w:lang w:val="en-US" w:eastAsia="zh-CN"/>
        </w:rPr>
        <w:t>发放编号：</w:t>
      </w:r>
    </w:p>
    <w:p>
      <w:pPr>
        <w:jc w:val="both"/>
        <w:rPr>
          <w:rFonts w:hint="eastAsia"/>
          <w:b/>
          <w:bCs/>
          <w:u w:val="none"/>
          <w:lang w:val="en-US" w:eastAsia="zh-CN"/>
        </w:rPr>
      </w:pPr>
    </w:p>
    <w:p>
      <w:pPr>
        <w:jc w:val="both"/>
        <w:rPr>
          <w:rFonts w:hint="eastAsia"/>
          <w:b/>
          <w:bCs/>
          <w:u w:val="none"/>
          <w:lang w:val="en-US" w:eastAsia="zh-CN"/>
        </w:rPr>
      </w:pPr>
    </w:p>
    <w:p>
      <w:pPr>
        <w:jc w:val="both"/>
        <w:rPr>
          <w:rFonts w:hint="eastAsia"/>
          <w:b/>
          <w:bCs/>
          <w:u w:val="none"/>
          <w:lang w:val="en-US" w:eastAsia="zh-CN"/>
        </w:rPr>
      </w:pPr>
    </w:p>
    <w:p>
      <w:pPr>
        <w:jc w:val="both"/>
        <w:rPr>
          <w:rFonts w:hint="eastAsia"/>
          <w:b/>
          <w:bCs/>
          <w:u w:val="none"/>
          <w:lang w:val="en-US" w:eastAsia="zh-CN"/>
        </w:rPr>
      </w:pPr>
    </w:p>
    <w:p>
      <w:pPr>
        <w:jc w:val="center"/>
        <w:rPr>
          <w:rFonts w:hint="eastAsia"/>
          <w:b/>
          <w:bCs/>
          <w:sz w:val="96"/>
          <w:szCs w:val="160"/>
          <w:u w:val="none"/>
          <w:lang w:val="en-US" w:eastAsia="zh-CN"/>
        </w:rPr>
      </w:pPr>
      <w:r>
        <w:rPr>
          <w:rFonts w:hint="eastAsia"/>
          <w:b/>
          <w:bCs/>
          <w:sz w:val="96"/>
          <w:szCs w:val="160"/>
          <w:u w:val="none"/>
          <w:lang w:val="en-US" w:eastAsia="zh-CN"/>
        </w:rPr>
        <w:t>安全生产制度</w:t>
      </w:r>
    </w:p>
    <w:p>
      <w:pPr>
        <w:jc w:val="center"/>
        <w:rPr>
          <w:rFonts w:hint="eastAsia"/>
          <w:b/>
          <w:bCs/>
          <w:sz w:val="96"/>
          <w:szCs w:val="160"/>
          <w:u w:val="none"/>
          <w:lang w:val="en-US" w:eastAsia="zh-CN"/>
        </w:rPr>
      </w:pPr>
      <w:r>
        <w:rPr>
          <w:rFonts w:hint="eastAsia"/>
          <w:b/>
          <w:bCs/>
          <w:sz w:val="96"/>
          <w:szCs w:val="160"/>
          <w:u w:val="none"/>
          <w:lang w:val="en-US" w:eastAsia="zh-CN"/>
        </w:rPr>
        <w:t>汇编</w:t>
      </w:r>
    </w:p>
    <w:p>
      <w:pPr>
        <w:jc w:val="center"/>
        <w:rPr>
          <w:rFonts w:hint="eastAsia"/>
          <w:b/>
          <w:bCs/>
          <w:sz w:val="44"/>
          <w:szCs w:val="44"/>
          <w:u w:val="none"/>
          <w:lang w:val="en-US" w:eastAsia="zh-CN"/>
        </w:rPr>
      </w:pPr>
      <w:r>
        <w:rPr>
          <w:rFonts w:hint="eastAsia"/>
          <w:b/>
          <w:bCs/>
          <w:sz w:val="44"/>
          <w:szCs w:val="44"/>
          <w:u w:val="none"/>
          <w:lang w:val="en-US" w:eastAsia="zh-CN"/>
        </w:rPr>
        <w:t>（A/O版）</w:t>
      </w:r>
    </w:p>
    <w:p>
      <w:pPr>
        <w:jc w:val="center"/>
        <w:rPr>
          <w:rFonts w:hint="eastAsia"/>
          <w:b/>
          <w:bCs/>
          <w:sz w:val="44"/>
          <w:szCs w:val="44"/>
          <w:u w:val="none"/>
          <w:lang w:val="en-US" w:eastAsia="zh-CN"/>
        </w:rPr>
      </w:pPr>
    </w:p>
    <w:p>
      <w:pPr>
        <w:jc w:val="center"/>
        <w:rPr>
          <w:rFonts w:hint="eastAsia"/>
          <w:b/>
          <w:bCs/>
          <w:sz w:val="44"/>
          <w:szCs w:val="44"/>
          <w:u w:val="none"/>
          <w:lang w:val="en-US" w:eastAsia="zh-CN"/>
        </w:rPr>
      </w:pPr>
    </w:p>
    <w:p>
      <w:pPr>
        <w:jc w:val="center"/>
        <w:rPr>
          <w:rFonts w:hint="default"/>
          <w:b/>
          <w:bCs/>
          <w:sz w:val="28"/>
          <w:szCs w:val="28"/>
          <w:u w:val="single"/>
          <w:lang w:val="en-US" w:eastAsia="zh-CN"/>
        </w:rPr>
      </w:pPr>
      <w:r>
        <w:rPr>
          <w:rFonts w:hint="eastAsia"/>
          <w:b/>
          <w:bCs/>
          <w:sz w:val="28"/>
          <w:szCs w:val="28"/>
          <w:u w:val="none"/>
          <w:lang w:val="en-US" w:eastAsia="zh-CN"/>
        </w:rPr>
        <w:t xml:space="preserve">  编     制：  </w:t>
      </w:r>
      <w:r>
        <w:rPr>
          <w:rFonts w:hint="eastAsia"/>
          <w:b/>
          <w:bCs/>
          <w:sz w:val="28"/>
          <w:szCs w:val="28"/>
          <w:u w:val="single"/>
          <w:lang w:val="en-US" w:eastAsia="zh-CN"/>
        </w:rPr>
        <w:t xml:space="preserve">     文件编制组   </w:t>
      </w:r>
      <w:r>
        <w:rPr>
          <w:rFonts w:hint="eastAsia"/>
          <w:b/>
          <w:bCs/>
          <w:sz w:val="28"/>
          <w:szCs w:val="28"/>
          <w:u w:val="none"/>
          <w:lang w:val="en-US" w:eastAsia="zh-CN"/>
        </w:rPr>
        <w:t xml:space="preserve"> </w:t>
      </w:r>
    </w:p>
    <w:p>
      <w:pPr>
        <w:ind w:firstLine="3092" w:firstLineChars="1100"/>
        <w:jc w:val="both"/>
        <w:rPr>
          <w:rFonts w:hint="default"/>
          <w:b/>
          <w:bCs/>
          <w:sz w:val="28"/>
          <w:szCs w:val="28"/>
          <w:u w:val="single"/>
          <w:lang w:val="en-US" w:eastAsia="zh-CN"/>
        </w:rPr>
      </w:pPr>
      <w:r>
        <w:rPr>
          <w:rFonts w:hint="eastAsia"/>
          <w:b/>
          <w:bCs/>
          <w:sz w:val="28"/>
          <w:szCs w:val="28"/>
          <w:u w:val="none"/>
          <w:lang w:val="en-US" w:eastAsia="zh-CN"/>
        </w:rPr>
        <w:t xml:space="preserve">审     核：  </w:t>
      </w:r>
      <w:r>
        <w:rPr>
          <w:rFonts w:hint="eastAsia"/>
          <w:b/>
          <w:bCs/>
          <w:sz w:val="28"/>
          <w:szCs w:val="28"/>
          <w:u w:val="single"/>
          <w:lang w:val="en-US" w:eastAsia="zh-CN"/>
        </w:rPr>
        <w:t xml:space="preserve">      廖荣刚      </w:t>
      </w:r>
    </w:p>
    <w:p>
      <w:pPr>
        <w:ind w:firstLine="3092" w:firstLineChars="1100"/>
        <w:jc w:val="both"/>
        <w:rPr>
          <w:rFonts w:hint="eastAsia"/>
          <w:b/>
          <w:bCs/>
          <w:sz w:val="28"/>
          <w:szCs w:val="28"/>
          <w:u w:val="single"/>
          <w:lang w:val="en-US" w:eastAsia="zh-CN"/>
        </w:rPr>
      </w:pPr>
      <w:r>
        <w:rPr>
          <w:rFonts w:hint="eastAsia"/>
          <w:b/>
          <w:bCs/>
          <w:sz w:val="28"/>
          <w:szCs w:val="28"/>
          <w:u w:val="none"/>
          <w:lang w:val="en-US" w:eastAsia="zh-CN"/>
        </w:rPr>
        <w:t xml:space="preserve">批     准：  </w:t>
      </w:r>
      <w:r>
        <w:rPr>
          <w:rFonts w:hint="eastAsia"/>
          <w:b/>
          <w:bCs/>
          <w:sz w:val="28"/>
          <w:szCs w:val="28"/>
          <w:u w:val="single"/>
          <w:lang w:val="en-US" w:eastAsia="zh-CN"/>
        </w:rPr>
        <w:t xml:space="preserve">      兰安计       </w:t>
      </w:r>
    </w:p>
    <w:p>
      <w:pPr>
        <w:ind w:firstLine="3092" w:firstLineChars="1100"/>
        <w:jc w:val="both"/>
        <w:rPr>
          <w:rFonts w:hint="eastAsia"/>
          <w:b/>
          <w:bCs/>
          <w:sz w:val="28"/>
          <w:szCs w:val="28"/>
          <w:u w:val="single"/>
          <w:lang w:val="en-US" w:eastAsia="zh-CN"/>
        </w:rPr>
      </w:pPr>
    </w:p>
    <w:p>
      <w:pPr>
        <w:ind w:firstLine="3092" w:firstLineChars="1100"/>
        <w:jc w:val="both"/>
        <w:rPr>
          <w:rFonts w:hint="eastAsia"/>
          <w:b/>
          <w:bCs/>
          <w:sz w:val="28"/>
          <w:szCs w:val="28"/>
          <w:u w:val="single"/>
          <w:lang w:val="en-US" w:eastAsia="zh-CN"/>
        </w:rPr>
      </w:pPr>
    </w:p>
    <w:p>
      <w:pPr>
        <w:jc w:val="both"/>
        <w:rPr>
          <w:rFonts w:hint="eastAsia"/>
          <w:b/>
          <w:bCs/>
          <w:sz w:val="36"/>
          <w:szCs w:val="36"/>
          <w:u w:val="double"/>
          <w:lang w:val="en-US" w:eastAsia="zh-CN"/>
        </w:rPr>
      </w:pPr>
    </w:p>
    <w:p>
      <w:pPr>
        <w:jc w:val="both"/>
        <w:rPr>
          <w:rFonts w:hint="eastAsia"/>
          <w:b/>
          <w:bCs/>
          <w:sz w:val="36"/>
          <w:szCs w:val="36"/>
          <w:u w:val="double"/>
          <w:lang w:val="en-US" w:eastAsia="zh-CN"/>
        </w:rPr>
      </w:pPr>
    </w:p>
    <w:p>
      <w:pPr>
        <w:jc w:val="both"/>
        <w:rPr>
          <w:rFonts w:hint="eastAsia"/>
          <w:b/>
          <w:bCs/>
          <w:sz w:val="36"/>
          <w:szCs w:val="36"/>
          <w:u w:val="double"/>
          <w:lang w:val="en-US" w:eastAsia="zh-CN"/>
        </w:rPr>
      </w:pPr>
    </w:p>
    <w:p>
      <w:pPr>
        <w:jc w:val="both"/>
        <w:rPr>
          <w:rFonts w:hint="eastAsia"/>
          <w:b w:val="0"/>
          <w:bCs w:val="0"/>
          <w:sz w:val="36"/>
          <w:szCs w:val="36"/>
          <w:u w:val="double"/>
          <w:lang w:val="en-US" w:eastAsia="zh-CN"/>
        </w:rPr>
      </w:pPr>
      <w:r>
        <w:rPr>
          <w:rFonts w:hint="eastAsia"/>
          <w:b w:val="0"/>
          <w:bCs w:val="0"/>
          <w:sz w:val="36"/>
          <w:szCs w:val="36"/>
          <w:u w:val="double"/>
          <w:lang w:val="en-US" w:eastAsia="zh-CN"/>
        </w:rPr>
        <w:t>2021-02-01发布                          2021-02-01实施</w:t>
      </w:r>
    </w:p>
    <w:p>
      <w:pPr>
        <w:jc w:val="center"/>
        <w:rPr>
          <w:rFonts w:hint="default" w:ascii="Andalus" w:hAnsi="Andalus" w:cs="Andalus"/>
          <w:b w:val="0"/>
          <w:bCs w:val="0"/>
          <w:sz w:val="24"/>
          <w:szCs w:val="24"/>
          <w:u w:val="none"/>
          <w:lang w:val="en-US" w:eastAsia="zh-CN"/>
        </w:rPr>
        <w:sectPr>
          <w:pgSz w:w="11906" w:h="16838"/>
          <w:pgMar w:top="1440" w:right="1080" w:bottom="1440" w:left="1080" w:header="851" w:footer="992" w:gutter="0"/>
          <w:cols w:space="425" w:num="1"/>
          <w:docGrid w:type="lines" w:linePitch="312" w:charSpace="0"/>
        </w:sectPr>
      </w:pPr>
      <w:r>
        <w:rPr>
          <w:rFonts w:hint="eastAsia" w:ascii="Andalus" w:hAnsi="Andalus" w:cs="Andalus"/>
          <w:b/>
          <w:bCs/>
          <w:sz w:val="24"/>
          <w:szCs w:val="24"/>
          <w:u w:val="none"/>
          <w:lang w:val="en-US" w:eastAsia="zh-CN"/>
        </w:rPr>
        <w:t xml:space="preserve">阆 中 浩 森 玻 璃 制 品 有 限 公 司 </w:t>
      </w:r>
      <w:r>
        <w:rPr>
          <w:rFonts w:hint="eastAsia" w:ascii="Andalus" w:hAnsi="Andalus" w:cs="Andalus"/>
          <w:b w:val="0"/>
          <w:bCs w:val="0"/>
          <w:sz w:val="22"/>
          <w:szCs w:val="22"/>
          <w:u w:val="none"/>
          <w:lang w:val="en-US" w:eastAsia="zh-CN"/>
        </w:rPr>
        <w:t>发</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sz w:val="48"/>
          <w:szCs w:val="56"/>
          <w:lang w:val="en-US" w:eastAsia="zh-CN"/>
        </w:rPr>
      </w:pPr>
      <w:r>
        <w:rPr>
          <w:rFonts w:hint="eastAsia"/>
          <w:sz w:val="40"/>
          <w:szCs w:val="48"/>
          <w:lang w:val="en-US" w:eastAsia="zh-CN"/>
        </w:rPr>
        <w:t xml:space="preserve">一  </w:t>
      </w:r>
      <w:r>
        <w:rPr>
          <w:rFonts w:hint="eastAsia"/>
          <w:b/>
          <w:bCs/>
          <w:sz w:val="36"/>
          <w:szCs w:val="44"/>
          <w:lang w:val="en-US" w:eastAsia="zh-CN"/>
        </w:rPr>
        <w:t>安全生产目标管理制度</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为推动我公司安全工作的规范化管理，使各部门的安全工作有目标，行为有规范，考核有标准，奖惩有依据，结合公司安全生产的实际，特制定本制度。</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1、目标制定的原则</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1.1 目标一致的原则。与生产任务同计划、同部署、同推进、同检查、同总结、同表彰。安全生产总目标是各部门分目标的依据，各部门的目标要服从公司总体目标。</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1.2 均衡协调原则。各部门目标之间，要注意协调均衡，正确处理好主次目标之间的主从关系和各分目标之间任务、范围、职责、权限关系以及各个目标实施进程上的同步关系，以保证总体目标的实现。</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1.3 分级负责原则。法定代表人（总经理）是本公司安全生产的第一负责人，对全公司的安全生产工作全面负责；领导班子成员对分管行业安全目标具体负责，对各部门的分目标提出要求；各部门负责人、各车间主任、班组长是本部门、车间、班组安全生产的第一责任人，对本单位的安全生产目标负责。</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2、明确目标与指标的制定</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2.1 公司每年初根据上年安全目标完成情况，结合公司实际情况，研究制定本年度安全生产奋斗目标，并形成文件下发各部门，并与各部门责任人签订《安全目标责任书》。</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2.2 各部门安全目标制定实行自上而下、层层分解。</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2.3 各分管领导要按照安全生产责任制的职责在公司安全生产总目标指导下，与分管部门的负责人研究制定本部门安全生产管理目标，形成书面资料报分管领导、生产安全科。</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2.4 各部门按照分管领导所确定的分目标，由各部门安全生产的第一负责人根据单位的具体情况，细化成各具体目标，要对每项目标完成的时间、进度和所达到的标准有具体要求，落实到每个岗位，责任到人。</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3、目标的分解</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安全生产目标包括总体目标和年度目标(另行发文公布）</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目标分解：根据年度目标对各部门、车间、班组进行层层分解，并确保安全生产目标任务人人知晓，人人并为目标添措施，为实现目标而奋斗。</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4、目标的实施</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4.1 各部门按照本单位所制定的目标，由单位第一负责人检查督促本单位目标完成情况，每月针对目标完成情况及未完成原因进行分析、通报，奖优惩劣，增添措施，保证目标进度。</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4.2 安全生产厂长牵头按季检查各部门目标完成情况，对存在的问题提出整改意见，并在安全例会通报各部门目标完成情况，对今后工作做出具体的安排部署。</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5、目标的考核</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5.1 目标考核参见公司《安全生产指标考核办法》及《年度安全生产控制指标和工作目标考核表》。</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5.2 考核由厂长牵头任组长，生产安全科负责人为副组长，其他相关部门负责人参加，组成考核领导小组，每年对各部门、车间、班组考核1次，考核结果报厂长审批，奖惩兑现；考核资料由安全科存档、备查。</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5.3 日常考核由生产安全科负责，至少每月检查1次，并存档，重大问题报厂长，并落实相应措施，同时作为每季考核的依据。</w:t>
      </w:r>
    </w:p>
    <w:p>
      <w:pPr>
        <w:jc w:val="center"/>
        <w:rPr>
          <w:rFonts w:hint="eastAsia"/>
          <w:b/>
          <w:bCs/>
          <w:sz w:val="44"/>
          <w:szCs w:val="52"/>
          <w:lang w:val="en-US" w:eastAsia="zh-CN"/>
        </w:rPr>
      </w:pPr>
    </w:p>
    <w:p>
      <w:pPr>
        <w:jc w:val="center"/>
        <w:rPr>
          <w:rFonts w:hint="eastAsia"/>
          <w:b/>
          <w:bCs/>
          <w:sz w:val="36"/>
          <w:szCs w:val="44"/>
          <w:lang w:val="en-US" w:eastAsia="zh-CN"/>
        </w:rPr>
      </w:pPr>
      <w:r>
        <w:rPr>
          <w:rFonts w:hint="eastAsia"/>
          <w:b/>
          <w:bCs/>
          <w:sz w:val="36"/>
          <w:szCs w:val="44"/>
          <w:lang w:val="en-US" w:eastAsia="zh-CN"/>
        </w:rPr>
        <w:t>二  安全管理机构设置、配备安全管理</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44"/>
          <w:szCs w:val="52"/>
          <w:lang w:val="en-US" w:eastAsia="zh-CN"/>
        </w:rPr>
      </w:pPr>
      <w:r>
        <w:rPr>
          <w:rFonts w:hint="eastAsia"/>
          <w:b/>
          <w:bCs/>
          <w:sz w:val="36"/>
          <w:szCs w:val="44"/>
          <w:lang w:val="en-US" w:eastAsia="zh-CN"/>
        </w:rPr>
        <w:t>人员管理制度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300" w:lineRule="auto"/>
        <w:jc w:val="center"/>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第一章  总则</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1、为确保公司安全生产工作符合法律法规要求，规范公司安全生产管理机构的设置和安全管理人员的配备，保障公司生产安全，特制订本制度。</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2、本制度适用于公司安全生产管理机构的设置和安全管理人员的配备。</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3、法规依据</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《中华人民共和国安全生产法》</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《中华人民共和国职业病防治法》</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《用人单位职业病防治指南》</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《四川省安全生产条例》</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《四川省生产经营单位安全生产责任规定》</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00" w:lineRule="auto"/>
        <w:jc w:val="center"/>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第二章  管理职责</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4、总经理负责安全生产管理机构的设置；</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5、生产厂长根据相关法规要求配备专职安全管理人员；</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6、各生产部门根据安全职业健康科要求配备兼职安全管理人员。</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00" w:lineRule="auto"/>
        <w:jc w:val="center"/>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第三章  管理要求</w:t>
      </w:r>
    </w:p>
    <w:p>
      <w:pPr>
        <w:numPr>
          <w:ilvl w:val="0"/>
          <w:numId w:val="0"/>
        </w:numPr>
        <w:snapToGrid w:val="0"/>
        <w:spacing w:line="30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7、公司成立安全委员会(以下简称安委会），安委会由法定代表人任主任、总经理和生产厂长任副主任、成员由各部门负责人组成。</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8、根据有关法规规定，按公司人数的2%配备安全生产专职安全管理人员，至少专职1人，专门负责管理公司安全生产工作；按公司人数的2%配备兼职职业健康管理人员，至少1人，专门负责管理公司的职业健康工作。配备的专职安全管理人员和兼职职业健康管理人员由公司文件任命。</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9、专职安全管理员、兼职职业健康管理人员任职条件：</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9.1 具有较高的业务管理素质和高中以上文化水平，工作认真，作风正派，忠于职守，适应公司专业安全和职业健康管理的需要；</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9.2 经培训、考核合格，取得任职资格证。</w:t>
      </w:r>
    </w:p>
    <w:p>
      <w:pPr>
        <w:numPr>
          <w:ilvl w:val="0"/>
          <w:numId w:val="0"/>
        </w:numPr>
        <w:snapToGrid w:val="0"/>
        <w:spacing w:line="300" w:lineRule="auto"/>
        <w:rPr>
          <w:rFonts w:hint="eastAsia" w:asciiTheme="minorEastAsia" w:hAnsiTheme="minorEastAsia"/>
          <w:sz w:val="28"/>
          <w:szCs w:val="28"/>
          <w:lang w:val="en-US" w:eastAsia="zh-CN"/>
        </w:rPr>
      </w:pPr>
    </w:p>
    <w:p>
      <w:pPr>
        <w:jc w:val="center"/>
        <w:rPr>
          <w:rFonts w:hint="eastAsia"/>
          <w:b/>
          <w:bCs/>
          <w:sz w:val="36"/>
          <w:szCs w:val="44"/>
          <w:lang w:val="en-US" w:eastAsia="zh-CN"/>
        </w:rPr>
      </w:pPr>
      <w:r>
        <w:rPr>
          <w:rFonts w:hint="eastAsia"/>
          <w:b/>
          <w:bCs/>
          <w:sz w:val="36"/>
          <w:szCs w:val="44"/>
          <w:lang w:val="en-US" w:eastAsia="zh-CN"/>
        </w:rPr>
        <w:t xml:space="preserve">三  </w:t>
      </w:r>
      <w:bookmarkStart w:id="0" w:name="_GoBack"/>
      <w:bookmarkEnd w:id="0"/>
      <w:r>
        <w:rPr>
          <w:rFonts w:hint="eastAsia"/>
          <w:b/>
          <w:bCs/>
          <w:sz w:val="36"/>
          <w:szCs w:val="44"/>
          <w:lang w:val="en-US" w:eastAsia="zh-CN"/>
        </w:rPr>
        <w:t>安全生产责任制的制定、沟通、培训、</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36"/>
          <w:szCs w:val="44"/>
          <w:lang w:val="en-US" w:eastAsia="zh-CN"/>
        </w:rPr>
      </w:pPr>
      <w:r>
        <w:rPr>
          <w:rFonts w:hint="eastAsia"/>
          <w:b/>
          <w:bCs/>
          <w:sz w:val="36"/>
          <w:szCs w:val="44"/>
          <w:lang w:val="en-US" w:eastAsia="zh-CN"/>
        </w:rPr>
        <w:t>审评修订与考核管理制度</w:t>
      </w:r>
    </w:p>
    <w:p>
      <w:pPr>
        <w:numPr>
          <w:ilvl w:val="0"/>
          <w:numId w:val="0"/>
        </w:numPr>
        <w:snapToGrid w:val="0"/>
        <w:spacing w:line="300" w:lineRule="auto"/>
        <w:ind w:leftChars="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1、目的</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本制度确定了本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适用于其生产活动和其它应遵守的安全责任要求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规定了安全生产责任制的制定、沟通、培训、评审修订与考核等方面</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各级领导干部、各个部门、各类人员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在其各自职责范围内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对安全生产层层负责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确保安全生产目标的实现。</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范围</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本程序适用于本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安全生产责任制的制定、沟通、培训、评审修订与考核。</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default" w:asciiTheme="minorEastAsia" w:hAnsiTheme="minorEastAsia"/>
          <w:sz w:val="28"/>
          <w:szCs w:val="28"/>
          <w:lang w:val="en-US" w:eastAsia="zh-CN"/>
        </w:rPr>
        <w:t>职责</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安全职业健康科及其相关人员负责安全生产责任制的制定、沟通、培训、评审与绩效测量的相关事项。</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安全生产责任制的制定</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安全生产责任制由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安全科负责起草后交</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审阅。</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总经理</w:t>
      </w:r>
      <w:r>
        <w:rPr>
          <w:rFonts w:hint="default" w:asciiTheme="minorEastAsia" w:hAnsiTheme="minorEastAsia"/>
          <w:sz w:val="28"/>
          <w:szCs w:val="28"/>
          <w:lang w:val="en-US" w:eastAsia="zh-CN"/>
        </w:rPr>
        <w:t>审阅后提出修改意见</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安全科修改后下发至</w:t>
      </w:r>
      <w:r>
        <w:rPr>
          <w:rFonts w:hint="eastAsia" w:asciiTheme="minorEastAsia" w:hAnsiTheme="minorEastAsia"/>
          <w:sz w:val="28"/>
          <w:szCs w:val="28"/>
          <w:lang w:val="en-US" w:eastAsia="zh-CN"/>
        </w:rPr>
        <w:t>相关</w:t>
      </w:r>
      <w:r>
        <w:rPr>
          <w:rFonts w:hint="default" w:asciiTheme="minorEastAsia" w:hAnsiTheme="minorEastAsia"/>
          <w:sz w:val="28"/>
          <w:szCs w:val="28"/>
          <w:lang w:val="en-US" w:eastAsia="zh-CN"/>
        </w:rPr>
        <w:t>各级领导干部、各个部门、各类人员</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安全生产责任制的沟通</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5.1</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安全科制定安全生产责任制应及时下发至</w:t>
      </w:r>
      <w:r>
        <w:rPr>
          <w:rFonts w:hint="eastAsia" w:asciiTheme="minorEastAsia" w:hAnsiTheme="minorEastAsia"/>
          <w:sz w:val="28"/>
          <w:szCs w:val="28"/>
          <w:lang w:val="en-US" w:eastAsia="zh-CN"/>
        </w:rPr>
        <w:t>相关</w:t>
      </w:r>
      <w:r>
        <w:rPr>
          <w:rFonts w:hint="default" w:asciiTheme="minorEastAsia" w:hAnsiTheme="minorEastAsia"/>
          <w:sz w:val="28"/>
          <w:szCs w:val="28"/>
          <w:lang w:val="en-US" w:eastAsia="zh-CN"/>
        </w:rPr>
        <w:t>各级领导干部、各个部门、各类人员并征求意见</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安全科将征求的意见汇总后反馈给</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w:t>
      </w:r>
      <w:r>
        <w:rPr>
          <w:rFonts w:hint="eastAsia" w:asciiTheme="minorEastAsia" w:hAnsiTheme="minorEastAsia"/>
          <w:sz w:val="28"/>
          <w:szCs w:val="28"/>
          <w:lang w:val="en-US" w:eastAsia="zh-CN"/>
        </w:rPr>
        <w:t xml:space="preserve"> 总经理</w:t>
      </w:r>
      <w:r>
        <w:rPr>
          <w:rFonts w:hint="default" w:asciiTheme="minorEastAsia" w:hAnsiTheme="minorEastAsia"/>
          <w:sz w:val="28"/>
          <w:szCs w:val="28"/>
          <w:lang w:val="en-US" w:eastAsia="zh-CN"/>
        </w:rPr>
        <w:t>组织领导干部、各个部门、各类职工代表召开安全生产责任制修订会。</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安全科根据修订会结果对安全生产责任制定稿</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培训</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安全科负责安全生产责任制的解释。</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安全科应定期组织领导干部、各个部门、各类人员对其安全生产责任制进行学习。</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每次培训学习应有学习记录。</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评审</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安全生产责任制评审小组由安全</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厂长及</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安全科、生产部门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销售部门等组成。</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安全生产责任制评审小组对已制定的安全生产责任制进行评审</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经评审通过安全生产责任制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从上至下层层签字后实施</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修订</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根据评审情况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对安全生产责任制是否符合法律法规的要求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是否具有可操作性进行修订</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每年一次</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周期</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每年底对安全生产责任制的执行情况进行考核</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安全生产责任制的考核由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安全科根据签订的安全生产责任制进行</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安全生产责任制的考核结果报</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审阅批示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年终奖惩兑现。</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b/>
          <w:bCs/>
          <w:sz w:val="36"/>
          <w:szCs w:val="44"/>
          <w:lang w:val="en-US" w:eastAsia="zh-CN"/>
        </w:rPr>
      </w:pPr>
      <w:r>
        <w:rPr>
          <w:rFonts w:hint="default"/>
          <w:b/>
          <w:bCs/>
          <w:sz w:val="36"/>
          <w:szCs w:val="44"/>
          <w:lang w:val="en-US" w:eastAsia="zh-CN"/>
        </w:rPr>
        <w:t>四</w:t>
      </w:r>
      <w:r>
        <w:rPr>
          <w:rFonts w:hint="eastAsia"/>
          <w:b/>
          <w:bCs/>
          <w:sz w:val="36"/>
          <w:szCs w:val="44"/>
          <w:lang w:val="en-US" w:eastAsia="zh-CN"/>
        </w:rPr>
        <w:t xml:space="preserve">  </w:t>
      </w:r>
      <w:r>
        <w:rPr>
          <w:rFonts w:hint="default"/>
          <w:b/>
          <w:bCs/>
          <w:sz w:val="36"/>
          <w:szCs w:val="44"/>
          <w:lang w:val="en-US" w:eastAsia="zh-CN"/>
        </w:rPr>
        <w:t>安全生产费用提取、使用管理制度</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b/>
          <w:bCs/>
          <w:sz w:val="32"/>
          <w:szCs w:val="32"/>
          <w:lang w:val="en-US" w:eastAsia="zh-CN"/>
        </w:rPr>
      </w:pPr>
      <w:r>
        <w:rPr>
          <w:rFonts w:hint="default"/>
          <w:b w:val="0"/>
          <w:bCs w:val="0"/>
          <w:sz w:val="32"/>
          <w:szCs w:val="32"/>
          <w:lang w:val="en-US" w:eastAsia="zh-CN"/>
        </w:rPr>
        <w:t>第一章</w:t>
      </w:r>
      <w:r>
        <w:rPr>
          <w:rFonts w:hint="eastAsia"/>
          <w:b w:val="0"/>
          <w:bCs w:val="0"/>
          <w:sz w:val="32"/>
          <w:szCs w:val="32"/>
          <w:lang w:val="en-US" w:eastAsia="zh-CN"/>
        </w:rPr>
        <w:t xml:space="preserve">  </w:t>
      </w:r>
      <w:r>
        <w:rPr>
          <w:rFonts w:hint="default"/>
          <w:b w:val="0"/>
          <w:bCs w:val="0"/>
          <w:sz w:val="32"/>
          <w:szCs w:val="32"/>
          <w:lang w:val="en-US" w:eastAsia="zh-CN"/>
        </w:rPr>
        <w:t>总则</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为加强</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安全生产费用管理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安全生产投入长效机制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2、适用范围</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本办法适用于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安全生产费用的提取和使用。</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3、引用法规及相关文件</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《中华人民共和国安全生产法》</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《中华人民共和国职业病防治法》</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《中华人民共和国消防法》</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《国务院关于进一步加强安全生产工作的决定》</w:t>
      </w:r>
    </w:p>
    <w:p>
      <w:pPr>
        <w:numPr>
          <w:ilvl w:val="0"/>
          <w:numId w:val="0"/>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《企业安全生产费用提取和使用管理办法》</w:t>
      </w:r>
    </w:p>
    <w:p>
      <w:pPr>
        <w:numPr>
          <w:ilvl w:val="0"/>
          <w:numId w:val="1"/>
        </w:numPr>
        <w:snapToGrid w:val="0"/>
        <w:spacing w:line="300" w:lineRule="auto"/>
        <w:ind w:leftChars="0"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术语</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安全生产费用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是指企业按照规定标准提取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在成本中列支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专门用于完善和改进企业安全生产条件的资金。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b w:val="0"/>
          <w:bCs w:val="0"/>
          <w:sz w:val="32"/>
          <w:szCs w:val="32"/>
          <w:lang w:val="en-US" w:eastAsia="zh-CN"/>
        </w:rPr>
      </w:pPr>
      <w:r>
        <w:rPr>
          <w:rFonts w:hint="eastAsia"/>
          <w:b w:val="0"/>
          <w:bCs w:val="0"/>
          <w:sz w:val="32"/>
          <w:szCs w:val="32"/>
          <w:lang w:val="en-US" w:eastAsia="zh-CN"/>
        </w:rPr>
        <w:t xml:space="preserve">第二章  </w:t>
      </w:r>
      <w:r>
        <w:rPr>
          <w:rFonts w:hint="default"/>
          <w:b w:val="0"/>
          <w:bCs w:val="0"/>
          <w:sz w:val="32"/>
          <w:szCs w:val="32"/>
          <w:lang w:val="en-US" w:eastAsia="zh-CN"/>
        </w:rPr>
        <w:t>管理职责</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5、本制度由财务</w:t>
      </w:r>
      <w:r>
        <w:rPr>
          <w:rFonts w:hint="eastAsia" w:asciiTheme="minorEastAsia" w:hAnsiTheme="minorEastAsia"/>
          <w:sz w:val="28"/>
          <w:szCs w:val="28"/>
          <w:lang w:val="en-US" w:eastAsia="zh-CN"/>
        </w:rPr>
        <w:t>部</w:t>
      </w:r>
      <w:r>
        <w:rPr>
          <w:rFonts w:hint="default" w:asciiTheme="minorEastAsia" w:hAnsiTheme="minorEastAsia"/>
          <w:sz w:val="28"/>
          <w:szCs w:val="28"/>
          <w:lang w:val="en-US" w:eastAsia="zh-CN"/>
        </w:rPr>
        <w:t>负责按国家规定落实,安委会办公室(下称:安委办)</w:t>
      </w:r>
    </w:p>
    <w:p>
      <w:pPr>
        <w:numPr>
          <w:ilvl w:val="0"/>
          <w:numId w:val="0"/>
        </w:numPr>
        <w:snapToGrid w:val="0"/>
        <w:spacing w:line="300" w:lineRule="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监督其规范使用</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b w:val="0"/>
          <w:bCs w:val="0"/>
          <w:sz w:val="36"/>
          <w:szCs w:val="44"/>
          <w:lang w:val="en-US" w:eastAsia="zh-CN"/>
        </w:rPr>
      </w:pPr>
      <w:r>
        <w:rPr>
          <w:rFonts w:hint="eastAsia"/>
          <w:b w:val="0"/>
          <w:bCs w:val="0"/>
          <w:sz w:val="32"/>
          <w:szCs w:val="32"/>
          <w:lang w:val="en-US" w:eastAsia="zh-CN"/>
        </w:rPr>
        <w:t xml:space="preserve">第三章  </w:t>
      </w:r>
      <w:r>
        <w:rPr>
          <w:rFonts w:hint="default"/>
          <w:b w:val="0"/>
          <w:bCs w:val="0"/>
          <w:sz w:val="32"/>
          <w:szCs w:val="32"/>
          <w:lang w:val="en-US" w:eastAsia="zh-CN"/>
        </w:rPr>
        <w:t>实施程序</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安全生产费用管理按照“</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提取、安委办监管、</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审批、财务部支付”确保需要、规范使用的原则进行。</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default" w:asciiTheme="minorEastAsia" w:hAnsiTheme="minorEastAsia"/>
          <w:sz w:val="28"/>
          <w:szCs w:val="28"/>
          <w:lang w:val="en-US" w:eastAsia="zh-CN"/>
        </w:rPr>
        <w:t>安委办根据安全生产费用的规定使用范围、</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安全生产情况、相关部门安全项目投资计划及年度安全生产费用计划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足额提取预算经费。</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8、年度安全生产费用投入计划报送</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w:t>
      </w:r>
      <w:r>
        <w:rPr>
          <w:rFonts w:hint="eastAsia" w:asciiTheme="minorEastAsia" w:hAnsiTheme="minorEastAsia"/>
          <w:sz w:val="28"/>
          <w:szCs w:val="28"/>
          <w:lang w:val="en-US" w:eastAsia="zh-CN"/>
        </w:rPr>
        <w:t>董事长（总经理）</w:t>
      </w:r>
      <w:r>
        <w:rPr>
          <w:rFonts w:hint="default" w:asciiTheme="minorEastAsia" w:hAnsiTheme="minorEastAsia"/>
          <w:sz w:val="28"/>
          <w:szCs w:val="28"/>
          <w:lang w:val="en-US" w:eastAsia="zh-CN"/>
        </w:rPr>
        <w:t>审批。</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财务</w:t>
      </w:r>
      <w:r>
        <w:rPr>
          <w:rFonts w:hint="eastAsia" w:asciiTheme="minorEastAsia" w:hAnsiTheme="minorEastAsia"/>
          <w:sz w:val="28"/>
          <w:szCs w:val="28"/>
          <w:lang w:val="en-US" w:eastAsia="zh-CN"/>
        </w:rPr>
        <w:t>部</w:t>
      </w:r>
      <w:r>
        <w:rPr>
          <w:rFonts w:hint="default" w:asciiTheme="minorEastAsia" w:hAnsiTheme="minorEastAsia"/>
          <w:sz w:val="28"/>
          <w:szCs w:val="28"/>
          <w:lang w:val="en-US" w:eastAsia="zh-CN"/>
        </w:rPr>
        <w:t>按照国家有关规定及</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计划提取安全生产资金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纳入年度财务预决算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实行专款专用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并建立健全安全生产费用台帐。</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10、安全生产费用的使用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各相关部门应填写安全生产费用年度预算计划</w:t>
      </w:r>
      <w:r>
        <w:rPr>
          <w:rFonts w:hint="eastAsia" w:asciiTheme="minorEastAsia" w:hAnsiTheme="minorEastAsia"/>
          <w:sz w:val="28"/>
          <w:szCs w:val="28"/>
          <w:lang w:val="en-US" w:eastAsia="zh-CN"/>
        </w:rPr>
        <w:t>，经总经理</w:t>
      </w:r>
      <w:r>
        <w:rPr>
          <w:rFonts w:hint="default" w:asciiTheme="minorEastAsia" w:hAnsiTheme="minorEastAsia"/>
          <w:sz w:val="28"/>
          <w:szCs w:val="28"/>
          <w:lang w:val="en-US" w:eastAsia="zh-CN"/>
        </w:rPr>
        <w:t>签批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由财务</w:t>
      </w:r>
      <w:r>
        <w:rPr>
          <w:rFonts w:hint="eastAsia" w:asciiTheme="minorEastAsia" w:hAnsiTheme="minorEastAsia"/>
          <w:sz w:val="28"/>
          <w:szCs w:val="28"/>
          <w:lang w:val="en-US" w:eastAsia="zh-CN"/>
        </w:rPr>
        <w:t>部</w:t>
      </w:r>
      <w:r>
        <w:rPr>
          <w:rFonts w:hint="default" w:asciiTheme="minorEastAsia" w:hAnsiTheme="minorEastAsia"/>
          <w:sz w:val="28"/>
          <w:szCs w:val="28"/>
          <w:lang w:val="en-US" w:eastAsia="zh-CN"/>
        </w:rPr>
        <w:t>纳入</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年度资金预算计划。</w:t>
      </w:r>
    </w:p>
    <w:p>
      <w:pPr>
        <w:numPr>
          <w:ilvl w:val="0"/>
          <w:numId w:val="0"/>
        </w:numPr>
        <w:snapToGrid w:val="0"/>
        <w:spacing w:line="300" w:lineRule="auto"/>
        <w:ind w:firstLine="560" w:firstLineChars="200"/>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11、财务</w:t>
      </w:r>
      <w:r>
        <w:rPr>
          <w:rFonts w:hint="eastAsia" w:asciiTheme="minorEastAsia" w:hAnsiTheme="minorEastAsia"/>
          <w:sz w:val="28"/>
          <w:szCs w:val="28"/>
          <w:lang w:val="en-US" w:eastAsia="zh-CN"/>
        </w:rPr>
        <w:t>部</w:t>
      </w:r>
      <w:r>
        <w:rPr>
          <w:rFonts w:hint="default" w:asciiTheme="minorEastAsia" w:hAnsiTheme="minorEastAsia"/>
          <w:sz w:val="28"/>
          <w:szCs w:val="28"/>
          <w:lang w:val="en-US" w:eastAsia="zh-CN"/>
        </w:rPr>
        <w:t>建立“安全费用”科目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按时入帐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并建立《安全生产费用使用台帐》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每月进行记录。</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300" w:lineRule="auto"/>
        <w:ind w:firstLine="560" w:firstLineChars="200"/>
        <w:textAlignment w:val="auto"/>
        <w:rPr>
          <w:rFonts w:hint="default" w:asciiTheme="minorEastAsia" w:hAnsiTheme="minorEastAsia"/>
          <w:sz w:val="24"/>
          <w:szCs w:val="24"/>
          <w:lang w:val="en-US" w:eastAsia="zh-CN"/>
        </w:rPr>
      </w:pPr>
      <w:r>
        <w:rPr>
          <w:rFonts w:hint="default" w:asciiTheme="minorEastAsia" w:hAnsiTheme="minorEastAsia"/>
          <w:sz w:val="28"/>
          <w:szCs w:val="28"/>
          <w:lang w:val="en-US" w:eastAsia="zh-CN"/>
        </w:rPr>
        <w:t>12、安全生产费用的提取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按照本单位上年度实际销售收入为计提依据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采取超额实报方式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按照以下标准提取。</w:t>
      </w:r>
    </w:p>
    <w:p>
      <w:pPr>
        <w:numPr>
          <w:ilvl w:val="0"/>
          <w:numId w:val="0"/>
        </w:numPr>
        <w:snapToGrid w:val="0"/>
        <w:spacing w:line="300" w:lineRule="auto"/>
        <w:jc w:val="cente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安全生产费用计提标准一览表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4773"/>
        <w:gridCol w:w="190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02"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序号</w:t>
            </w:r>
          </w:p>
        </w:tc>
        <w:tc>
          <w:tcPr>
            <w:tcW w:w="4773"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安全实际销售收入</w:t>
            </w:r>
          </w:p>
        </w:tc>
        <w:tc>
          <w:tcPr>
            <w:tcW w:w="190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提取标准</w:t>
            </w:r>
          </w:p>
        </w:tc>
        <w:tc>
          <w:tcPr>
            <w:tcW w:w="171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2"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1</w:t>
            </w:r>
          </w:p>
        </w:tc>
        <w:tc>
          <w:tcPr>
            <w:tcW w:w="4773"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1000万元（含）以下</w:t>
            </w:r>
          </w:p>
        </w:tc>
        <w:tc>
          <w:tcPr>
            <w:tcW w:w="190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2%</w:t>
            </w:r>
          </w:p>
        </w:tc>
        <w:tc>
          <w:tcPr>
            <w:tcW w:w="171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2"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2</w:t>
            </w:r>
          </w:p>
        </w:tc>
        <w:tc>
          <w:tcPr>
            <w:tcW w:w="4773"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1000万元至10000万元（含）部分</w:t>
            </w:r>
          </w:p>
        </w:tc>
        <w:tc>
          <w:tcPr>
            <w:tcW w:w="190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1%</w:t>
            </w:r>
          </w:p>
        </w:tc>
        <w:tc>
          <w:tcPr>
            <w:tcW w:w="171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02"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3</w:t>
            </w:r>
          </w:p>
        </w:tc>
        <w:tc>
          <w:tcPr>
            <w:tcW w:w="4773" w:type="dxa"/>
            <w:vAlign w:val="center"/>
          </w:tcPr>
          <w:p>
            <w:pPr>
              <w:numPr>
                <w:ilvl w:val="0"/>
                <w:numId w:val="0"/>
              </w:numPr>
              <w:snapToGrid w:val="0"/>
              <w:spacing w:line="300" w:lineRule="auto"/>
              <w:ind w:left="0" w:leftChars="0" w:firstLine="0" w:firstLineChars="0"/>
              <w:jc w:val="center"/>
              <w:rPr>
                <w:rFonts w:hint="default" w:asciiTheme="minorEastAsia" w:hAnsiTheme="minorEastAsia" w:eastAsiaTheme="minorEastAsia" w:cstheme="minorBidi"/>
                <w:kern w:val="2"/>
                <w:sz w:val="28"/>
                <w:szCs w:val="28"/>
                <w:vertAlign w:val="baseline"/>
                <w:lang w:val="en-US" w:eastAsia="zh-CN" w:bidi="ar-SA"/>
              </w:rPr>
            </w:pPr>
            <w:r>
              <w:rPr>
                <w:rFonts w:hint="eastAsia" w:asciiTheme="minorEastAsia" w:hAnsiTheme="minorEastAsia"/>
                <w:sz w:val="28"/>
                <w:szCs w:val="28"/>
                <w:vertAlign w:val="baseline"/>
                <w:lang w:val="en-US" w:eastAsia="zh-CN"/>
              </w:rPr>
              <w:t>10000万元至100000万元（含）部分</w:t>
            </w:r>
          </w:p>
        </w:tc>
        <w:tc>
          <w:tcPr>
            <w:tcW w:w="190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0.2%</w:t>
            </w:r>
          </w:p>
        </w:tc>
        <w:tc>
          <w:tcPr>
            <w:tcW w:w="171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2"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4</w:t>
            </w:r>
          </w:p>
        </w:tc>
        <w:tc>
          <w:tcPr>
            <w:tcW w:w="4773" w:type="dxa"/>
            <w:vAlign w:val="center"/>
          </w:tcPr>
          <w:p>
            <w:pPr>
              <w:numPr>
                <w:ilvl w:val="0"/>
                <w:numId w:val="0"/>
              </w:numPr>
              <w:snapToGrid w:val="0"/>
              <w:spacing w:line="300" w:lineRule="auto"/>
              <w:ind w:left="0" w:leftChars="0" w:firstLine="0" w:firstLineChars="0"/>
              <w:jc w:val="center"/>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100000万元至500000万元（含）部分</w:t>
            </w:r>
          </w:p>
        </w:tc>
        <w:tc>
          <w:tcPr>
            <w:tcW w:w="190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0.1%</w:t>
            </w:r>
          </w:p>
        </w:tc>
        <w:tc>
          <w:tcPr>
            <w:tcW w:w="171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2"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5</w:t>
            </w:r>
          </w:p>
        </w:tc>
        <w:tc>
          <w:tcPr>
            <w:tcW w:w="4773" w:type="dxa"/>
            <w:vAlign w:val="center"/>
          </w:tcPr>
          <w:p>
            <w:pPr>
              <w:numPr>
                <w:ilvl w:val="0"/>
                <w:numId w:val="0"/>
              </w:numPr>
              <w:snapToGrid w:val="0"/>
              <w:spacing w:line="300" w:lineRule="auto"/>
              <w:ind w:left="0" w:leftChars="0" w:firstLine="0" w:firstLineChars="0"/>
              <w:jc w:val="center"/>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500000万元以上部分</w:t>
            </w:r>
          </w:p>
        </w:tc>
        <w:tc>
          <w:tcPr>
            <w:tcW w:w="1909" w:type="dxa"/>
            <w:vAlign w:val="center"/>
          </w:tcPr>
          <w:p>
            <w:pPr>
              <w:numPr>
                <w:ilvl w:val="0"/>
                <w:numId w:val="0"/>
              </w:numPr>
              <w:snapToGrid w:val="0"/>
              <w:spacing w:line="300" w:lineRule="auto"/>
              <w:jc w:val="center"/>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0.05%</w:t>
            </w:r>
          </w:p>
        </w:tc>
        <w:tc>
          <w:tcPr>
            <w:tcW w:w="1719" w:type="dxa"/>
            <w:vAlign w:val="center"/>
          </w:tcPr>
          <w:p>
            <w:pPr>
              <w:numPr>
                <w:ilvl w:val="0"/>
                <w:numId w:val="0"/>
              </w:numPr>
              <w:snapToGrid w:val="0"/>
              <w:spacing w:line="300" w:lineRule="auto"/>
              <w:jc w:val="center"/>
              <w:rPr>
                <w:rFonts w:hint="default" w:asciiTheme="minorEastAsia" w:hAnsiTheme="minorEastAsia"/>
                <w:sz w:val="28"/>
                <w:szCs w:val="28"/>
                <w:vertAlign w:val="baseline"/>
                <w:lang w:val="en-US" w:eastAsia="zh-CN"/>
              </w:rPr>
            </w:pPr>
          </w:p>
        </w:tc>
      </w:tr>
    </w:tbl>
    <w:p>
      <w:pPr>
        <w:numPr>
          <w:ilvl w:val="0"/>
          <w:numId w:val="0"/>
        </w:numPr>
        <w:snapToGrid w:val="0"/>
        <w:spacing w:line="300" w:lineRule="auto"/>
        <w:jc w:val="both"/>
        <w:rPr>
          <w:rFonts w:hint="default" w:asciiTheme="minorEastAsia" w:hAnsiTheme="minorEastAsia"/>
          <w:sz w:val="28"/>
          <w:szCs w:val="28"/>
          <w:lang w:val="en-US" w:eastAsia="zh-CN"/>
        </w:rPr>
      </w:pP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13、安全生产费用应接照以下规定范围使用: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车间、库房等作业场所监控、检测、通风、防晒、调温、防火、灭火、防爆、泻压、防毒、消毒、中和、防潮、防雷、防静电、防腐、防渗漏、防护围堤或者隔离操作等安全防护设备、设施的完善、维修和改善支付</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配备必要的应急救援器材、设备和现场作业人员安全防护物品支出。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安全生产检查与安全评价、评估支出。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重大危险源监控、重大事故隐患的评估、事故隐患的整改支出。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安全标志、告知牌、安全生产宣传画、横幅等安全生产宣传支出。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13.6</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安全培训教材、资料、课时费等安全教育培训支出。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13.7</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应急救援演练支出。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13.8</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安全生产知识竞赛、安全生产评比等安全生产活动支出。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13.9</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特种设备及其附件定期检测支出。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13.10</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防暑降温费、接触职业危害因素人员保健费和职业健康体检支岀。</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13.11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安全生产技术措施项目整改支出</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13.12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其他与安全生产直接相关的支出</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14、本办法第十三条规定的使用范围内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应将安全生产费用优先用于安全生产监督管理部门对企业安全生产提出的隐患整改措施所需支出。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15、年度结余转下年度使用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当年计提安全费用不足的、超出部分按正常成本费用渠道列支</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16、安全生产费用形成的资产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应当纳入相关资产进行管理。</w:t>
      </w:r>
    </w:p>
    <w:p>
      <w:pPr>
        <w:numPr>
          <w:ilvl w:val="0"/>
          <w:numId w:val="0"/>
        </w:numPr>
        <w:snapToGrid w:val="0"/>
        <w:spacing w:line="300" w:lineRule="auto"/>
        <w:ind w:firstLine="560" w:firstLineChars="200"/>
        <w:jc w:val="both"/>
        <w:rPr>
          <w:rFonts w:hint="default"/>
          <w:b/>
          <w:bCs/>
          <w:sz w:val="36"/>
          <w:szCs w:val="44"/>
          <w:lang w:val="en-US" w:eastAsia="zh-CN"/>
        </w:rPr>
      </w:pPr>
      <w:r>
        <w:rPr>
          <w:rFonts w:hint="default" w:asciiTheme="minorEastAsia" w:hAnsiTheme="minorEastAsia"/>
          <w:sz w:val="28"/>
          <w:szCs w:val="28"/>
          <w:lang w:val="en-US" w:eastAsia="zh-CN"/>
        </w:rPr>
        <w:t>17、为职工提供的工伤保险、医疗保险所需费用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不在安全生产费用中列支</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val="0"/>
          <w:bCs w:val="0"/>
          <w:sz w:val="36"/>
          <w:szCs w:val="36"/>
          <w:lang w:val="en-US" w:eastAsia="zh-CN"/>
        </w:rPr>
      </w:pPr>
      <w:r>
        <w:rPr>
          <w:rFonts w:hint="default"/>
          <w:b/>
          <w:bCs/>
          <w:sz w:val="36"/>
          <w:szCs w:val="36"/>
          <w:lang w:val="en-US" w:eastAsia="zh-CN"/>
        </w:rPr>
        <w:t>五</w:t>
      </w:r>
      <w:r>
        <w:rPr>
          <w:rFonts w:hint="eastAsia"/>
          <w:b/>
          <w:bCs/>
          <w:sz w:val="36"/>
          <w:szCs w:val="36"/>
          <w:lang w:val="en-US" w:eastAsia="zh-CN"/>
        </w:rPr>
        <w:t xml:space="preserve">  </w:t>
      </w:r>
      <w:r>
        <w:rPr>
          <w:rFonts w:hint="default"/>
          <w:b/>
          <w:bCs/>
          <w:sz w:val="36"/>
          <w:szCs w:val="36"/>
          <w:lang w:val="en-US" w:eastAsia="zh-CN"/>
        </w:rPr>
        <w:t>工伤保险与安全生产责任保险管理制度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val="0"/>
          <w:bCs w:val="0"/>
          <w:sz w:val="32"/>
          <w:szCs w:val="32"/>
          <w:lang w:val="en-US" w:eastAsia="zh-CN"/>
        </w:rPr>
      </w:pPr>
      <w:r>
        <w:rPr>
          <w:rFonts w:hint="eastAsia"/>
          <w:b w:val="0"/>
          <w:bCs w:val="0"/>
          <w:sz w:val="32"/>
          <w:szCs w:val="32"/>
          <w:lang w:val="en-US" w:eastAsia="zh-CN"/>
        </w:rPr>
        <w:t xml:space="preserve">第一章  </w:t>
      </w:r>
      <w:r>
        <w:rPr>
          <w:rFonts w:hint="default"/>
          <w:b w:val="0"/>
          <w:bCs w:val="0"/>
          <w:sz w:val="32"/>
          <w:szCs w:val="32"/>
          <w:lang w:val="en-US" w:eastAsia="zh-CN"/>
        </w:rPr>
        <w:t>总则</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1、为规范</w:t>
      </w:r>
      <w:r>
        <w:rPr>
          <w:rFonts w:hint="eastAsia"/>
          <w:b w:val="0"/>
          <w:bCs w:val="0"/>
          <w:sz w:val="28"/>
          <w:szCs w:val="28"/>
          <w:lang w:val="en-US" w:eastAsia="zh-CN"/>
        </w:rPr>
        <w:t>公司</w:t>
      </w:r>
      <w:r>
        <w:rPr>
          <w:rFonts w:hint="default"/>
          <w:b w:val="0"/>
          <w:bCs w:val="0"/>
          <w:sz w:val="28"/>
          <w:szCs w:val="28"/>
          <w:lang w:val="en-US" w:eastAsia="zh-CN"/>
        </w:rPr>
        <w:t>安全生产责任保险管理</w:t>
      </w:r>
      <w:r>
        <w:rPr>
          <w:rFonts w:hint="eastAsia"/>
          <w:b w:val="0"/>
          <w:bCs w:val="0"/>
          <w:sz w:val="28"/>
          <w:szCs w:val="28"/>
          <w:lang w:val="en-US" w:eastAsia="zh-CN"/>
        </w:rPr>
        <w:t>，</w:t>
      </w:r>
      <w:r>
        <w:rPr>
          <w:rFonts w:hint="default"/>
          <w:b w:val="0"/>
          <w:bCs w:val="0"/>
          <w:sz w:val="28"/>
          <w:szCs w:val="28"/>
          <w:lang w:val="en-US" w:eastAsia="zh-CN"/>
        </w:rPr>
        <w:t>明确管理渠道</w:t>
      </w:r>
      <w:r>
        <w:rPr>
          <w:rFonts w:hint="eastAsia"/>
          <w:b w:val="0"/>
          <w:bCs w:val="0"/>
          <w:sz w:val="28"/>
          <w:szCs w:val="28"/>
          <w:lang w:val="en-US" w:eastAsia="zh-CN"/>
        </w:rPr>
        <w:t>，</w:t>
      </w:r>
      <w:r>
        <w:rPr>
          <w:rFonts w:hint="default"/>
          <w:b w:val="0"/>
          <w:bCs w:val="0"/>
          <w:sz w:val="28"/>
          <w:szCs w:val="28"/>
          <w:lang w:val="en-US" w:eastAsia="zh-CN"/>
        </w:rPr>
        <w:t>降低</w:t>
      </w:r>
      <w:r>
        <w:rPr>
          <w:rFonts w:hint="eastAsia"/>
          <w:b w:val="0"/>
          <w:bCs w:val="0"/>
          <w:sz w:val="28"/>
          <w:szCs w:val="28"/>
          <w:lang w:val="en-US" w:eastAsia="zh-CN"/>
        </w:rPr>
        <w:t>公司</w:t>
      </w:r>
      <w:r>
        <w:rPr>
          <w:rFonts w:hint="default"/>
          <w:b w:val="0"/>
          <w:bCs w:val="0"/>
          <w:sz w:val="28"/>
          <w:szCs w:val="28"/>
          <w:lang w:val="en-US" w:eastAsia="zh-CN"/>
        </w:rPr>
        <w:t>事故风险</w:t>
      </w:r>
      <w:r>
        <w:rPr>
          <w:rFonts w:hint="eastAsia"/>
          <w:b w:val="0"/>
          <w:bCs w:val="0"/>
          <w:sz w:val="28"/>
          <w:szCs w:val="28"/>
          <w:lang w:val="en-US" w:eastAsia="zh-CN"/>
        </w:rPr>
        <w:t>，</w:t>
      </w:r>
      <w:r>
        <w:rPr>
          <w:rFonts w:hint="default"/>
          <w:b w:val="0"/>
          <w:bCs w:val="0"/>
          <w:sz w:val="28"/>
          <w:szCs w:val="28"/>
          <w:lang w:val="en-US" w:eastAsia="zh-CN"/>
        </w:rPr>
        <w:t>特制订本制度。</w:t>
      </w:r>
    </w:p>
    <w:p>
      <w:pPr>
        <w:numPr>
          <w:ilvl w:val="0"/>
          <w:numId w:val="2"/>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本规定适用于</w:t>
      </w:r>
      <w:r>
        <w:rPr>
          <w:rFonts w:hint="eastAsia"/>
          <w:b w:val="0"/>
          <w:bCs w:val="0"/>
          <w:sz w:val="28"/>
          <w:szCs w:val="28"/>
          <w:lang w:val="en-US" w:eastAsia="zh-CN"/>
        </w:rPr>
        <w:t>公司</w:t>
      </w:r>
      <w:r>
        <w:rPr>
          <w:rFonts w:hint="default"/>
          <w:b w:val="0"/>
          <w:bCs w:val="0"/>
          <w:sz w:val="28"/>
          <w:szCs w:val="28"/>
          <w:lang w:val="en-US" w:eastAsia="zh-CN"/>
        </w:rPr>
        <w:t>安全生产责任保险管理和工伤保险管理</w:t>
      </w:r>
      <w:r>
        <w:rPr>
          <w:rFonts w:hint="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ind w:leftChars="0"/>
        <w:jc w:val="center"/>
        <w:textAlignment w:val="auto"/>
        <w:rPr>
          <w:rFonts w:hint="default"/>
          <w:b w:val="0"/>
          <w:bCs w:val="0"/>
          <w:sz w:val="32"/>
          <w:szCs w:val="32"/>
          <w:lang w:val="en-US" w:eastAsia="zh-CN"/>
        </w:rPr>
      </w:pPr>
      <w:r>
        <w:rPr>
          <w:rFonts w:hint="eastAsia"/>
          <w:b w:val="0"/>
          <w:bCs w:val="0"/>
          <w:sz w:val="32"/>
          <w:szCs w:val="32"/>
          <w:lang w:val="en-US" w:eastAsia="zh-CN"/>
        </w:rPr>
        <w:t xml:space="preserve">第二章  </w:t>
      </w:r>
      <w:r>
        <w:rPr>
          <w:rFonts w:hint="default"/>
          <w:b w:val="0"/>
          <w:bCs w:val="0"/>
          <w:sz w:val="32"/>
          <w:szCs w:val="32"/>
          <w:lang w:val="en-US" w:eastAsia="zh-CN"/>
        </w:rPr>
        <w:t>管理职责</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3、本制度由</w:t>
      </w:r>
      <w:r>
        <w:rPr>
          <w:rFonts w:hint="eastAsia"/>
          <w:b w:val="0"/>
          <w:bCs w:val="0"/>
          <w:sz w:val="28"/>
          <w:szCs w:val="28"/>
          <w:lang w:val="en-US" w:eastAsia="zh-CN"/>
        </w:rPr>
        <w:t>综合部</w:t>
      </w:r>
      <w:r>
        <w:rPr>
          <w:rFonts w:hint="default"/>
          <w:b w:val="0"/>
          <w:bCs w:val="0"/>
          <w:sz w:val="28"/>
          <w:szCs w:val="28"/>
          <w:lang w:val="en-US" w:eastAsia="zh-CN"/>
        </w:rPr>
        <w:t>负责执行与管理</w:t>
      </w:r>
      <w:r>
        <w:rPr>
          <w:rFonts w:hint="eastAsia"/>
          <w:b w:val="0"/>
          <w:bCs w:val="0"/>
          <w:sz w:val="28"/>
          <w:szCs w:val="28"/>
          <w:lang w:val="en-US" w:eastAsia="zh-CN"/>
        </w:rPr>
        <w:t>。</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4、</w:t>
      </w:r>
      <w:r>
        <w:rPr>
          <w:rFonts w:hint="eastAsia"/>
          <w:b w:val="0"/>
          <w:bCs w:val="0"/>
          <w:sz w:val="28"/>
          <w:szCs w:val="28"/>
          <w:lang w:val="en-US" w:eastAsia="zh-CN"/>
        </w:rPr>
        <w:t>综合部</w:t>
      </w:r>
      <w:r>
        <w:rPr>
          <w:rFonts w:hint="default"/>
          <w:b w:val="0"/>
          <w:bCs w:val="0"/>
          <w:sz w:val="28"/>
          <w:szCs w:val="28"/>
          <w:lang w:val="en-US" w:eastAsia="zh-CN"/>
        </w:rPr>
        <w:t>负责缴纳和管理安全生产责任保险基金和工伤保险基金</w:t>
      </w:r>
      <w:r>
        <w:rPr>
          <w:rFonts w:hint="eastAsia"/>
          <w:b w:val="0"/>
          <w:bCs w:val="0"/>
          <w:sz w:val="28"/>
          <w:szCs w:val="28"/>
          <w:lang w:val="en-US" w:eastAsia="zh-CN"/>
        </w:rPr>
        <w:t>，</w:t>
      </w:r>
      <w:r>
        <w:rPr>
          <w:rFonts w:hint="default"/>
          <w:b w:val="0"/>
          <w:bCs w:val="0"/>
          <w:sz w:val="28"/>
          <w:szCs w:val="28"/>
          <w:lang w:val="en-US" w:eastAsia="zh-CN"/>
        </w:rPr>
        <w:t>帮助工伤职工办理工伤鉴定手续和工伤待遇</w:t>
      </w:r>
      <w:r>
        <w:rPr>
          <w:rFonts w:hint="eastAsia"/>
          <w:b w:val="0"/>
          <w:bCs w:val="0"/>
          <w:sz w:val="28"/>
          <w:szCs w:val="28"/>
          <w:lang w:val="en-US" w:eastAsia="zh-CN"/>
        </w:rPr>
        <w:t>，</w:t>
      </w:r>
      <w:r>
        <w:rPr>
          <w:rFonts w:hint="default"/>
          <w:b w:val="0"/>
          <w:bCs w:val="0"/>
          <w:sz w:val="28"/>
          <w:szCs w:val="28"/>
          <w:lang w:val="en-US" w:eastAsia="zh-CN"/>
        </w:rPr>
        <w:t>帮助工伤职工向保险</w:t>
      </w:r>
      <w:r>
        <w:rPr>
          <w:rFonts w:hint="eastAsia"/>
          <w:b w:val="0"/>
          <w:bCs w:val="0"/>
          <w:sz w:val="28"/>
          <w:szCs w:val="28"/>
          <w:lang w:val="en-US" w:eastAsia="zh-CN"/>
        </w:rPr>
        <w:t>公司</w:t>
      </w:r>
      <w:r>
        <w:rPr>
          <w:rFonts w:hint="default"/>
          <w:b w:val="0"/>
          <w:bCs w:val="0"/>
          <w:sz w:val="28"/>
          <w:szCs w:val="28"/>
          <w:lang w:val="en-US" w:eastAsia="zh-CN"/>
        </w:rPr>
        <w:t>获取工伤赔付待遇</w:t>
      </w:r>
      <w:r>
        <w:rPr>
          <w:rFonts w:hint="eastAsia"/>
          <w:b w:val="0"/>
          <w:bCs w:val="0"/>
          <w:sz w:val="28"/>
          <w:szCs w:val="28"/>
          <w:lang w:val="en-US" w:eastAsia="zh-CN"/>
        </w:rPr>
        <w:t>；</w:t>
      </w:r>
      <w:r>
        <w:rPr>
          <w:rFonts w:hint="default"/>
          <w:b w:val="0"/>
          <w:bCs w:val="0"/>
          <w:sz w:val="28"/>
          <w:szCs w:val="28"/>
          <w:lang w:val="en-US" w:eastAsia="zh-CN"/>
        </w:rPr>
        <w:t>同时办理由于事故造成的第三方责任向保险</w:t>
      </w:r>
      <w:r>
        <w:rPr>
          <w:rFonts w:hint="eastAsia"/>
          <w:b w:val="0"/>
          <w:bCs w:val="0"/>
          <w:sz w:val="28"/>
          <w:szCs w:val="28"/>
          <w:lang w:val="en-US" w:eastAsia="zh-CN"/>
        </w:rPr>
        <w:t>公司</w:t>
      </w:r>
      <w:r>
        <w:rPr>
          <w:rFonts w:hint="default"/>
          <w:b w:val="0"/>
          <w:bCs w:val="0"/>
          <w:sz w:val="28"/>
          <w:szCs w:val="28"/>
          <w:lang w:val="en-US" w:eastAsia="zh-CN"/>
        </w:rPr>
        <w:t>索取人身伤亡或财产损失赔付事宜</w:t>
      </w:r>
      <w:r>
        <w:rPr>
          <w:rFonts w:hint="eastAsia"/>
          <w:b w:val="0"/>
          <w:bCs w:val="0"/>
          <w:sz w:val="28"/>
          <w:szCs w:val="28"/>
          <w:lang w:val="en-US" w:eastAsia="zh-CN"/>
        </w:rPr>
        <w:t>。</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5、</w:t>
      </w:r>
      <w:r>
        <w:rPr>
          <w:rFonts w:hint="eastAsia"/>
          <w:b w:val="0"/>
          <w:bCs w:val="0"/>
          <w:sz w:val="28"/>
          <w:szCs w:val="28"/>
          <w:lang w:val="en-US" w:eastAsia="zh-CN"/>
        </w:rPr>
        <w:t>综合部</w:t>
      </w:r>
      <w:r>
        <w:rPr>
          <w:rFonts w:hint="default"/>
          <w:b w:val="0"/>
          <w:bCs w:val="0"/>
          <w:sz w:val="28"/>
          <w:szCs w:val="28"/>
          <w:lang w:val="en-US" w:eastAsia="zh-CN"/>
        </w:rPr>
        <w:t>是工伤职工医疗的责任部门</w:t>
      </w:r>
      <w:r>
        <w:rPr>
          <w:rFonts w:hint="eastAsia"/>
          <w:b w:val="0"/>
          <w:bCs w:val="0"/>
          <w:sz w:val="28"/>
          <w:szCs w:val="28"/>
          <w:lang w:val="en-US" w:eastAsia="zh-CN"/>
        </w:rPr>
        <w:t>，</w:t>
      </w:r>
      <w:r>
        <w:rPr>
          <w:rFonts w:hint="default"/>
          <w:b w:val="0"/>
          <w:bCs w:val="0"/>
          <w:sz w:val="28"/>
          <w:szCs w:val="28"/>
          <w:lang w:val="en-US" w:eastAsia="zh-CN"/>
        </w:rPr>
        <w:t>负责与有关医疗机构建立医疗合作</w:t>
      </w:r>
      <w:r>
        <w:rPr>
          <w:rFonts w:hint="eastAsia"/>
          <w:b w:val="0"/>
          <w:bCs w:val="0"/>
          <w:sz w:val="28"/>
          <w:szCs w:val="28"/>
          <w:lang w:val="en-US" w:eastAsia="zh-CN"/>
        </w:rPr>
        <w:t>，</w:t>
      </w:r>
      <w:r>
        <w:rPr>
          <w:rFonts w:hint="default"/>
          <w:b w:val="0"/>
          <w:bCs w:val="0"/>
          <w:sz w:val="28"/>
          <w:szCs w:val="28"/>
          <w:lang w:val="en-US" w:eastAsia="zh-CN"/>
        </w:rPr>
        <w:t>管理工伤医疗。</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6、</w:t>
      </w:r>
      <w:r>
        <w:rPr>
          <w:rFonts w:hint="eastAsia"/>
          <w:b w:val="0"/>
          <w:bCs w:val="0"/>
          <w:sz w:val="28"/>
          <w:szCs w:val="28"/>
          <w:lang w:val="en-US" w:eastAsia="zh-CN"/>
        </w:rPr>
        <w:t>生产</w:t>
      </w:r>
      <w:r>
        <w:rPr>
          <w:rFonts w:hint="default"/>
          <w:b w:val="0"/>
          <w:bCs w:val="0"/>
          <w:sz w:val="28"/>
          <w:szCs w:val="28"/>
          <w:lang w:val="en-US" w:eastAsia="zh-CN"/>
        </w:rPr>
        <w:t>安全科是职工工伤事故管理的负责部门</w:t>
      </w:r>
      <w:r>
        <w:rPr>
          <w:rFonts w:hint="eastAsia"/>
          <w:b w:val="0"/>
          <w:bCs w:val="0"/>
          <w:sz w:val="28"/>
          <w:szCs w:val="28"/>
          <w:lang w:val="en-US" w:eastAsia="zh-CN"/>
        </w:rPr>
        <w:t>，</w:t>
      </w:r>
      <w:r>
        <w:rPr>
          <w:rFonts w:hint="default"/>
          <w:b w:val="0"/>
          <w:bCs w:val="0"/>
          <w:sz w:val="28"/>
          <w:szCs w:val="28"/>
          <w:lang w:val="en-US" w:eastAsia="zh-CN"/>
        </w:rPr>
        <w:t>负责职工工伤事故的</w:t>
      </w:r>
    </w:p>
    <w:p>
      <w:pPr>
        <w:numPr>
          <w:ilvl w:val="0"/>
          <w:numId w:val="0"/>
        </w:numPr>
        <w:snapToGrid w:val="0"/>
        <w:spacing w:line="300" w:lineRule="auto"/>
        <w:jc w:val="both"/>
        <w:rPr>
          <w:rFonts w:hint="default"/>
          <w:b w:val="0"/>
          <w:bCs w:val="0"/>
          <w:sz w:val="28"/>
          <w:szCs w:val="28"/>
          <w:lang w:val="en-US" w:eastAsia="zh-CN"/>
        </w:rPr>
      </w:pPr>
      <w:r>
        <w:rPr>
          <w:rFonts w:hint="default"/>
          <w:b w:val="0"/>
          <w:bCs w:val="0"/>
          <w:sz w:val="28"/>
          <w:szCs w:val="28"/>
          <w:lang w:val="en-US" w:eastAsia="zh-CN"/>
        </w:rPr>
        <w:t>认定。帮助工伤职工办理工伤认定事宜</w:t>
      </w:r>
      <w:r>
        <w:rPr>
          <w:rFonts w:hint="eastAsia"/>
          <w:b w:val="0"/>
          <w:bCs w:val="0"/>
          <w:sz w:val="28"/>
          <w:szCs w:val="28"/>
          <w:lang w:val="en-US" w:eastAsia="zh-CN"/>
        </w:rPr>
        <w:t>；</w:t>
      </w:r>
      <w:r>
        <w:rPr>
          <w:rFonts w:hint="default"/>
          <w:b w:val="0"/>
          <w:bCs w:val="0"/>
          <w:sz w:val="28"/>
          <w:szCs w:val="28"/>
          <w:lang w:val="en-US" w:eastAsia="zh-CN"/>
        </w:rPr>
        <w:t>协助劳动保障部门进行工伤认定的调查取证工作。协助保险</w:t>
      </w:r>
      <w:r>
        <w:rPr>
          <w:rFonts w:hint="eastAsia"/>
          <w:b w:val="0"/>
          <w:bCs w:val="0"/>
          <w:sz w:val="28"/>
          <w:szCs w:val="28"/>
          <w:lang w:val="en-US" w:eastAsia="zh-CN"/>
        </w:rPr>
        <w:t>公司</w:t>
      </w:r>
      <w:r>
        <w:rPr>
          <w:rFonts w:hint="default"/>
          <w:b w:val="0"/>
          <w:bCs w:val="0"/>
          <w:sz w:val="28"/>
          <w:szCs w:val="28"/>
          <w:lang w:val="en-US" w:eastAsia="zh-CN"/>
        </w:rPr>
        <w:t>进行事故调查。</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7、</w:t>
      </w:r>
      <w:r>
        <w:rPr>
          <w:rFonts w:hint="eastAsia"/>
          <w:b w:val="0"/>
          <w:bCs w:val="0"/>
          <w:sz w:val="28"/>
          <w:szCs w:val="28"/>
          <w:lang w:val="en-US" w:eastAsia="zh-CN"/>
        </w:rPr>
        <w:t>生产</w:t>
      </w:r>
      <w:r>
        <w:rPr>
          <w:rFonts w:hint="default"/>
          <w:b w:val="0"/>
          <w:bCs w:val="0"/>
          <w:sz w:val="28"/>
          <w:szCs w:val="28"/>
          <w:lang w:val="en-US" w:eastAsia="zh-CN"/>
        </w:rPr>
        <w:t>安全科负责职工工伤争议调解</w:t>
      </w:r>
      <w:r>
        <w:rPr>
          <w:rFonts w:hint="eastAsia"/>
          <w:b w:val="0"/>
          <w:bCs w:val="0"/>
          <w:sz w:val="28"/>
          <w:szCs w:val="28"/>
          <w:lang w:val="en-US" w:eastAsia="zh-CN"/>
        </w:rPr>
        <w:t>，</w:t>
      </w:r>
      <w:r>
        <w:rPr>
          <w:rFonts w:hint="default"/>
          <w:b w:val="0"/>
          <w:bCs w:val="0"/>
          <w:sz w:val="28"/>
          <w:szCs w:val="28"/>
          <w:lang w:val="en-US" w:eastAsia="zh-CN"/>
        </w:rPr>
        <w:t>并依法对工伤保险执行情况实</w:t>
      </w:r>
    </w:p>
    <w:p>
      <w:pPr>
        <w:numPr>
          <w:ilvl w:val="0"/>
          <w:numId w:val="0"/>
        </w:numPr>
        <w:snapToGrid w:val="0"/>
        <w:spacing w:line="300" w:lineRule="auto"/>
        <w:jc w:val="both"/>
        <w:rPr>
          <w:rFonts w:hint="default"/>
          <w:b w:val="0"/>
          <w:bCs w:val="0"/>
          <w:sz w:val="28"/>
          <w:szCs w:val="28"/>
          <w:lang w:val="en-US" w:eastAsia="zh-CN"/>
        </w:rPr>
      </w:pPr>
      <w:r>
        <w:rPr>
          <w:rFonts w:hint="default"/>
          <w:b w:val="0"/>
          <w:bCs w:val="0"/>
          <w:sz w:val="28"/>
          <w:szCs w:val="28"/>
          <w:lang w:val="en-US" w:eastAsia="zh-CN"/>
        </w:rPr>
        <w:t>施群众监督。负责做好因事故造成影响的第三方的安抚工作。</w:t>
      </w:r>
    </w:p>
    <w:p>
      <w:pPr>
        <w:numPr>
          <w:ilvl w:val="0"/>
          <w:numId w:val="3"/>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财务</w:t>
      </w:r>
      <w:r>
        <w:rPr>
          <w:rFonts w:hint="eastAsia"/>
          <w:b w:val="0"/>
          <w:bCs w:val="0"/>
          <w:sz w:val="28"/>
          <w:szCs w:val="28"/>
          <w:lang w:val="en-US" w:eastAsia="zh-CN"/>
        </w:rPr>
        <w:t>部</w:t>
      </w:r>
      <w:r>
        <w:rPr>
          <w:rFonts w:hint="default"/>
          <w:b w:val="0"/>
          <w:bCs w:val="0"/>
          <w:sz w:val="28"/>
          <w:szCs w:val="28"/>
          <w:lang w:val="en-US" w:eastAsia="zh-CN"/>
        </w:rPr>
        <w:t>负责财务业务结算支付</w:t>
      </w:r>
      <w:r>
        <w:rPr>
          <w:rFonts w:hint="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ind w:leftChars="0"/>
        <w:jc w:val="center"/>
        <w:textAlignment w:val="auto"/>
        <w:rPr>
          <w:rFonts w:hint="default"/>
          <w:b w:val="0"/>
          <w:bCs w:val="0"/>
          <w:sz w:val="32"/>
          <w:szCs w:val="32"/>
          <w:lang w:val="en-US" w:eastAsia="zh-CN"/>
        </w:rPr>
      </w:pPr>
      <w:r>
        <w:rPr>
          <w:rFonts w:hint="eastAsia"/>
          <w:b w:val="0"/>
          <w:bCs w:val="0"/>
          <w:sz w:val="32"/>
          <w:szCs w:val="32"/>
          <w:lang w:val="en-US" w:eastAsia="zh-CN"/>
        </w:rPr>
        <w:t xml:space="preserve">第三章  </w:t>
      </w:r>
      <w:r>
        <w:rPr>
          <w:rFonts w:hint="default"/>
          <w:b w:val="0"/>
          <w:bCs w:val="0"/>
          <w:sz w:val="32"/>
          <w:szCs w:val="32"/>
          <w:lang w:val="en-US" w:eastAsia="zh-CN"/>
        </w:rPr>
        <w:t>管理内容</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9、财务</w:t>
      </w:r>
      <w:r>
        <w:rPr>
          <w:rFonts w:hint="eastAsia"/>
          <w:b w:val="0"/>
          <w:bCs w:val="0"/>
          <w:sz w:val="28"/>
          <w:szCs w:val="28"/>
          <w:lang w:val="en-US" w:eastAsia="zh-CN"/>
        </w:rPr>
        <w:t>部</w:t>
      </w:r>
      <w:r>
        <w:rPr>
          <w:rFonts w:hint="default"/>
          <w:b w:val="0"/>
          <w:bCs w:val="0"/>
          <w:sz w:val="28"/>
          <w:szCs w:val="28"/>
          <w:lang w:val="en-US" w:eastAsia="zh-CN"/>
        </w:rPr>
        <w:t>按时足额缴纳工伤保险基金和安全生产责任保险基金。财务部必须确保资金按时支付。</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10、</w:t>
      </w:r>
      <w:r>
        <w:rPr>
          <w:rFonts w:hint="eastAsia"/>
          <w:b w:val="0"/>
          <w:bCs w:val="0"/>
          <w:sz w:val="28"/>
          <w:szCs w:val="28"/>
          <w:lang w:val="en-US" w:eastAsia="zh-CN"/>
        </w:rPr>
        <w:t>综合部</w:t>
      </w:r>
      <w:r>
        <w:rPr>
          <w:rFonts w:hint="default"/>
          <w:b w:val="0"/>
          <w:bCs w:val="0"/>
          <w:sz w:val="28"/>
          <w:szCs w:val="28"/>
          <w:lang w:val="en-US" w:eastAsia="zh-CN"/>
        </w:rPr>
        <w:t>负责接待受事故影响的第三方</w:t>
      </w:r>
      <w:r>
        <w:rPr>
          <w:rFonts w:hint="eastAsia"/>
          <w:b w:val="0"/>
          <w:bCs w:val="0"/>
          <w:sz w:val="28"/>
          <w:szCs w:val="28"/>
          <w:lang w:val="en-US" w:eastAsia="zh-CN"/>
        </w:rPr>
        <w:t>，</w:t>
      </w:r>
      <w:r>
        <w:rPr>
          <w:rFonts w:hint="default"/>
          <w:b w:val="0"/>
          <w:bCs w:val="0"/>
          <w:sz w:val="28"/>
          <w:szCs w:val="28"/>
          <w:lang w:val="en-US" w:eastAsia="zh-CN"/>
        </w:rPr>
        <w:t>并做好安抚工作。</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11、工伤的范围及其认定按《工伤事故管理制度》执行。</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12、对医疗期满的工伤(或患职业病)职工</w:t>
      </w:r>
      <w:r>
        <w:rPr>
          <w:rFonts w:hint="eastAsia"/>
          <w:b w:val="0"/>
          <w:bCs w:val="0"/>
          <w:sz w:val="28"/>
          <w:szCs w:val="28"/>
          <w:lang w:val="en-US" w:eastAsia="zh-CN"/>
        </w:rPr>
        <w:t>，生产</w:t>
      </w:r>
      <w:r>
        <w:rPr>
          <w:rFonts w:hint="default"/>
          <w:b w:val="0"/>
          <w:bCs w:val="0"/>
          <w:sz w:val="28"/>
          <w:szCs w:val="28"/>
          <w:lang w:val="en-US" w:eastAsia="zh-CN"/>
        </w:rPr>
        <w:t>安全科必须及时帮助</w:t>
      </w:r>
    </w:p>
    <w:p>
      <w:pPr>
        <w:numPr>
          <w:ilvl w:val="0"/>
          <w:numId w:val="0"/>
        </w:numPr>
        <w:snapToGrid w:val="0"/>
        <w:spacing w:line="300" w:lineRule="auto"/>
        <w:jc w:val="both"/>
        <w:rPr>
          <w:rFonts w:hint="default"/>
          <w:b w:val="0"/>
          <w:bCs w:val="0"/>
          <w:sz w:val="28"/>
          <w:szCs w:val="28"/>
          <w:lang w:val="en-US" w:eastAsia="zh-CN"/>
        </w:rPr>
      </w:pPr>
      <w:r>
        <w:rPr>
          <w:rFonts w:hint="default"/>
          <w:b w:val="0"/>
          <w:bCs w:val="0"/>
          <w:sz w:val="28"/>
          <w:szCs w:val="28"/>
          <w:lang w:val="en-US" w:eastAsia="zh-CN"/>
        </w:rPr>
        <w:t>办理上报伤残等级的鉴定工作。</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13、经市劳动能力鉴定委员会鉴定为病残等级的</w:t>
      </w:r>
      <w:r>
        <w:rPr>
          <w:rFonts w:hint="eastAsia"/>
          <w:b w:val="0"/>
          <w:bCs w:val="0"/>
          <w:sz w:val="28"/>
          <w:szCs w:val="28"/>
          <w:lang w:val="en-US" w:eastAsia="zh-CN"/>
        </w:rPr>
        <w:t>，综合部</w:t>
      </w:r>
      <w:r>
        <w:rPr>
          <w:rFonts w:hint="default"/>
          <w:b w:val="0"/>
          <w:bCs w:val="0"/>
          <w:sz w:val="28"/>
          <w:szCs w:val="28"/>
          <w:lang w:val="en-US" w:eastAsia="zh-CN"/>
        </w:rPr>
        <w:t>严格按照国家和地方有关规定帮助伤残职工办理相关待遇</w:t>
      </w:r>
      <w:r>
        <w:rPr>
          <w:rFonts w:hint="eastAsia"/>
          <w:b w:val="0"/>
          <w:bCs w:val="0"/>
          <w:sz w:val="28"/>
          <w:szCs w:val="28"/>
          <w:lang w:val="en-US" w:eastAsia="zh-CN"/>
        </w:rPr>
        <w:t>。</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14、事故后</w:t>
      </w:r>
      <w:r>
        <w:rPr>
          <w:rFonts w:hint="eastAsia"/>
          <w:b w:val="0"/>
          <w:bCs w:val="0"/>
          <w:sz w:val="28"/>
          <w:szCs w:val="28"/>
          <w:lang w:val="en-US" w:eastAsia="zh-CN"/>
        </w:rPr>
        <w:t>综合部</w:t>
      </w:r>
      <w:r>
        <w:rPr>
          <w:rFonts w:hint="default"/>
          <w:b w:val="0"/>
          <w:bCs w:val="0"/>
          <w:sz w:val="28"/>
          <w:szCs w:val="28"/>
          <w:lang w:val="en-US" w:eastAsia="zh-CN"/>
        </w:rPr>
        <w:t>应及时到保险公司办理相关赔付事宣</w:t>
      </w:r>
      <w:r>
        <w:rPr>
          <w:rFonts w:hint="eastAsia"/>
          <w:b w:val="0"/>
          <w:bCs w:val="0"/>
          <w:sz w:val="28"/>
          <w:szCs w:val="28"/>
          <w:lang w:val="en-US" w:eastAsia="zh-CN"/>
        </w:rPr>
        <w:t>。</w:t>
      </w:r>
    </w:p>
    <w:p>
      <w:pPr>
        <w:numPr>
          <w:ilvl w:val="0"/>
          <w:numId w:val="0"/>
        </w:numPr>
        <w:snapToGrid w:val="0"/>
        <w:spacing w:line="300" w:lineRule="auto"/>
        <w:ind w:firstLine="560" w:firstLineChars="200"/>
        <w:jc w:val="both"/>
        <w:rPr>
          <w:rFonts w:hint="eastAsia"/>
          <w:b w:val="0"/>
          <w:bCs w:val="0"/>
          <w:sz w:val="28"/>
          <w:szCs w:val="28"/>
          <w:lang w:val="en-US" w:eastAsia="zh-CN"/>
        </w:rPr>
      </w:pPr>
      <w:r>
        <w:rPr>
          <w:rFonts w:hint="default"/>
          <w:b w:val="0"/>
          <w:bCs w:val="0"/>
          <w:sz w:val="28"/>
          <w:szCs w:val="28"/>
          <w:lang w:val="en-US" w:eastAsia="zh-CN"/>
        </w:rPr>
        <w:t>15、相关记录</w:t>
      </w:r>
      <w:r>
        <w:rPr>
          <w:rFonts w:hint="eastAsia"/>
          <w:b w:val="0"/>
          <w:bCs w:val="0"/>
          <w:sz w:val="28"/>
          <w:szCs w:val="28"/>
          <w:lang w:val="en-US" w:eastAsia="zh-CN"/>
        </w:rPr>
        <w:t>永久</w:t>
      </w:r>
      <w:r>
        <w:rPr>
          <w:rFonts w:hint="default"/>
          <w:b w:val="0"/>
          <w:bCs w:val="0"/>
          <w:sz w:val="28"/>
          <w:szCs w:val="28"/>
          <w:lang w:val="en-US" w:eastAsia="zh-CN"/>
        </w:rPr>
        <w:t>保存</w:t>
      </w:r>
      <w:r>
        <w:rPr>
          <w:rFonts w:hint="eastAsia"/>
          <w:b w:val="0"/>
          <w:bCs w:val="0"/>
          <w:sz w:val="28"/>
          <w:szCs w:val="28"/>
          <w:lang w:val="en-US" w:eastAsia="zh-CN"/>
        </w:rPr>
        <w:t>。</w:t>
      </w:r>
    </w:p>
    <w:p>
      <w:pPr>
        <w:numPr>
          <w:ilvl w:val="0"/>
          <w:numId w:val="0"/>
        </w:numPr>
        <w:snapToGrid w:val="0"/>
        <w:spacing w:line="300" w:lineRule="auto"/>
        <w:jc w:val="both"/>
        <w:rPr>
          <w:rFonts w:hint="default"/>
          <w:b/>
          <w:bCs/>
          <w:sz w:val="32"/>
          <w:szCs w:val="32"/>
          <w:lang w:val="en-US" w:eastAsia="zh-CN"/>
        </w:rPr>
      </w:pPr>
    </w:p>
    <w:p>
      <w:pPr>
        <w:numPr>
          <w:ilvl w:val="0"/>
          <w:numId w:val="0"/>
        </w:numPr>
        <w:snapToGrid w:val="0"/>
        <w:spacing w:line="300" w:lineRule="auto"/>
        <w:jc w:val="center"/>
        <w:rPr>
          <w:rFonts w:hint="default"/>
          <w:b/>
          <w:bCs/>
          <w:sz w:val="36"/>
          <w:szCs w:val="36"/>
          <w:lang w:val="en-US" w:eastAsia="zh-CN"/>
        </w:rPr>
      </w:pPr>
      <w:r>
        <w:rPr>
          <w:rFonts w:hint="default"/>
          <w:b/>
          <w:bCs/>
          <w:sz w:val="36"/>
          <w:szCs w:val="36"/>
          <w:lang w:val="en-US" w:eastAsia="zh-CN"/>
        </w:rPr>
        <w:t>六</w:t>
      </w:r>
      <w:r>
        <w:rPr>
          <w:rFonts w:hint="eastAsia"/>
          <w:b/>
          <w:bCs/>
          <w:sz w:val="36"/>
          <w:szCs w:val="36"/>
          <w:lang w:val="en-US" w:eastAsia="zh-CN"/>
        </w:rPr>
        <w:t xml:space="preserve">  </w:t>
      </w:r>
      <w:r>
        <w:rPr>
          <w:rFonts w:hint="default"/>
          <w:b/>
          <w:bCs/>
          <w:sz w:val="36"/>
          <w:szCs w:val="36"/>
          <w:lang w:val="en-US" w:eastAsia="zh-CN"/>
        </w:rPr>
        <w:t>识别、获取、评审、更新安全生产法律法规</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300" w:lineRule="auto"/>
        <w:jc w:val="center"/>
        <w:textAlignment w:val="auto"/>
        <w:rPr>
          <w:rFonts w:hint="default"/>
          <w:b w:val="0"/>
          <w:bCs w:val="0"/>
          <w:sz w:val="36"/>
          <w:szCs w:val="36"/>
          <w:lang w:val="en-US" w:eastAsia="zh-CN"/>
        </w:rPr>
      </w:pPr>
      <w:r>
        <w:rPr>
          <w:rFonts w:hint="default"/>
          <w:b/>
          <w:bCs/>
          <w:sz w:val="36"/>
          <w:szCs w:val="36"/>
          <w:lang w:val="en-US" w:eastAsia="zh-CN"/>
        </w:rPr>
        <w:t>与其</w:t>
      </w:r>
      <w:r>
        <w:rPr>
          <w:rFonts w:hint="eastAsia"/>
          <w:b/>
          <w:bCs/>
          <w:sz w:val="36"/>
          <w:szCs w:val="36"/>
          <w:lang w:val="en-US" w:eastAsia="zh-CN"/>
        </w:rPr>
        <w:t>他</w:t>
      </w:r>
      <w:r>
        <w:rPr>
          <w:rFonts w:hint="default"/>
          <w:b/>
          <w:bCs/>
          <w:sz w:val="36"/>
          <w:szCs w:val="36"/>
          <w:lang w:val="en-US" w:eastAsia="zh-CN"/>
        </w:rPr>
        <w:t>要求的管理制度</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1、目</w:t>
      </w:r>
      <w:r>
        <w:rPr>
          <w:rFonts w:hint="eastAsia"/>
          <w:b w:val="0"/>
          <w:bCs w:val="0"/>
          <w:sz w:val="28"/>
          <w:szCs w:val="28"/>
          <w:lang w:val="en-US" w:eastAsia="zh-CN"/>
        </w:rPr>
        <w:t>的：</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为了认识和了解与我</w:t>
      </w:r>
      <w:r>
        <w:rPr>
          <w:rFonts w:hint="eastAsia"/>
          <w:b w:val="0"/>
          <w:bCs w:val="0"/>
          <w:sz w:val="28"/>
          <w:szCs w:val="28"/>
          <w:lang w:val="en-US" w:eastAsia="zh-CN"/>
        </w:rPr>
        <w:t>公司</w:t>
      </w:r>
      <w:r>
        <w:rPr>
          <w:rFonts w:hint="default"/>
          <w:b w:val="0"/>
          <w:bCs w:val="0"/>
          <w:sz w:val="28"/>
          <w:szCs w:val="28"/>
          <w:lang w:val="en-US" w:eastAsia="zh-CN"/>
        </w:rPr>
        <w:t>生产活动有关的安全生产法律、法规、标准及其</w:t>
      </w:r>
      <w:r>
        <w:rPr>
          <w:rFonts w:hint="eastAsia"/>
          <w:b w:val="0"/>
          <w:bCs w:val="0"/>
          <w:sz w:val="28"/>
          <w:szCs w:val="28"/>
          <w:lang w:val="en-US" w:eastAsia="zh-CN"/>
        </w:rPr>
        <w:t>他</w:t>
      </w:r>
      <w:r>
        <w:rPr>
          <w:rFonts w:hint="default"/>
          <w:b w:val="0"/>
          <w:bCs w:val="0"/>
          <w:sz w:val="28"/>
          <w:szCs w:val="28"/>
          <w:lang w:val="en-US" w:eastAsia="zh-CN"/>
        </w:rPr>
        <w:t>要求</w:t>
      </w:r>
      <w:r>
        <w:rPr>
          <w:rFonts w:hint="eastAsia"/>
          <w:b w:val="0"/>
          <w:bCs w:val="0"/>
          <w:sz w:val="28"/>
          <w:szCs w:val="28"/>
          <w:lang w:val="en-US" w:eastAsia="zh-CN"/>
        </w:rPr>
        <w:t>，</w:t>
      </w:r>
      <w:r>
        <w:rPr>
          <w:rFonts w:hint="default"/>
          <w:b w:val="0"/>
          <w:bCs w:val="0"/>
          <w:sz w:val="28"/>
          <w:szCs w:val="28"/>
          <w:lang w:val="en-US" w:eastAsia="zh-CN"/>
        </w:rPr>
        <w:t>并将这些信息及时传达给从业人员和相关方</w:t>
      </w:r>
      <w:r>
        <w:rPr>
          <w:rFonts w:hint="eastAsia"/>
          <w:b w:val="0"/>
          <w:bCs w:val="0"/>
          <w:sz w:val="28"/>
          <w:szCs w:val="28"/>
          <w:lang w:val="en-US" w:eastAsia="zh-CN"/>
        </w:rPr>
        <w:t>，</w:t>
      </w:r>
      <w:r>
        <w:rPr>
          <w:rFonts w:hint="default"/>
          <w:b w:val="0"/>
          <w:bCs w:val="0"/>
          <w:sz w:val="28"/>
          <w:szCs w:val="28"/>
          <w:lang w:val="en-US" w:eastAsia="zh-CN"/>
        </w:rPr>
        <w:t>规范安全生产行为</w:t>
      </w:r>
      <w:r>
        <w:rPr>
          <w:rFonts w:hint="eastAsia"/>
          <w:b w:val="0"/>
          <w:bCs w:val="0"/>
          <w:sz w:val="28"/>
          <w:szCs w:val="28"/>
          <w:lang w:val="en-US" w:eastAsia="zh-CN"/>
        </w:rPr>
        <w:t>，</w:t>
      </w:r>
      <w:r>
        <w:rPr>
          <w:rFonts w:hint="default"/>
          <w:b w:val="0"/>
          <w:bCs w:val="0"/>
          <w:sz w:val="28"/>
          <w:szCs w:val="28"/>
          <w:lang w:val="en-US" w:eastAsia="zh-CN"/>
        </w:rPr>
        <w:t>特制定本制度。</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default"/>
          <w:b w:val="0"/>
          <w:bCs w:val="0"/>
          <w:sz w:val="28"/>
          <w:szCs w:val="28"/>
          <w:lang w:val="en-US" w:eastAsia="zh-CN"/>
        </w:rPr>
        <w:t>2、职责:</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eastAsia"/>
          <w:b w:val="0"/>
          <w:bCs w:val="0"/>
          <w:sz w:val="28"/>
          <w:szCs w:val="28"/>
          <w:lang w:val="en-US" w:eastAsia="zh-CN"/>
        </w:rPr>
        <w:t>（1）生产</w:t>
      </w:r>
      <w:r>
        <w:rPr>
          <w:rFonts w:hint="default"/>
          <w:b w:val="0"/>
          <w:bCs w:val="0"/>
          <w:sz w:val="28"/>
          <w:szCs w:val="28"/>
          <w:lang w:val="en-US" w:eastAsia="zh-CN"/>
        </w:rPr>
        <w:t>安全科负责对各部门各途径识别和获取的适用的安全生产法律法规</w:t>
      </w:r>
      <w:r>
        <w:rPr>
          <w:rFonts w:hint="eastAsia"/>
          <w:b w:val="0"/>
          <w:bCs w:val="0"/>
          <w:sz w:val="28"/>
          <w:szCs w:val="28"/>
          <w:lang w:val="en-US" w:eastAsia="zh-CN"/>
        </w:rPr>
        <w:t>、</w:t>
      </w:r>
      <w:r>
        <w:rPr>
          <w:rFonts w:hint="default"/>
          <w:b w:val="0"/>
          <w:bCs w:val="0"/>
          <w:sz w:val="28"/>
          <w:szCs w:val="28"/>
          <w:lang w:val="en-US" w:eastAsia="zh-CN"/>
        </w:rPr>
        <w:t>标准及其他要求进行汇总报分管安全负责人批准后转发至相关部门</w:t>
      </w:r>
      <w:r>
        <w:rPr>
          <w:rFonts w:hint="eastAsia"/>
          <w:b w:val="0"/>
          <w:bCs w:val="0"/>
          <w:sz w:val="28"/>
          <w:szCs w:val="28"/>
          <w:lang w:val="en-US" w:eastAsia="zh-CN"/>
        </w:rPr>
        <w:t>；</w:t>
      </w:r>
      <w:r>
        <w:rPr>
          <w:rFonts w:hint="default"/>
          <w:b w:val="0"/>
          <w:bCs w:val="0"/>
          <w:sz w:val="28"/>
          <w:szCs w:val="28"/>
          <w:lang w:val="en-US" w:eastAsia="zh-CN"/>
        </w:rPr>
        <w:t>每年组织一次“获得适用的安全生产法律、法规、标准及其他文件”符合性评审会议</w:t>
      </w:r>
      <w:r>
        <w:rPr>
          <w:rFonts w:hint="eastAsia"/>
          <w:b w:val="0"/>
          <w:bCs w:val="0"/>
          <w:sz w:val="28"/>
          <w:szCs w:val="28"/>
          <w:lang w:val="en-US" w:eastAsia="zh-CN"/>
        </w:rPr>
        <w:t>；</w:t>
      </w:r>
      <w:r>
        <w:rPr>
          <w:rFonts w:hint="default"/>
          <w:b w:val="0"/>
          <w:bCs w:val="0"/>
          <w:sz w:val="28"/>
          <w:szCs w:val="28"/>
          <w:lang w:val="en-US" w:eastAsia="zh-CN"/>
        </w:rPr>
        <w:t>负责</w:t>
      </w:r>
      <w:r>
        <w:rPr>
          <w:rFonts w:hint="eastAsia"/>
          <w:b w:val="0"/>
          <w:bCs w:val="0"/>
          <w:sz w:val="28"/>
          <w:szCs w:val="28"/>
          <w:lang w:val="en-US" w:eastAsia="zh-CN"/>
        </w:rPr>
        <w:t>公司</w:t>
      </w:r>
      <w:r>
        <w:rPr>
          <w:rFonts w:hint="default"/>
          <w:b w:val="0"/>
          <w:bCs w:val="0"/>
          <w:sz w:val="28"/>
          <w:szCs w:val="28"/>
          <w:lang w:val="en-US" w:eastAsia="zh-CN"/>
        </w:rPr>
        <w:t>级不符合“安全生产法律、法规、标准及其他文件”项的纠正措施和预防措施、整改方案的审批、检查和验证。</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eastAsia"/>
          <w:b w:val="0"/>
          <w:bCs w:val="0"/>
          <w:sz w:val="28"/>
          <w:szCs w:val="28"/>
          <w:lang w:val="en-US" w:eastAsia="zh-CN"/>
        </w:rPr>
        <w:t>（2）</w:t>
      </w:r>
      <w:r>
        <w:rPr>
          <w:rFonts w:hint="default"/>
          <w:b w:val="0"/>
          <w:bCs w:val="0"/>
          <w:sz w:val="28"/>
          <w:szCs w:val="28"/>
          <w:lang w:val="en-US" w:eastAsia="zh-CN"/>
        </w:rPr>
        <w:t>各部门负责不定期获取相关的安全生产法律、法规、标准及其他要求</w:t>
      </w:r>
      <w:r>
        <w:rPr>
          <w:rFonts w:hint="eastAsia"/>
          <w:b w:val="0"/>
          <w:bCs w:val="0"/>
          <w:sz w:val="28"/>
          <w:szCs w:val="28"/>
          <w:lang w:val="en-US" w:eastAsia="zh-CN"/>
        </w:rPr>
        <w:t>，</w:t>
      </w:r>
      <w:r>
        <w:rPr>
          <w:rFonts w:hint="default"/>
          <w:b w:val="0"/>
          <w:bCs w:val="0"/>
          <w:sz w:val="28"/>
          <w:szCs w:val="28"/>
          <w:lang w:val="en-US" w:eastAsia="zh-CN"/>
        </w:rPr>
        <w:t>识别其适用性</w:t>
      </w:r>
      <w:r>
        <w:rPr>
          <w:rFonts w:hint="eastAsia"/>
          <w:b w:val="0"/>
          <w:bCs w:val="0"/>
          <w:sz w:val="28"/>
          <w:szCs w:val="28"/>
          <w:lang w:val="en-US" w:eastAsia="zh-CN"/>
        </w:rPr>
        <w:t>，</w:t>
      </w:r>
      <w:r>
        <w:rPr>
          <w:rFonts w:hint="default"/>
          <w:b w:val="0"/>
          <w:bCs w:val="0"/>
          <w:sz w:val="28"/>
          <w:szCs w:val="28"/>
          <w:lang w:val="en-US" w:eastAsia="zh-CN"/>
        </w:rPr>
        <w:t>追踪新的安全生产法律、法规及其他要求并及时交</w:t>
      </w:r>
      <w:r>
        <w:rPr>
          <w:rFonts w:hint="eastAsia"/>
          <w:b w:val="0"/>
          <w:bCs w:val="0"/>
          <w:sz w:val="28"/>
          <w:szCs w:val="28"/>
          <w:lang w:val="en-US" w:eastAsia="zh-CN"/>
        </w:rPr>
        <w:t>生产</w:t>
      </w:r>
      <w:r>
        <w:rPr>
          <w:rFonts w:hint="default"/>
          <w:b w:val="0"/>
          <w:bCs w:val="0"/>
          <w:sz w:val="28"/>
          <w:szCs w:val="28"/>
          <w:lang w:val="en-US" w:eastAsia="zh-CN"/>
        </w:rPr>
        <w:t>安全科备案</w:t>
      </w:r>
      <w:r>
        <w:rPr>
          <w:rFonts w:hint="eastAsia"/>
          <w:b w:val="0"/>
          <w:bCs w:val="0"/>
          <w:sz w:val="28"/>
          <w:szCs w:val="28"/>
          <w:lang w:val="en-US" w:eastAsia="zh-CN"/>
        </w:rPr>
        <w:t>；</w:t>
      </w:r>
      <w:r>
        <w:rPr>
          <w:rFonts w:hint="default"/>
          <w:b w:val="0"/>
          <w:bCs w:val="0"/>
          <w:sz w:val="28"/>
          <w:szCs w:val="28"/>
          <w:lang w:val="en-US" w:eastAsia="zh-CN"/>
        </w:rPr>
        <w:t>负责“安全生产法律、法规、标准及其他文件年度执行情况报告”</w:t>
      </w:r>
      <w:r>
        <w:rPr>
          <w:rFonts w:hint="eastAsia"/>
          <w:b w:val="0"/>
          <w:bCs w:val="0"/>
          <w:sz w:val="28"/>
          <w:szCs w:val="28"/>
          <w:lang w:val="en-US" w:eastAsia="zh-CN"/>
        </w:rPr>
        <w:t>。</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eastAsia"/>
          <w:b w:val="0"/>
          <w:bCs w:val="0"/>
          <w:sz w:val="28"/>
          <w:szCs w:val="28"/>
          <w:lang w:val="en-US" w:eastAsia="zh-CN"/>
        </w:rPr>
        <w:t>（3）生产</w:t>
      </w:r>
      <w:r>
        <w:rPr>
          <w:rFonts w:hint="default"/>
          <w:b w:val="0"/>
          <w:bCs w:val="0"/>
          <w:sz w:val="28"/>
          <w:szCs w:val="28"/>
          <w:lang w:val="en-US" w:eastAsia="zh-CN"/>
        </w:rPr>
        <w:t>安全科根据安全生产法律、法规及其他要求汇总清单后</w:t>
      </w:r>
      <w:r>
        <w:rPr>
          <w:rFonts w:hint="eastAsia"/>
          <w:b w:val="0"/>
          <w:bCs w:val="0"/>
          <w:sz w:val="28"/>
          <w:szCs w:val="28"/>
          <w:lang w:val="en-US" w:eastAsia="zh-CN"/>
        </w:rPr>
        <w:t>，</w:t>
      </w:r>
      <w:r>
        <w:rPr>
          <w:rFonts w:hint="default"/>
          <w:b w:val="0"/>
          <w:bCs w:val="0"/>
          <w:sz w:val="28"/>
          <w:szCs w:val="28"/>
          <w:lang w:val="en-US" w:eastAsia="zh-CN"/>
        </w:rPr>
        <w:t>负责文件的发放</w:t>
      </w:r>
      <w:r>
        <w:rPr>
          <w:rFonts w:hint="eastAsia"/>
          <w:b w:val="0"/>
          <w:bCs w:val="0"/>
          <w:sz w:val="28"/>
          <w:szCs w:val="28"/>
          <w:lang w:val="en-US" w:eastAsia="zh-CN"/>
        </w:rPr>
        <w:t>；</w:t>
      </w:r>
      <w:r>
        <w:rPr>
          <w:rFonts w:hint="default"/>
          <w:b w:val="0"/>
          <w:bCs w:val="0"/>
          <w:sz w:val="28"/>
          <w:szCs w:val="28"/>
          <w:lang w:val="en-US" w:eastAsia="zh-CN"/>
        </w:rPr>
        <w:t>选择适合本</w:t>
      </w:r>
      <w:r>
        <w:rPr>
          <w:rFonts w:hint="eastAsia"/>
          <w:b w:val="0"/>
          <w:bCs w:val="0"/>
          <w:sz w:val="28"/>
          <w:szCs w:val="28"/>
          <w:lang w:val="en-US" w:eastAsia="zh-CN"/>
        </w:rPr>
        <w:t>公司</w:t>
      </w:r>
      <w:r>
        <w:rPr>
          <w:rFonts w:hint="default"/>
          <w:b w:val="0"/>
          <w:bCs w:val="0"/>
          <w:sz w:val="28"/>
          <w:szCs w:val="28"/>
          <w:lang w:val="en-US" w:eastAsia="zh-CN"/>
        </w:rPr>
        <w:t>的安全生产法律、法规、标准及其他要求</w:t>
      </w:r>
      <w:r>
        <w:rPr>
          <w:rFonts w:hint="eastAsia"/>
          <w:b w:val="0"/>
          <w:bCs w:val="0"/>
          <w:sz w:val="28"/>
          <w:szCs w:val="28"/>
          <w:lang w:val="en-US" w:eastAsia="zh-CN"/>
        </w:rPr>
        <w:t>，</w:t>
      </w:r>
      <w:r>
        <w:rPr>
          <w:rFonts w:hint="default"/>
          <w:b w:val="0"/>
          <w:bCs w:val="0"/>
          <w:sz w:val="28"/>
          <w:szCs w:val="28"/>
          <w:lang w:val="en-US" w:eastAsia="zh-CN"/>
        </w:rPr>
        <w:t>并定期更新</w:t>
      </w:r>
      <w:r>
        <w:rPr>
          <w:rFonts w:hint="eastAsia"/>
          <w:b w:val="0"/>
          <w:bCs w:val="0"/>
          <w:sz w:val="28"/>
          <w:szCs w:val="28"/>
          <w:lang w:val="en-US" w:eastAsia="zh-CN"/>
        </w:rPr>
        <w:t>；</w:t>
      </w:r>
      <w:r>
        <w:rPr>
          <w:rFonts w:hint="default"/>
          <w:b w:val="0"/>
          <w:bCs w:val="0"/>
          <w:sz w:val="28"/>
          <w:szCs w:val="28"/>
          <w:lang w:val="en-US" w:eastAsia="zh-CN"/>
        </w:rPr>
        <w:t>负责编制</w:t>
      </w:r>
      <w:r>
        <w:rPr>
          <w:rFonts w:hint="eastAsia"/>
          <w:b w:val="0"/>
          <w:bCs w:val="0"/>
          <w:sz w:val="28"/>
          <w:szCs w:val="28"/>
          <w:lang w:val="en-US" w:eastAsia="zh-CN"/>
        </w:rPr>
        <w:t>公司</w:t>
      </w:r>
      <w:r>
        <w:rPr>
          <w:rFonts w:hint="default"/>
          <w:b w:val="0"/>
          <w:bCs w:val="0"/>
          <w:sz w:val="28"/>
          <w:szCs w:val="28"/>
          <w:lang w:val="en-US" w:eastAsia="zh-CN"/>
        </w:rPr>
        <w:t>“安全生产法律、法规、标准及其他文件年度评价报告”</w:t>
      </w:r>
      <w:r>
        <w:rPr>
          <w:rFonts w:hint="eastAsia"/>
          <w:b w:val="0"/>
          <w:bCs w:val="0"/>
          <w:sz w:val="28"/>
          <w:szCs w:val="28"/>
          <w:lang w:val="en-US" w:eastAsia="zh-CN"/>
        </w:rPr>
        <w:t>。</w:t>
      </w:r>
    </w:p>
    <w:p>
      <w:pPr>
        <w:numPr>
          <w:ilvl w:val="0"/>
          <w:numId w:val="0"/>
        </w:numPr>
        <w:snapToGrid w:val="0"/>
        <w:spacing w:line="300" w:lineRule="auto"/>
        <w:ind w:firstLine="560" w:firstLineChars="200"/>
        <w:jc w:val="both"/>
        <w:rPr>
          <w:rFonts w:hint="default"/>
          <w:b w:val="0"/>
          <w:bCs w:val="0"/>
          <w:sz w:val="28"/>
          <w:szCs w:val="28"/>
          <w:lang w:val="en-US" w:eastAsia="zh-CN"/>
        </w:rPr>
      </w:pPr>
      <w:r>
        <w:rPr>
          <w:rFonts w:hint="eastAsia"/>
          <w:b w:val="0"/>
          <w:bCs w:val="0"/>
          <w:sz w:val="28"/>
          <w:szCs w:val="28"/>
          <w:lang w:val="en-US" w:eastAsia="zh-CN"/>
        </w:rPr>
        <w:t>（4）</w:t>
      </w:r>
      <w:r>
        <w:rPr>
          <w:rFonts w:hint="default"/>
          <w:b w:val="0"/>
          <w:bCs w:val="0"/>
          <w:sz w:val="28"/>
          <w:szCs w:val="28"/>
          <w:lang w:val="en-US" w:eastAsia="zh-CN"/>
        </w:rPr>
        <w:t>各部门对本</w:t>
      </w:r>
      <w:r>
        <w:rPr>
          <w:rFonts w:hint="eastAsia"/>
          <w:b w:val="0"/>
          <w:bCs w:val="0"/>
          <w:sz w:val="28"/>
          <w:szCs w:val="28"/>
          <w:lang w:val="en-US" w:eastAsia="zh-CN"/>
        </w:rPr>
        <w:t>公司</w:t>
      </w:r>
      <w:r>
        <w:rPr>
          <w:rFonts w:hint="default"/>
          <w:b w:val="0"/>
          <w:bCs w:val="0"/>
          <w:sz w:val="28"/>
          <w:szCs w:val="28"/>
          <w:lang w:val="en-US" w:eastAsia="zh-CN"/>
        </w:rPr>
        <w:t>适用的安全生产法律法规及其他要求及时进行宣贯</w:t>
      </w:r>
      <w:r>
        <w:rPr>
          <w:rFonts w:hint="eastAsia"/>
          <w:b w:val="0"/>
          <w:bCs w:val="0"/>
          <w:sz w:val="28"/>
          <w:szCs w:val="28"/>
          <w:lang w:val="en-US" w:eastAsia="zh-CN"/>
        </w:rPr>
        <w:t>，</w:t>
      </w:r>
      <w:r>
        <w:rPr>
          <w:rFonts w:hint="default"/>
          <w:b w:val="0"/>
          <w:bCs w:val="0"/>
          <w:sz w:val="28"/>
          <w:szCs w:val="28"/>
          <w:lang w:val="en-US" w:eastAsia="zh-CN"/>
        </w:rPr>
        <w:t>传达给相关方。</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default" w:asciiTheme="minorEastAsia" w:hAnsiTheme="minorEastAsia"/>
          <w:sz w:val="28"/>
          <w:szCs w:val="28"/>
          <w:lang w:val="en-US" w:eastAsia="zh-CN"/>
        </w:rPr>
        <w:t>内容</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获取渠道</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(1)国家安全生产法律、法规、标准及其他要求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通过官方网站、行业报刊、数据库和中介服务机构、媒体及上级有关部门等渠道获取。</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(2)地方性安全生产法规、标准及其他要求从各级应急管理部门获取。</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识别适用性</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安全科根据</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的特点,国家标准、行业标准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识别安全生产法律、法规及其他要求的适用性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并每年进行一次评审工作。</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安全科将各部门获取的有关安全生产法规、标准及其他要求中的适用条款对从业人员和相关方传达</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(3)当现行的安全生产法规、标准及其他要求更新时,应重新对相应的安全生产法规、标准及其他要求进行识别。</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安全生产法规、标准及其他要求的管理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(1)各部门应对本部门获取和识别的安全标准妥善保管。</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安全科应对各部门已获取和识别的安全标准和安全生产法规标准及其他要求进行汇总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建立安全生产法规、标准及其他要求档案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并监督检查各部门的执行情况。</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安全科应将适用的安全生产法规、标准及其他要求及时转发给相关部门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相关部门应对从业人员进行宣传和培训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并传达给相关方</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安全科应将过期或作废的安全生产法律、法规文件及时收回并进行管理。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符合性评价</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(1)各部门于“适用的安全生产法律、法规、标准及其他要求符合性评价会议”前将本部门“安全生产法律、法规、标准及其他文件年度执行情况报告”递交给</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安全科及</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管理部于“适用的安全生产法律、法规、标准及其他要求符合性评价会议”前,编制“安全生产法律、法规、标准及其他文件年度评价报告”</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(3)主要负责人应每年组织一次对适用的安全生产法律、法规、标准及其他要求进行符合性评价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评审“安全生产法律、法规、标准及其他文件年度评价报告”、“安全生产法律、法规、标准及其他文件年度执行情况报告”。消除违规现象和行为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从而确保</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和从业人员相关方能够按照法律法规的要求进行安全生产和开展业务活动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对于不符合的安全生产法律、法规、标准及其他要求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提出不符合项整改要求。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(4)各部门对评价出的“安全生产法律、法规、标准及其他文件”不符合项提出纠正措施和预防措施、整改方案</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(5)主要负责人对“安全生产法律、法规、标准及其他文件”不符合项提出纠正措施和预防措施、整改方案进行审批、检查和验证。</w:t>
      </w:r>
    </w:p>
    <w:p>
      <w:pPr>
        <w:numPr>
          <w:ilvl w:val="0"/>
          <w:numId w:val="0"/>
        </w:numPr>
        <w:snapToGrid w:val="0"/>
        <w:spacing w:line="300" w:lineRule="auto"/>
        <w:jc w:val="both"/>
        <w:rPr>
          <w:rFonts w:hint="default" w:asciiTheme="minorEastAsia" w:hAnsiTheme="minorEastAsia"/>
          <w:sz w:val="28"/>
          <w:szCs w:val="28"/>
          <w:lang w:val="en-US" w:eastAsia="zh-CN"/>
        </w:rPr>
      </w:pPr>
    </w:p>
    <w:p>
      <w:pPr>
        <w:numPr>
          <w:ilvl w:val="0"/>
          <w:numId w:val="0"/>
        </w:numPr>
        <w:snapToGrid w:val="0"/>
        <w:spacing w:line="300" w:lineRule="auto"/>
        <w:jc w:val="center"/>
        <w:rPr>
          <w:rFonts w:hint="default"/>
          <w:b/>
          <w:bCs/>
          <w:sz w:val="36"/>
          <w:szCs w:val="36"/>
          <w:lang w:val="en-US" w:eastAsia="zh-CN"/>
        </w:rPr>
      </w:pPr>
      <w:r>
        <w:rPr>
          <w:rFonts w:hint="default"/>
          <w:b/>
          <w:bCs/>
          <w:sz w:val="36"/>
          <w:szCs w:val="36"/>
          <w:lang w:val="en-US" w:eastAsia="zh-CN"/>
        </w:rPr>
        <w:t>七</w:t>
      </w:r>
      <w:r>
        <w:rPr>
          <w:rFonts w:hint="eastAsia"/>
          <w:b/>
          <w:bCs/>
          <w:sz w:val="36"/>
          <w:szCs w:val="36"/>
          <w:lang w:val="en-US" w:eastAsia="zh-CN"/>
        </w:rPr>
        <w:t xml:space="preserve">  </w:t>
      </w:r>
      <w:r>
        <w:rPr>
          <w:rFonts w:hint="default"/>
          <w:b/>
          <w:bCs/>
          <w:sz w:val="36"/>
          <w:szCs w:val="36"/>
          <w:lang w:val="en-US" w:eastAsia="zh-CN"/>
        </w:rPr>
        <w:t>安全管理规章制度和操作规程</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300" w:lineRule="auto"/>
        <w:jc w:val="center"/>
        <w:textAlignment w:val="auto"/>
        <w:rPr>
          <w:rFonts w:hint="default"/>
          <w:b/>
          <w:bCs/>
          <w:sz w:val="36"/>
          <w:szCs w:val="36"/>
          <w:lang w:val="en-US" w:eastAsia="zh-CN"/>
        </w:rPr>
      </w:pPr>
      <w:r>
        <w:rPr>
          <w:rFonts w:hint="default"/>
          <w:b/>
          <w:bCs/>
          <w:sz w:val="36"/>
          <w:szCs w:val="36"/>
          <w:lang w:val="en-US" w:eastAsia="zh-CN"/>
        </w:rPr>
        <w:t>评审和修订制度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w:t>
      </w:r>
      <w:r>
        <w:rPr>
          <w:rFonts w:hint="eastAsia" w:asciiTheme="minorEastAsia" w:hAnsiTheme="minorEastAsia"/>
          <w:sz w:val="28"/>
          <w:szCs w:val="28"/>
          <w:lang w:val="en-US" w:eastAsia="zh-CN"/>
        </w:rPr>
        <w:t>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为了加强对安全生产规章制度和安全操作规程的管理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及时评审和修订,确保企业安全生产规章制度和安全操作规程持续合规性、充分性、有效性、适用性和可操作性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保证岗位所使用的为最新有效版本</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制定本制度。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本制度适用于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范围内的安全生产规章制度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安全操作规程评审和修订管理。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引用法规、标准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《企业安全生产标准化基本规范》</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1 生产</w:t>
      </w:r>
      <w:r>
        <w:rPr>
          <w:rFonts w:hint="default" w:asciiTheme="minorEastAsia" w:hAnsiTheme="minorEastAsia"/>
          <w:sz w:val="28"/>
          <w:szCs w:val="28"/>
          <w:lang w:val="en-US" w:eastAsia="zh-CN"/>
        </w:rPr>
        <w:t>安全科负责组织</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安全生产规章制度的编制、评审、修订工作</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公司</w:t>
      </w:r>
      <w:r>
        <w:rPr>
          <w:rFonts w:hint="default" w:asciiTheme="minorEastAsia" w:hAnsiTheme="minorEastAsia"/>
          <w:sz w:val="28"/>
          <w:szCs w:val="28"/>
          <w:lang w:val="en-US" w:eastAsia="zh-CN"/>
        </w:rPr>
        <w:t>安委会主任负责安全生产规章制度、安全操作规程的审批工作。</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管设备负责人负责组织</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安全操作规程的发布工作。</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各部门、车间负责制定本部门、车间相关的安全操作规程并适时修订</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安全生产管理制度的制订</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5.1</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安全科组织有关的专业部门制订</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级的安全生产规章制度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并送达相关部门进行会签</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征求修改意见</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安全科根据会签提出的修改意见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对初稿进行修改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形成审批</w:t>
      </w:r>
    </w:p>
    <w:p>
      <w:pPr>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稿</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审批稿经分管副总审核后由</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审批,发布实施。</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评审与修订</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安全生产规章制度的评审</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评审的频次:正常情况下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每三年组织评审一次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当出现以下情况时可随时组织评审</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适用的法律法规、标准及其他要求废止、修订或新颁布时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的管理机构或体制发生重大调整时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当安全检查、风险评价或其他情况下发现涉及到规章制度的缺陷时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当上级管理部门提出相关整改意见时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当分析重大事故和重复性事故原因时,发现制度性因素时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采用新工艺、新技术、新设备、新材料时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当生产设施新建、改建、扩建时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其他相关事项。</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评审组织:安全生产规章制度评审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本着制订部门组织相</w:t>
      </w:r>
      <w:r>
        <w:rPr>
          <w:rFonts w:hint="eastAsia" w:asciiTheme="minorEastAsia" w:hAnsiTheme="minorEastAsia"/>
          <w:sz w:val="28"/>
          <w:szCs w:val="28"/>
          <w:lang w:val="en-US" w:eastAsia="zh-CN"/>
        </w:rPr>
        <w:t>关</w:t>
      </w:r>
      <w:r>
        <w:rPr>
          <w:rFonts w:hint="default" w:asciiTheme="minorEastAsia" w:hAnsiTheme="minorEastAsia"/>
          <w:sz w:val="28"/>
          <w:szCs w:val="28"/>
          <w:lang w:val="en-US" w:eastAsia="zh-CN"/>
        </w:rPr>
        <w:t>评审的原则。</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评审内容</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与法律、法规符合性</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与企业发展总体水平的相适应性</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与工艺流程和装置变化的相适应性</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安全管理制度之间的相容性和匹配性</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评审输出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评审结果作为安全生产制度修订的主要依据之一。</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评审结果要形成书面材料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反馈给参加评审的人员和审批人。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安全生产规章制度修订</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建立健全公司安全生产相关规章制度</w:t>
      </w:r>
      <w:r>
        <w:rPr>
          <w:rFonts w:hint="default" w:asciiTheme="minorEastAsia" w:hAnsiTheme="minorEastAsia"/>
          <w:sz w:val="28"/>
          <w:szCs w:val="28"/>
          <w:lang w:val="en-US" w:eastAsia="zh-CN"/>
        </w:rPr>
        <w:t>和相关技术标准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并与建设项目的主体工程同时设计、同时施工、同时投入(“三同时”)生产和使用。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(2)厂根据各个经营场所特点再作业场所设置相应的安全设施、设备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并按照国家标准和有关规定进行维护、保养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保证符合安全运行要求</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(3)生产设施项目确定或生产设备购进后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各相应项目组或</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安全科负责组织安装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并负责监督检查安装的质量</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(4)对新购置设备的随机配件必须按图纸进行验收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未经验收合格不得入库</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生产设备设施使用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(1)各类生产设备设施使用前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设备管理人员要组织使用人员接受操作培训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安全科的技术人员讲解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特种作业需经有关部门培训并持证上</w:t>
      </w:r>
      <w:r>
        <w:rPr>
          <w:rFonts w:hint="eastAsia" w:asciiTheme="minorEastAsia" w:hAnsiTheme="minorEastAsia"/>
          <w:sz w:val="28"/>
          <w:szCs w:val="28"/>
          <w:lang w:val="en-US" w:eastAsia="zh-CN"/>
        </w:rPr>
        <w:t>岗。</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(2)使用人员应达到四懂三会(懂原理、懂性能、懂构造、懂用途、会操作、会维修保养、会排除故障)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方可上岗操作</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(3)按设备安全操作规程要求进行机器开动和停车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在设备使用过程中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发现有异常现象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应立即停车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并通知有关人员检修。</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(4)机器设备发生故障或严重事故时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按照操作规程要求立即停车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保护现场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并报告班组长或有关人员。事故处理坚持“四不放过”。</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(5)对不遵守操作规程或玩忽职守,使工具、机器设备、原材料、产品受到损失者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应酌情给予经济处罚和处分。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(6)使用人员要严格按操作规程工作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认真遵守交接班制度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准确填写规格的各项运行记录。</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(7)为保证生产设备设施安全、合理的使用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各部门应设兼职设备员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协助</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安全科对各类设备设施进行管理。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(8)实行操作者包机管理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做到各类生产设备设施有专人负责。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生产设施维护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(1)所有动力设备不经部门、设备主管允许</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不准私自拆卸</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不准在电气设备上搭湿物和放置金属、棉纱类物品。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(2)严禁私拆或改用设备安全防护装置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发现设备安全防护装置损坏或失效</w:t>
      </w:r>
      <w:r>
        <w:rPr>
          <w:rFonts w:hint="eastAsia" w:asciiTheme="minorEastAsia" w:hAnsiTheme="minorEastAsia"/>
          <w:sz w:val="28"/>
          <w:szCs w:val="28"/>
          <w:lang w:val="en-US" w:eastAsia="zh-CN"/>
        </w:rPr>
        <w:t>应</w:t>
      </w:r>
      <w:r>
        <w:rPr>
          <w:rFonts w:hint="default" w:asciiTheme="minorEastAsia" w:hAnsiTheme="minorEastAsia"/>
          <w:sz w:val="28"/>
          <w:szCs w:val="28"/>
          <w:lang w:val="en-US" w:eastAsia="zh-CN"/>
        </w:rPr>
        <w:t>立即报告设备维修人员进行维修。设备主管部门应建立设备安全防护装置维修保养档案</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(3)操作工负责生产设施的日常维护保养。对本岗位设备、管路要做到不潮、不腐蚀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及时消除跑、冒、滴、漏,认真做好交接记录。</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(4)对封存、闲置的设备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不经安全办公室批准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不得随意启动、转移、拆卸。</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生产设备设施报废和拆除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(1)各类生产设备设施陈旧老化不适应工作需要或无再使用价值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使用部门申请报损、报废。</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(2)报废、报损旧设备由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安全科安排人员按有关规定及时拆除或另行处置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在生产设施台帐中注销。</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(3)生产设备拆除前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拆除负责人要组织人员做好拆除机具准备和周密检查,做到机具齐备,确保完全可靠。如需办理安全作业证时,按规定要求办理。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(4)生产设施拆除前,其所属单位应对其进行彻底的清理和置换</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确保无残留物质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不会对环境及人身安全造成伤害</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(5)拆除作业过程中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负责人必须为作业人员配备相应的劳动保护用品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确保安全作业。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安全设备设施管理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(1)各种设备设施要分类、编号、入帐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定期盘点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儆到帐物相符并保存设备设施的技术资料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尤其是与安全相关的信息。</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(2)对各种设备设施进行日常维护保养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做好防尘、防潮、防热、防磁、防锈、防腐蚀、防霉变、防虫蛀等工作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并定期公布设备运行情况。</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(3)对违反操作规程造成的损失</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或因管理不善造成的损坏、丢失</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应按价赔偿</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并追究当事人的责任。</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(4)设施设备报废必须经过严格鉴定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履行审批手续。</w:t>
      </w: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(5)对生产设施进行检维修时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对安全设施进行认真检查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并作力所能及的维护</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6"/>
          <w:szCs w:val="36"/>
          <w:lang w:val="en-US" w:eastAsia="zh-CN"/>
        </w:rPr>
      </w:pPr>
      <w:r>
        <w:rPr>
          <w:rFonts w:hint="eastAsia"/>
          <w:b/>
          <w:bCs/>
          <w:sz w:val="36"/>
          <w:szCs w:val="36"/>
          <w:lang w:val="en-US" w:eastAsia="zh-CN"/>
        </w:rPr>
        <w:t xml:space="preserve">八  </w:t>
      </w:r>
      <w:r>
        <w:rPr>
          <w:rFonts w:hint="default"/>
          <w:b/>
          <w:bCs/>
          <w:sz w:val="36"/>
          <w:szCs w:val="36"/>
          <w:lang w:val="en-US" w:eastAsia="zh-CN"/>
        </w:rPr>
        <w:t>设备设施维护制度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为保证生产设备正常运行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避免发生意外设备事故和其他伤害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保证检维修过程的安全和高效率、高质量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制订本制度。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本制度适用于本厂设备、设施检维修的安全管理。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3、职责与分工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主管部门:</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负责设备设施的维护。</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安全科负责监督本制度的执行。</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相关部门:</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日常工作中贯彻执行本制度。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4、内容与要求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检修前准备</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(1)各部门应及时向</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安全科报告设备异常情况</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安全科对异常情况产生原因尽快进行调查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编制检修计划。</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(2)由专人负责</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各种特种设备和安全标志设备的定期检查。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(3)编制检修计划应做到内容详细、责任明确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措施具体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应包括对安全装置、设施的检修。凡是具有二人以上参与的检修项目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必须指定一人负责安全。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(4)检修部门负责人要对检修中的安全负责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在对参加检修人员交待好任务的同时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书面交待好安全措施。</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(5)检修负责人在检修前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要组织人员对检修过程进行风险评价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做好检修机具准备和周密检查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做到机具齐备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确保安全可靠。</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(6)根据风险评价的结果制定下列设备设施的维护计划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各种生产设备、通风设备、电气设备、排水设备、供气设备、仪器仪表、照明设施、备用设备。</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(7)检修易燃、易爆、有毒、有腐蚀性物质的设备时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必须进行清洗置换</w:t>
      </w:r>
    </w:p>
    <w:p>
      <w:pPr>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和有效隔离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并按《安全作业管理制度》办理《安全作业许可证》后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方可作业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作业时必须按规定穿戴好劳动防护用品。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(8)设备检维修负责人要对移交检修的设备置换处理负责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移交前要查电气、查物料处理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确认合格方可办理移交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(9)检修电气设备时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必须切断电源并经两次启动复查证明无误后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在电源开关处挂上禁止启动牌或专人监控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方能检修。</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0</w:t>
      </w:r>
      <w:r>
        <w:rPr>
          <w:rFonts w:hint="default" w:asciiTheme="minorEastAsia" w:hAnsiTheme="minorEastAsia"/>
          <w:sz w:val="28"/>
          <w:szCs w:val="28"/>
          <w:lang w:val="en-US" w:eastAsia="zh-CN"/>
        </w:rPr>
        <w:t>)检修所有设备设施时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必须观察其标识是否清晰、完整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反之则需立即清理或更换</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检修安全规定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(1)检修人员要对检修项目进行检查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检修前准备工作符合检修要求方可进行检修。</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(2)一切检修作业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必须严格执行各项安全技术规程和安全作业管理制度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(3)不通风处作业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应采取临时通风措施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或使用空气呼吸器等</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(4)凡检修用的临时照明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应使用36V电压的安全行灯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绝缘要良好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电动工具必须安装漏电保护器并有可靠的接地零线</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(5)从事有害系统检修和抢修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要备好防护器具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以备应急之用</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(6)在生产区临时检修时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遇有易燃、易爆物料的设备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要使用防爆器械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或采取其它防爆措施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严防产生火花。</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(7)在检修区域内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对各种机动车辆要按规定严格管理。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(8)带压紧螺丝</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要站在法兰盘侧面</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慢慢地紧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防止滑丝。</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(9)设备内检修必须有专人监护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监护人应由有经验的人担任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必须认真负责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坚守岗位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并与检修人员保持有效联络。</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(10)在检修作业条件发生变化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并可能危害检修人员时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必须立即撤出设备再次检修时必须重新办理《安全作业许可证》。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)设备内检修应根据设备具体情况搭设安全梯及架台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并配备救护绳索确保应急撤离需要。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4.3竣工验收</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(1)检修竣工后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检修部门要细致检查静电、安全罩、设备孔等安全措施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切勿将工具器材等忘掉在机械设备内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并将搭设的工作架台、拉设的临时电源全部拆除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做到工完、料净、场地清。</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(2)检修移交验收前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不得拆除悬挂的警示牌和开启切断的物料、管道阀门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经验收后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对检查前所堵设的盲板和切断的管线等要责成专人检查处理。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(3)竣工验收时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生产和检修双方负责人当场检查质量是否全部符合检修标准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安全装置是否恢复齐全</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(4)生产单位自己检修的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单位负责人要亲自到现场检查验收。</w:t>
      </w: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安全科建立设备管理档案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并随设备变化及时更新</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eastAsia"/>
          <w:b/>
          <w:bCs/>
          <w:sz w:val="36"/>
          <w:szCs w:val="36"/>
          <w:lang w:val="en-US" w:eastAsia="zh-CN"/>
        </w:rPr>
        <w:t xml:space="preserve">九  </w:t>
      </w:r>
      <w:r>
        <w:rPr>
          <w:rFonts w:hint="default"/>
          <w:b/>
          <w:bCs/>
          <w:sz w:val="36"/>
          <w:szCs w:val="36"/>
          <w:lang w:val="en-US" w:eastAsia="zh-CN"/>
        </w:rPr>
        <w:t>安全设施“三同时”管理制度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为强化</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使安全设施能够及时有效地投入使用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安全设施“三同时”工作由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安全设施“三同时”由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厂长负责。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新、改、扩、技改、革新项目,在编制方案、设计、施工、验收时都必须保证安全生产和消除有害因素的设施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这些设施与主体工程同时设计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同时施工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同时投产使用。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凡引进先进的工艺装置和技术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必须同时引进先进的安全、工业卫生、环保、消防设施和技术或在国内配套相应水平的设施和技术。</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3、基本要求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在新建、改建、扩建、技改、革新等项目的设计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必须执行以下规定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(1)必须严格执行国家有关安全、卫生、环保、消防等设计规范和标准</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(2)设计采用新工艺、新设备、新材料、新产品时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必须有鉴定报告。</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新产品生产必须符合下列条件:</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(1)采用成熟的工艺方法</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(2)工艺条件的送取应符合安全要求</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(3)具备可靠的安全措施</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(4)符合防火、防爆、工业卫生等标准和规定要求</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(5)设计文件要有安全可行性评价。</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审查初步设计或方案时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应有安全、职业健康、环保、消防部门及工会参加评审工作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凡未经上述部门签署同意的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财务</w:t>
      </w:r>
      <w:r>
        <w:rPr>
          <w:rFonts w:hint="eastAsia" w:asciiTheme="minorEastAsia" w:hAnsiTheme="minorEastAsia"/>
          <w:sz w:val="28"/>
          <w:szCs w:val="28"/>
          <w:lang w:val="en-US" w:eastAsia="zh-CN"/>
        </w:rPr>
        <w:t>部</w:t>
      </w:r>
      <w:r>
        <w:rPr>
          <w:rFonts w:hint="default" w:asciiTheme="minorEastAsia" w:hAnsiTheme="minorEastAsia"/>
          <w:sz w:val="28"/>
          <w:szCs w:val="28"/>
          <w:lang w:val="en-US" w:eastAsia="zh-CN"/>
        </w:rPr>
        <w:t>门有权拒绝付款。</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施工过程中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应有人负责安全、职业健康、环保、消防设施的施工监督检查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及时纠正施工中缺陷</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在竣工验收工作中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要有安全、职业健康、环保、消防等部门</w:t>
      </w:r>
      <w:r>
        <w:rPr>
          <w:rFonts w:hint="eastAsia" w:asciiTheme="minorEastAsia" w:hAnsiTheme="minorEastAsia"/>
          <w:sz w:val="28"/>
          <w:szCs w:val="28"/>
          <w:lang w:val="en-US" w:eastAsia="zh-CN"/>
        </w:rPr>
        <w:t>参与，</w:t>
      </w:r>
      <w:r>
        <w:rPr>
          <w:rFonts w:hint="default" w:asciiTheme="minorEastAsia" w:hAnsiTheme="minorEastAsia"/>
          <w:sz w:val="28"/>
          <w:szCs w:val="28"/>
          <w:lang w:val="en-US" w:eastAsia="zh-CN"/>
        </w:rPr>
        <w:t>凡安全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职业健康、环保、消防设施没有与主体工程同时建成试</w:t>
      </w:r>
      <w:r>
        <w:rPr>
          <w:rFonts w:hint="eastAsia" w:asciiTheme="minorEastAsia" w:hAnsiTheme="minorEastAsia"/>
          <w:sz w:val="28"/>
          <w:szCs w:val="28"/>
          <w:lang w:val="en-US" w:eastAsia="zh-CN"/>
        </w:rPr>
        <w:t>运行</w:t>
      </w:r>
      <w:r>
        <w:rPr>
          <w:rFonts w:hint="default" w:asciiTheme="minorEastAsia" w:hAnsiTheme="minorEastAsia"/>
          <w:sz w:val="28"/>
          <w:szCs w:val="28"/>
          <w:lang w:val="en-US" w:eastAsia="zh-CN"/>
        </w:rPr>
        <w:t>或经考核达不到原设计要求时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均不能验收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直到达到要求。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6"/>
          <w:szCs w:val="36"/>
          <w:lang w:val="en-US" w:eastAsia="zh-CN"/>
        </w:rPr>
      </w:pPr>
      <w:r>
        <w:rPr>
          <w:rFonts w:hint="default"/>
          <w:b/>
          <w:bCs/>
          <w:sz w:val="36"/>
          <w:szCs w:val="36"/>
          <w:lang w:val="en-US" w:eastAsia="zh-CN"/>
        </w:rPr>
        <w:t>十</w:t>
      </w:r>
      <w:r>
        <w:rPr>
          <w:rFonts w:hint="eastAsia"/>
          <w:b/>
          <w:bCs/>
          <w:sz w:val="36"/>
          <w:szCs w:val="36"/>
          <w:lang w:val="en-US" w:eastAsia="zh-CN"/>
        </w:rPr>
        <w:t xml:space="preserve">  </w:t>
      </w:r>
      <w:r>
        <w:rPr>
          <w:rFonts w:hint="default"/>
          <w:b/>
          <w:bCs/>
          <w:sz w:val="36"/>
          <w:szCs w:val="36"/>
          <w:lang w:val="en-US" w:eastAsia="zh-CN"/>
        </w:rPr>
        <w:t>新增生产设备设施验收制度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为了保证新购设备设施质量合格、安全可靠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特制定新增生产设备设施验</w:t>
      </w:r>
      <w:r>
        <w:rPr>
          <w:rFonts w:hint="eastAsia" w:asciiTheme="minorEastAsia" w:hAnsiTheme="minorEastAsia"/>
          <w:sz w:val="28"/>
          <w:szCs w:val="28"/>
          <w:lang w:val="en-US" w:eastAsia="zh-CN"/>
        </w:rPr>
        <w:t>收</w:t>
      </w:r>
      <w:r>
        <w:rPr>
          <w:rFonts w:hint="default" w:asciiTheme="minorEastAsia" w:hAnsiTheme="minorEastAsia"/>
          <w:sz w:val="28"/>
          <w:szCs w:val="28"/>
          <w:lang w:val="en-US" w:eastAsia="zh-CN"/>
        </w:rPr>
        <w:t>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所有新增设备设施均适用于本办法。</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新购设备到货后由</w:t>
      </w:r>
      <w:r>
        <w:rPr>
          <w:rFonts w:hint="eastAsia" w:asciiTheme="minorEastAsia" w:hAnsiTheme="minorEastAsia"/>
          <w:sz w:val="28"/>
          <w:szCs w:val="28"/>
          <w:lang w:val="en-US" w:eastAsia="zh-CN"/>
        </w:rPr>
        <w:t>机修车间、保全车间</w:t>
      </w:r>
      <w:r>
        <w:rPr>
          <w:rFonts w:hint="default" w:asciiTheme="minorEastAsia" w:hAnsiTheme="minorEastAsia"/>
          <w:sz w:val="28"/>
          <w:szCs w:val="28"/>
          <w:lang w:val="en-US" w:eastAsia="zh-CN"/>
        </w:rPr>
        <w:t>负责组织验收和测试。重要设备的验收应通知相关专业人员到场。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4、相关要求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验收过程分为初验、测试和最终验收三个阶段</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4.1.1 </w:t>
      </w:r>
      <w:r>
        <w:rPr>
          <w:rFonts w:hint="default" w:asciiTheme="minorEastAsia" w:hAnsiTheme="minorEastAsia"/>
          <w:sz w:val="28"/>
          <w:szCs w:val="28"/>
          <w:lang w:val="en-US" w:eastAsia="zh-CN"/>
        </w:rPr>
        <w:t>初验是指根据供货合同对设备的规格、型号、数量、外包装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以及装箱附件等内容进行验收。若初验出现外包装损坏或规格、型号、数量与合同不符等问题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则属初验不合格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设备应返回给物资采购人员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并写出书面报告及处理意见。初验合格后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相关人员应在签收报告上签字认可。初验一般由库房保管员负责</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4.1.2 </w:t>
      </w:r>
      <w:r>
        <w:rPr>
          <w:rFonts w:hint="default" w:asciiTheme="minorEastAsia" w:hAnsiTheme="minorEastAsia"/>
          <w:sz w:val="28"/>
          <w:szCs w:val="28"/>
          <w:lang w:val="en-US" w:eastAsia="zh-CN"/>
        </w:rPr>
        <w:t>测试是对设备的功能、性能等项日进行检测。可在供货商的技术指导下对设备进行加电测试或试用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检测其功能、性能是否达到合同或设备的技术指标要求。若测试合格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可进入下一步验收程序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并对测试结果写出书面报告。测试</w:t>
      </w:r>
      <w:r>
        <w:rPr>
          <w:rFonts w:hint="eastAsia" w:asciiTheme="minorEastAsia" w:hAnsiTheme="minorEastAsia"/>
          <w:sz w:val="28"/>
          <w:szCs w:val="28"/>
          <w:lang w:val="en-US" w:eastAsia="zh-CN"/>
        </w:rPr>
        <w:t>一</w:t>
      </w:r>
      <w:r>
        <w:rPr>
          <w:rFonts w:hint="default" w:asciiTheme="minorEastAsia" w:hAnsiTheme="minorEastAsia"/>
          <w:sz w:val="28"/>
          <w:szCs w:val="28"/>
          <w:lang w:val="en-US" w:eastAsia="zh-CN"/>
        </w:rPr>
        <w:t>般由各专责负责。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4.1.3 </w:t>
      </w:r>
      <w:r>
        <w:rPr>
          <w:rFonts w:hint="default" w:asciiTheme="minorEastAsia" w:hAnsiTheme="minorEastAsia"/>
          <w:sz w:val="28"/>
          <w:szCs w:val="28"/>
          <w:lang w:val="en-US" w:eastAsia="zh-CN"/>
        </w:rPr>
        <w:t>根据需要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新购设备交使用部门试运行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试运行时间按照合同规定或同供货商的协议进行。试运行结束后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使用部门须提交详细的试运行报告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以作为设备是否满足合同要求和是否进行最终验收的依据。</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4.1.4 生产</w:t>
      </w:r>
      <w:r>
        <w:rPr>
          <w:rFonts w:hint="default" w:asciiTheme="minorEastAsia" w:hAnsiTheme="minorEastAsia"/>
          <w:sz w:val="28"/>
          <w:szCs w:val="28"/>
          <w:lang w:val="en-US" w:eastAsia="zh-CN"/>
        </w:rPr>
        <w:t>安全科依据测试报告、试运行报告(选项)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形成最终验收报告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经相关负责人签字后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完成最终验收</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新设备最终验收合格后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应及时登记建账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完清资料归档。</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default"/>
          <w:b/>
          <w:bCs/>
          <w:sz w:val="36"/>
          <w:szCs w:val="36"/>
          <w:lang w:val="en-US" w:eastAsia="zh-CN"/>
        </w:rPr>
        <w:t>十</w:t>
      </w:r>
      <w:r>
        <w:rPr>
          <w:rFonts w:hint="eastAsia"/>
          <w:b/>
          <w:bCs/>
          <w:sz w:val="36"/>
          <w:szCs w:val="36"/>
          <w:lang w:val="en-US" w:eastAsia="zh-CN"/>
        </w:rPr>
        <w:t xml:space="preserve">一  </w:t>
      </w:r>
      <w:r>
        <w:rPr>
          <w:rFonts w:hint="default"/>
          <w:b/>
          <w:bCs/>
          <w:sz w:val="36"/>
          <w:szCs w:val="36"/>
          <w:lang w:val="en-US" w:eastAsia="zh-CN"/>
        </w:rPr>
        <w:t>生产设备设施报废管理制度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为了搞好</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的安全生产工作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杜绝“带病”作业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对陈旧设备不适应工作需要或无再使用价值的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实行报废制度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所有设备设施均适用本制度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设备设施使用单位对报废设备设施提出申请</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设备主管部门组织有关部门和人员对报废设备设施进行鉴定和评估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并提交意见交主管领导签字确认。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具体要求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 xml:space="preserve">1 </w:t>
      </w:r>
      <w:r>
        <w:rPr>
          <w:rFonts w:hint="default" w:asciiTheme="minorEastAsia" w:hAnsiTheme="minorEastAsia"/>
          <w:sz w:val="28"/>
          <w:szCs w:val="28"/>
          <w:lang w:val="en-US" w:eastAsia="zh-CN"/>
        </w:rPr>
        <w:t>设备年久陈旧不适应工作需要或无再使用价值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使用部门申请拆除、报废之前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设备主管部门要进行技术鉴定与咨询</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设备主管部门指派专人对设备使用年限、损坏情况、影响工作情况、残值情况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更换新设备的价值及货源情况等进行鉴定与评估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填写意见书交使用部</w:t>
      </w:r>
      <w:r>
        <w:rPr>
          <w:rFonts w:hint="eastAsia" w:asciiTheme="minorEastAsia" w:hAnsiTheme="minorEastAsia"/>
          <w:sz w:val="28"/>
          <w:szCs w:val="28"/>
          <w:lang w:val="en-US" w:eastAsia="zh-CN"/>
        </w:rPr>
        <w:t>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使用部门将“报废、拆除申请单附意见书一并上报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按程序审批</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申请批准后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交付</w:t>
      </w:r>
      <w:r>
        <w:rPr>
          <w:rFonts w:hint="eastAsia" w:asciiTheme="minorEastAsia" w:hAnsiTheme="minorEastAsia"/>
          <w:sz w:val="28"/>
          <w:szCs w:val="28"/>
          <w:lang w:val="en-US" w:eastAsia="zh-CN"/>
        </w:rPr>
        <w:t>采购</w:t>
      </w:r>
      <w:r>
        <w:rPr>
          <w:rFonts w:hint="default" w:asciiTheme="minorEastAsia" w:hAnsiTheme="minorEastAsia"/>
          <w:sz w:val="28"/>
          <w:szCs w:val="28"/>
          <w:lang w:val="en-US" w:eastAsia="zh-CN"/>
        </w:rPr>
        <w:t>部办理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新设备到位后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旧设备报废、拆除。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报废、拆除旧设备由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安全科、设备主管部门、</w:t>
      </w:r>
      <w:r>
        <w:rPr>
          <w:rFonts w:hint="eastAsia" w:asciiTheme="minorEastAsia" w:hAnsiTheme="minorEastAsia"/>
          <w:sz w:val="28"/>
          <w:szCs w:val="28"/>
          <w:lang w:val="en-US" w:eastAsia="zh-CN"/>
        </w:rPr>
        <w:t>生产厂长</w:t>
      </w:r>
      <w:r>
        <w:rPr>
          <w:rFonts w:hint="default" w:asciiTheme="minorEastAsia" w:hAnsiTheme="minorEastAsia"/>
          <w:sz w:val="28"/>
          <w:szCs w:val="28"/>
          <w:lang w:val="en-US" w:eastAsia="zh-CN"/>
        </w:rPr>
        <w:t>按有关规定处置。</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default"/>
          <w:b/>
          <w:bCs/>
          <w:sz w:val="36"/>
          <w:szCs w:val="36"/>
          <w:lang w:val="en-US" w:eastAsia="zh-CN"/>
        </w:rPr>
        <w:t>十</w:t>
      </w:r>
      <w:r>
        <w:rPr>
          <w:rFonts w:hint="eastAsia"/>
          <w:b/>
          <w:bCs/>
          <w:sz w:val="36"/>
          <w:szCs w:val="36"/>
          <w:lang w:val="en-US" w:eastAsia="zh-CN"/>
        </w:rPr>
        <w:t xml:space="preserve">二  </w:t>
      </w:r>
      <w:r>
        <w:rPr>
          <w:rFonts w:hint="default"/>
          <w:b/>
          <w:bCs/>
          <w:sz w:val="36"/>
          <w:szCs w:val="36"/>
          <w:lang w:val="en-US" w:eastAsia="zh-CN"/>
        </w:rPr>
        <w:t>施工与检维修安全管理制度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为了加强施工与检修过程中的安全管理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保障施工与检修人员的安全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依据国家法律、法规和标准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结合我</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实际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本制度</w:t>
      </w:r>
      <w:r>
        <w:rPr>
          <w:rFonts w:hint="eastAsia" w:asciiTheme="minorEastAsia" w:hAnsiTheme="minorEastAsia"/>
          <w:sz w:val="28"/>
          <w:szCs w:val="28"/>
          <w:lang w:val="en-US" w:eastAsia="zh-CN"/>
        </w:rPr>
        <w:t>适用于公司</w:t>
      </w:r>
      <w:r>
        <w:rPr>
          <w:rFonts w:hint="default" w:asciiTheme="minorEastAsia" w:hAnsiTheme="minorEastAsia"/>
          <w:sz w:val="28"/>
          <w:szCs w:val="28"/>
          <w:lang w:val="en-US" w:eastAsia="zh-CN"/>
        </w:rPr>
        <w:t>范围内新建、改建、扩建、拆除、技改等工程施工及所有检维修作业管理。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3、施工管理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施工前的准备</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新建、改建、扩建、技改、大修等工程施工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必须加强施工的组织管理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按照施工图纸编制施工方案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报请</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(2)每项工程施工前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施工部门的负责人、工程技术人员、施工员等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在逐级布置生产任务和技术交底的同时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必须逐级进行安全指令和安全措施的交底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不经安全措施交底的工程项目不得施工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工人有权拒绝施工。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(3)有两个以上单位联合施工时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应由建设单位和总承包单位统一组织管理现场的安全工作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分包单位必须服从建设单位和总包单位的指挥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对分包给建筑安装队施工的工程项目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工程承包合同要明确安全责任和要求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对不具备安全施工条件的施工单位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不得对其发包工程。</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所有工程项目的施工方案(施工组织设计)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都必须有危害识别和安全施工技术措施内容。受限空间、动火作业、大型吊装、深坑作业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拆除等特殊工程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都要编制单项安全施工技术方案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批准后方可开工</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施工现场管理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(1)参加施工的人员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必须熟知本系统、本工种、本岗位的安全技术规程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施工单位必须同时遵守生产建设单位的有关安全制度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并接受监督。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(2)施工现场按施工总平面和分部、分项工程施工平面布置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应符合安全要求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安排施工临建设施及机具、材料和水、电、气(汽)管网等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都要符合安全、防火和环保要求</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(3)施工现场内的坑、井、孔洞、陡坡、高压电气设备</w:t>
      </w:r>
      <w:r>
        <w:rPr>
          <w:rFonts w:hint="eastAsia" w:asciiTheme="minorEastAsia" w:hAnsiTheme="minorEastAsia"/>
          <w:sz w:val="28"/>
          <w:szCs w:val="28"/>
          <w:lang w:val="en-US" w:eastAsia="zh-CN"/>
        </w:rPr>
        <w:t>及</w:t>
      </w:r>
      <w:r>
        <w:rPr>
          <w:rFonts w:hint="default" w:asciiTheme="minorEastAsia" w:hAnsiTheme="minorEastAsia"/>
          <w:sz w:val="28"/>
          <w:szCs w:val="28"/>
          <w:lang w:val="en-US" w:eastAsia="zh-CN"/>
        </w:rPr>
        <w:t>易燃、易爆场所等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必须设置围栏、盖板、危险标志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夜间要设信号灯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必要时指定专人负责。各种防护设施、安全标志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未经施工负责人批准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不得移动或拆除。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(4)施工现场的道路必须保持畅通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道路宽度、转弯半径必须保证行车安全要求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场地狭小、行人来往和运输频繁地点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应设临时交通指挥和交通标志</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(5)阴暗场所和夜间施工现场应有足够的照明。</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(6)施工必须在工程负责人的统一指挥、监督下进行。</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(7)施工单位在拆除工程施工前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应对全部待拆除建筑物</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构筑物及化工装置的周围场所进行全面检查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制定拆除方案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拆除方案要有安全措施和危害识别</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对危险部位应先消除危险后再拆除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拆除时按自上而下、先外后内的顺序进行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禁止数层同时拆除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不准用挖切或推倒的方法拆除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未拆除的部分应保持稳固。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(8)拆除的物件不准由上部向下抛掷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要采用吊运和顺槽溜放的方法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并及时清理现场。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(9)动火作业必须按规定办理动火安全作业证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按规定审批后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方可进行作业。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(10)挖土应自上而下进行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禁止采用挖空底脚的办法。使用机械挖土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要先发信号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挖土机回转范围内不准进行其它作业。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1)挖土施工应视土壤性质、温度和挖掘深度留有安全边坡或放置固壁支撑。如发现边坡有裂缝、疏松或支撑有滑动、折断等危险征兆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应立即停止作业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采取有效措施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拆除固壁支撑时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必须按回填自下而上进行。</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(12)挖出土方堆放位置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距沟边不得小于0.8米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在沟道转弯的拐角处不得小于1.5米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土方堆置高度不得超过1.5米</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(13)在坑、沟内或其它受限空间内作业时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注意对有毒、有害气体的检测,保持通风良好。发现有毒气体泄漏时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应采取防护措施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迅速撤离现场。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(14)在靠近建筑物及构筑物的地点动土时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应按挖掘深度采取必要的安全措施</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(15)施工现场要按规定设置消火栓或消防器材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并按</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相关制度履行动火用火手续。</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施工机械和电气设备安全规定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(1)各种机械必须专人管理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按该机械安全规程操作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定期维护检修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保持机械设备完好</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(2)各种施工机械以及电机的转动和危险部位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都要装设防护装置</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(3)起重机械的各种安全装置必须齐全完好</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(4)施工现场的电气设备、工具、线路必须配有专职电工维护管理。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(5)所有电气设备必须保证接线正确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保护接零或接地良好。</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(6)架设的高、低压线路必须符合有关电气安全工作规程的要求。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(7)手持电动工具和移动电器用具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必须绝缘良好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配有漏电保护装置</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3.5施工完工后处理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(1)施工完工后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撤除安全标志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恢复安全设施</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(2)场地清理干净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保证道路畅通。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4、检维修管理制度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 xml:space="preserve">1 </w:t>
      </w:r>
      <w:r>
        <w:rPr>
          <w:rFonts w:hint="default" w:asciiTheme="minorEastAsia" w:hAnsiTheme="minorEastAsia"/>
          <w:sz w:val="28"/>
          <w:szCs w:val="28"/>
          <w:lang w:val="en-US" w:eastAsia="zh-CN"/>
        </w:rPr>
        <w:t>检维修前准备</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(1)所有检维修项目均应在检修前办理相应的安全作业证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并履行审批手续</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(2)检维修项目应指定项目负责人。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(3)检维修设备由其所在岗位负责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部分检修实行外包</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(4)重大检维修项目计划由车间制定</w:t>
      </w:r>
      <w:r>
        <w:rPr>
          <w:rFonts w:hint="eastAsia" w:asciiTheme="minorEastAsia" w:hAnsiTheme="minorEastAsia"/>
          <w:sz w:val="28"/>
          <w:szCs w:val="28"/>
          <w:lang w:val="en-US" w:eastAsia="zh-CN"/>
        </w:rPr>
        <w:t>，生产管理</w:t>
      </w:r>
      <w:r>
        <w:rPr>
          <w:rFonts w:hint="default" w:asciiTheme="minorEastAsia" w:hAnsiTheme="minorEastAsia"/>
          <w:sz w:val="28"/>
          <w:szCs w:val="28"/>
          <w:lang w:val="en-US" w:eastAsia="zh-CN"/>
        </w:rPr>
        <w:t>部审批后组织实施。检维修计划要求项目齐全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内容详细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责任明确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措施具体。</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(5)检维修项目负责人对检维修工作实行统一指挥、调度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确保检维修的</w:t>
      </w:r>
    </w:p>
    <w:p>
      <w:pPr>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并对维修人员交代清楚任务、注意事项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落实安全措施。</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(6)检维修项目负责人及监护人检维修前要根据作业工种、劳动条件、劳动环境的不同对检维修人员的个人防护用品的安全性、适用性进行确认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确保作业人员穿戴符合要求的劳动防护用品。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(7)维修人员应在检维修前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做到检修机具齐备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并对检维修使用的工具、设备进行详细检查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保证安全可靠</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(8)检维修前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检维修项目负责人应详细检查并确认工艺处理顺序。每次作业前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按要求对现场进行检查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经维修人员签字确认后方可作业。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 xml:space="preserve">2 </w:t>
      </w:r>
      <w:r>
        <w:rPr>
          <w:rFonts w:hint="default" w:asciiTheme="minorEastAsia" w:hAnsiTheme="minorEastAsia"/>
          <w:sz w:val="28"/>
          <w:szCs w:val="28"/>
          <w:lang w:val="en-US" w:eastAsia="zh-CN"/>
        </w:rPr>
        <w:t>检维修安全规定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(1)检维修作业应严格执行检修安全技术规程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检维修人员要认真遵守相关的安全技术操作规程。</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(2)票证齐全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按照</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有关规定办理相应的作业票证。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(3)在检维修区域内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对各种机动车辆要进行严格管理。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(4)检维修传动设备时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传动设备上的电气设备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必须切断电源(拔掉电源熔断器)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并经两次启动复查证明无误后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在电源开关处挂上禁止启动牌或上安全锁卡。</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(5)在检维修过程中应备有必须的防护器具、消防器材。</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检维修完工后处理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(1)一切安全设施恢复正常状态。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(2)按规定进行试漏、试车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并做好记录备查。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(3)由维修人员清理现场,作好检修设备的维护保养。</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(4)检维修后的设备按规定进行试运行合格后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经设备所在班组确认后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双方办理交接手续。</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施工与检维修的监护要求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(1)在每一个施工与检维修作业过程中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必须安排专门人员负责监护。</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)监护人要熟悉现场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明确安全防护措施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能冷静分析并果断处理作业中可能发生的紧急情况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会熟练使用各种救护器材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熟识一般救护常识。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(3)作业前,监护人必须会同作业人确认安全防护措施的落实情况。</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(4)作业过程中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监护人有权且必须制止违章作业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(5)监护人员要监守岗位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时刻注意被监护人的情况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并注意自身安全。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(6)从事危险性较大的监护任务时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要根据情况增加监护人员。</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(7)作业结束后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监护人员必须对现场作最后的检查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确认没有问题后方可离开</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eastAsia"/>
          <w:b/>
          <w:bCs/>
          <w:sz w:val="36"/>
          <w:szCs w:val="36"/>
          <w:lang w:val="en-US" w:eastAsia="zh-CN"/>
        </w:rPr>
        <w:t xml:space="preserve">十三  </w:t>
      </w:r>
      <w:r>
        <w:rPr>
          <w:rFonts w:hint="default"/>
          <w:b/>
          <w:bCs/>
          <w:sz w:val="36"/>
          <w:szCs w:val="36"/>
          <w:lang w:val="en-US" w:eastAsia="zh-CN"/>
        </w:rPr>
        <w:t>“三违”行为检查管理制度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为了强化现场安全管理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有效杜绝违章指挥、违章操作和违反劳动纪律现象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确保安全生产形势的稳定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杜绝各类事故的发生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2、依据</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根据《中华人民共和国安全生产法》、《安全生产奖惩制度》等制度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结合</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的生产实际情况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本制度适用于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所有员工。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 xml:space="preserve">1 </w:t>
      </w:r>
      <w:r>
        <w:rPr>
          <w:rFonts w:hint="default" w:asciiTheme="minorEastAsia" w:hAnsiTheme="minorEastAsia"/>
          <w:sz w:val="28"/>
          <w:szCs w:val="28"/>
          <w:lang w:val="en-US" w:eastAsia="zh-CN"/>
        </w:rPr>
        <w:t>安全职业健康科重点组织查处违章指挥、违章操作的行为</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重点组织劳动纪律检查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查处违反劳动纪律的行为</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安全科、各职能部门、车间、班组互相协作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共同查处及制止</w:t>
      </w:r>
      <w:r>
        <w:rPr>
          <w:rFonts w:hint="eastAsia" w:asciiTheme="minorEastAsia" w:hAnsiTheme="minorEastAsia"/>
          <w:sz w:val="28"/>
          <w:szCs w:val="28"/>
          <w:lang w:val="en-US" w:eastAsia="zh-CN"/>
        </w:rPr>
        <w:t>“三违”</w:t>
      </w:r>
      <w:r>
        <w:rPr>
          <w:rFonts w:hint="default" w:asciiTheme="minorEastAsia" w:hAnsiTheme="minorEastAsia"/>
          <w:sz w:val="28"/>
          <w:szCs w:val="28"/>
          <w:lang w:val="en-US" w:eastAsia="zh-CN"/>
        </w:rPr>
        <w:t>行为。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5、“三违”行为的辩识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“三违”行为是指在生产作业和日常工作中出现的盲目性违章、盲从性违章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无知性违章、习惯性违章、管理性违章以及现场违章指挥、违章操作和违反劳动纪律等行为。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6、“三违”行为的查处和考核</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(1)相关车间、部门对日常工作中查出的“三违”行为除批评教育。</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(2)各级管理人员对各种检查中发现的“三违”行为均可反映到安全职业健康科进行处罚。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安全科对出现的“三违”行为向责任部门发出书面通知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由责任部门负责人组织整改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并根据情节轻重和造成危害的程度给予帮教或处罚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(4)工作人员因“三违”行为导致财产损失、伤亡事故的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依据事故管理规定严肃追究相关人员责任</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(5)一年内个人累计出现3次以上“三违”行为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根据情节轻重考虑安全学习培训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公司综合部</w:t>
      </w:r>
      <w:r>
        <w:rPr>
          <w:rFonts w:hint="default" w:asciiTheme="minorEastAsia" w:hAnsiTheme="minorEastAsia"/>
          <w:sz w:val="28"/>
          <w:szCs w:val="28"/>
          <w:lang w:val="en-US" w:eastAsia="zh-CN"/>
        </w:rPr>
        <w:t>重新考核后上岗。</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(6)因严重违章和屡查屡犯的顽固性“三违”</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除扣部门安全考核分外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对责任人加倍罚款。</w:t>
      </w: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(7)各车间、部门累计5次以上“三违”行为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当年不得参加安全先进评选</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(8)鼓励员工拒绝违章指挥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对达不到安全生产条件的设施、设备和施工业场所有权拒绝工作或操作</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(9)鼓励员工对</w:t>
      </w:r>
      <w:r>
        <w:rPr>
          <w:rFonts w:hint="eastAsia" w:asciiTheme="minorEastAsia" w:hAnsiTheme="minorEastAsia"/>
          <w:sz w:val="28"/>
          <w:szCs w:val="28"/>
          <w:lang w:val="en-US" w:eastAsia="zh-CN"/>
        </w:rPr>
        <w:t>“三违”现象进行举报，对举报“三违”行为的员工进行表彰奖励。</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default"/>
          <w:b/>
          <w:bCs/>
          <w:sz w:val="32"/>
          <w:szCs w:val="32"/>
          <w:lang w:val="en-US" w:eastAsia="zh-CN"/>
        </w:rPr>
        <w:t>十</w:t>
      </w:r>
      <w:r>
        <w:rPr>
          <w:rFonts w:hint="eastAsia"/>
          <w:b/>
          <w:bCs/>
          <w:sz w:val="32"/>
          <w:szCs w:val="32"/>
          <w:lang w:val="en-US" w:eastAsia="zh-CN"/>
        </w:rPr>
        <w:t xml:space="preserve">四  </w:t>
      </w:r>
      <w:r>
        <w:rPr>
          <w:rFonts w:hint="default"/>
          <w:b/>
          <w:bCs/>
          <w:sz w:val="32"/>
          <w:szCs w:val="32"/>
          <w:lang w:val="en-US" w:eastAsia="zh-CN"/>
        </w:rPr>
        <w:t>作业安全管理制度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为保证在除正常生产操作外在生产区作业时的作业安全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范围内除正常操作外的所有作业管理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公司</w:t>
      </w:r>
      <w:r>
        <w:rPr>
          <w:rFonts w:hint="default" w:asciiTheme="minorEastAsia" w:hAnsiTheme="minorEastAsia"/>
          <w:sz w:val="28"/>
          <w:szCs w:val="28"/>
          <w:lang w:val="en-US" w:eastAsia="zh-CN"/>
        </w:rPr>
        <w:t>各部门应对自己所管辖区域除正常操作外的作业安全负责</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作业相关人员必须对整个作业过程负责</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控制程序</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作业管理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(1)正常生产操作外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凡是在生产厂区内作业都应严格执行相关作业许可证规定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a.动火作业应按照《动火作业安全管理规定》执行</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b.进入</w:t>
      </w:r>
      <w:r>
        <w:rPr>
          <w:rFonts w:hint="eastAsia" w:asciiTheme="minorEastAsia" w:hAnsiTheme="minorEastAsia"/>
          <w:sz w:val="28"/>
          <w:szCs w:val="28"/>
          <w:lang w:val="en-US" w:eastAsia="zh-CN"/>
        </w:rPr>
        <w:t>有</w:t>
      </w:r>
      <w:r>
        <w:rPr>
          <w:rFonts w:hint="default" w:asciiTheme="minorEastAsia" w:hAnsiTheme="minorEastAsia"/>
          <w:sz w:val="28"/>
          <w:szCs w:val="28"/>
          <w:lang w:val="en-US" w:eastAsia="zh-CN"/>
        </w:rPr>
        <w:t>限空间作业应按照《进入</w:t>
      </w:r>
      <w:r>
        <w:rPr>
          <w:rFonts w:hint="eastAsia" w:asciiTheme="minorEastAsia" w:hAnsiTheme="minorEastAsia"/>
          <w:sz w:val="28"/>
          <w:szCs w:val="28"/>
          <w:lang w:val="en-US" w:eastAsia="zh-CN"/>
        </w:rPr>
        <w:t>有</w:t>
      </w:r>
      <w:r>
        <w:rPr>
          <w:rFonts w:hint="default" w:asciiTheme="minorEastAsia" w:hAnsiTheme="minorEastAsia"/>
          <w:sz w:val="28"/>
          <w:szCs w:val="28"/>
          <w:lang w:val="en-US" w:eastAsia="zh-CN"/>
        </w:rPr>
        <w:t>限空间作业安全管理规定》执行</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高处作业应按照《高处作业安全管理规定》执</w:t>
      </w:r>
      <w:r>
        <w:rPr>
          <w:rFonts w:hint="eastAsia" w:asciiTheme="minorEastAsia" w:hAnsiTheme="minorEastAsia"/>
          <w:sz w:val="28"/>
          <w:szCs w:val="28"/>
          <w:lang w:val="en-US" w:eastAsia="zh-CN"/>
        </w:rPr>
        <w:t>行；</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d.动土作业应按照《动土作业安全管理规定》执行</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e.临时用电作业应按照《临时用电作业安全管理规定》执行</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(2)按照“谁主管、谁负责”的原则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相关部门和部门应对生产区域内作业人员、车辆及相关作业状况实行有效监督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对其人员的行为和设施安全负责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确保各项工作符合安全要求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作业区域如生产装置区域交叉时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作业区域应采取有效隔离措施。</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(3)生产区域的作业人员应按规定配备、穿戴好相应的劳动防护用品在指定区域内工作。</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(4)进入生产区域人员作业前应清楚各种标识牌所表示的意义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作业完成后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作业负责人应确认作业现场处于安全状态</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安全科应对进入生产区域作业的人员进行不定期抽查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不符合要求者不得作业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作业人员管理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(1)单位负责人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单位负责人对作业过程负全面管理责任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应在作业前详细了解作业内容</w:t>
      </w:r>
      <w:r>
        <w:rPr>
          <w:rFonts w:hint="eastAsia" w:asciiTheme="minorEastAsia" w:hAnsiTheme="minorEastAsia"/>
          <w:sz w:val="28"/>
          <w:szCs w:val="28"/>
          <w:lang w:val="en-US" w:eastAsia="zh-CN"/>
        </w:rPr>
        <w:t>，作</w:t>
      </w:r>
      <w:r>
        <w:rPr>
          <w:rFonts w:hint="default" w:asciiTheme="minorEastAsia" w:hAnsiTheme="minorEastAsia"/>
          <w:sz w:val="28"/>
          <w:szCs w:val="28"/>
          <w:lang w:val="en-US" w:eastAsia="zh-CN"/>
        </w:rPr>
        <w:t>业部位及周围情况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参与作业风险分析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安全措施制定和落实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向作业人员交代作业任务和作业安全注意事项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作业完成后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组织检查现场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确认无遗留隐</w:t>
      </w:r>
      <w:r>
        <w:rPr>
          <w:rFonts w:hint="eastAsia" w:asciiTheme="minorEastAsia" w:hAnsiTheme="minorEastAsia"/>
          <w:sz w:val="28"/>
          <w:szCs w:val="28"/>
          <w:lang w:val="en-US" w:eastAsia="zh-CN"/>
        </w:rPr>
        <w:t>患，</w:t>
      </w:r>
      <w:r>
        <w:rPr>
          <w:rFonts w:hint="default" w:asciiTheme="minorEastAsia" w:hAnsiTheme="minorEastAsia"/>
          <w:sz w:val="28"/>
          <w:szCs w:val="28"/>
          <w:lang w:val="en-US" w:eastAsia="zh-CN"/>
        </w:rPr>
        <w:t>方可离开作业现场</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(2)实施人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独立承担作业必须持有作业票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并在相关安全作业证上签字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实施人接到安全作业票后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应核对票上各项内容是否落实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审批手续是否完备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若发现不具备条件时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有权拒绝作业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并向</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实施人必须随身携带安全作业票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严禁无票作业及审批手续不完备的作业。作业前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实施人应主动向作业点所在部门当班班长交验安全作业许可票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经其签字验证后方可进行作业。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(3)监护人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监护人由作业点所在部门指定责任心强、有经验、熟悉现场、掌握相关安全知识的人员担任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必要时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也可由作业单位和作业点所在部门共同指派</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新项目施工作业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由施工单位指派监护人。监护人所在位置便于观察整个作业现场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必要时可增设监护人。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监护人负责作业现场的监护与检查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发现异常情况应立即通知实施人停止作业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及时联系有关人员采取措施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监护人必须坚守岗位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不准脱岗。在作业期间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不准兼做其他工作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在作业完成后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要会同有关部门人员清理作业现场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清除残火</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确认无遗留火种后方可离开作业现场。</w:t>
      </w:r>
    </w:p>
    <w:p>
      <w:pPr>
        <w:numPr>
          <w:ilvl w:val="0"/>
          <w:numId w:val="4"/>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分析人员</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分析人员应对分析手段和分析结果负责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根据作业地点所在单位的要求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亲自到现场取样分析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在安全作业许可证上填写取样时间和分析数据并签字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出具《分析报告单》</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default" w:asciiTheme="minorEastAsia" w:hAnsiTheme="minorEastAsia"/>
          <w:sz w:val="28"/>
          <w:szCs w:val="28"/>
          <w:lang w:val="en-US" w:eastAsia="zh-CN"/>
        </w:rPr>
        <w:t>安全员</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执行作业的单位和作业点所在部门的安全员应负责对各类作业进行风险分析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负责办理</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内相关作业票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并检查相关作业规定的执行和安全措施落实情况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随时纠正违章作业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特殊危险作业时</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和班组安全员必须到现场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落实应急措施</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(6)作业的审查批准人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各类作业的各级作业审查批准人审批作业时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必须亲自到现场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了解作业部位及周围情况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审查并明确作业等级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检查、完善安全措施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审查《安全作业许可票》和《作业风险分析记录表》是否符合要求和正确。在确认准确无误后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方可签字批准作业</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eastAsia"/>
          <w:b/>
          <w:bCs/>
          <w:sz w:val="32"/>
          <w:szCs w:val="32"/>
          <w:lang w:val="en-US" w:eastAsia="zh-CN"/>
        </w:rPr>
        <w:t xml:space="preserve">十五  </w:t>
      </w:r>
      <w:r>
        <w:rPr>
          <w:rFonts w:hint="default"/>
          <w:b/>
          <w:bCs/>
          <w:sz w:val="32"/>
          <w:szCs w:val="32"/>
          <w:lang w:val="en-US" w:eastAsia="zh-CN"/>
        </w:rPr>
        <w:t>现场值班安全管理制度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为切实抓好安全生产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增强领导和职工的安全意识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进一步落实安全生产责任制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进一步加强对生产现场的安全管理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保障安全生产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集体研究决定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施行领导干部现场值班管理制度</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各生产车间、部门</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3、现场值班人员范围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现场带值班人员范围和现场带班人员安排表见表。</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4、现场值班工作内容与职责</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(1)现场带班人员要把保证安全生产作为第一位的责任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切实掌握当班的</w:t>
      </w:r>
    </w:p>
    <w:p>
      <w:pPr>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全生产状况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认真落实走动管理相关规定,加强对重点部位、关键装置、环节</w:t>
      </w:r>
    </w:p>
    <w:p>
      <w:pPr>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的检查巡视</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(2)排查隐患并要求相关单位立即落实整改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现场无法整改的隐患问题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必须下达整改通知单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协助相关单位制定防控和整改措施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限期整改并按期复查验收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发现较大隐患立即停止作业并报生产安全科研究处理。</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(3)严格落实制止“三违”相关规定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及时制止违章违纪行为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在现场发现违章问题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立即纠错并按规定给予处罚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严禁违章指挥。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(4)解决生产中的突发问题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现场无法解决处理的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立即报生产安全科,严禁超能力组织生产</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(5)对部门领导干部走动管理执行情况进行监督考核</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落实不到位的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按规定进行处罚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(6)现场发生危及职工生命安全的重大隐患和严重问题时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值班领导要立即组织采取停产、撤人、排除隐患等紧急处置措施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并及时向</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主要领导、生产安全科报告</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(7)对当日发生的事故要组织对伤员的抢救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保护好现场并向上级部门报</w:t>
      </w:r>
      <w:r>
        <w:rPr>
          <w:rFonts w:hint="eastAsia" w:asciiTheme="minorEastAsia" w:hAnsiTheme="minorEastAsia"/>
          <w:sz w:val="28"/>
          <w:szCs w:val="28"/>
          <w:lang w:val="en-US" w:eastAsia="zh-CN"/>
        </w:rPr>
        <w:t>告，</w:t>
      </w:r>
      <w:r>
        <w:rPr>
          <w:rFonts w:hint="default" w:asciiTheme="minorEastAsia" w:hAnsiTheme="minorEastAsia"/>
          <w:sz w:val="28"/>
          <w:szCs w:val="28"/>
          <w:lang w:val="en-US" w:eastAsia="zh-CN"/>
        </w:rPr>
        <w:t>要参加事故的调查、分析原因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并提出安全措施及处理意见。</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5、相关要求</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(1)现场值班人员要高度重视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认真履行带班职责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严格执行《现场值班人员安排表》规定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减少外出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深入现场靠前指挥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切实把安全生产工作的各项任务落到实处</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(2)现场值班人员有特殊情况必须向</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厂长请假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并通知生产安全科,由厂长安排其</w:t>
      </w:r>
      <w:r>
        <w:rPr>
          <w:rFonts w:hint="eastAsia" w:asciiTheme="minorEastAsia" w:hAnsiTheme="minorEastAsia"/>
          <w:sz w:val="28"/>
          <w:szCs w:val="28"/>
          <w:lang w:val="en-US" w:eastAsia="zh-CN"/>
        </w:rPr>
        <w:t>他</w:t>
      </w:r>
      <w:r>
        <w:rPr>
          <w:rFonts w:hint="default" w:asciiTheme="minorEastAsia" w:hAnsiTheme="minorEastAsia"/>
          <w:sz w:val="28"/>
          <w:szCs w:val="28"/>
          <w:lang w:val="en-US" w:eastAsia="zh-CN"/>
        </w:rPr>
        <w:t>领导替班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同时将替班人员通知生产安全科</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(3)现场值班人员必须严格劳保穿戴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不准着便装进入生产现场。</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(4)现场值班人员要认真记录检查问题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并由单位现场负责人签字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于每班下班前交生产安全科汇总通报。</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(5)现场值班人员在巡查中所发现的违章行为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一并给予单位和责任领导进行处罚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并对违违人员进行批评教育</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(6)在执行原走动管理制度的基础上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进一步严格执行领导干部现场值班制度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把主要精力用在安全生产上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切实深入一线真抓实干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为员工创造良好的安全生产环境</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(7)值班领导对当班安全工作直接负责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值班领导必须坚守岗位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按值班职责要求认真检查安全工作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做好记录</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(8)认真做好交接班记录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把当班的安全工作遗留问题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负责向一下班的值班领导交待清楚</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6、</w:t>
      </w:r>
      <w:r>
        <w:rPr>
          <w:rFonts w:hint="default" w:asciiTheme="minorEastAsia" w:hAnsiTheme="minorEastAsia"/>
          <w:sz w:val="28"/>
          <w:szCs w:val="28"/>
          <w:lang w:val="en-US" w:eastAsia="zh-CN"/>
        </w:rPr>
        <w:t>考核规定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奖励规</w:t>
      </w:r>
      <w:r>
        <w:rPr>
          <w:rFonts w:hint="eastAsia" w:asciiTheme="minorEastAsia" w:hAnsiTheme="minorEastAsia"/>
          <w:sz w:val="28"/>
          <w:szCs w:val="28"/>
          <w:lang w:val="en-US" w:eastAsia="zh-CN"/>
        </w:rPr>
        <w:t>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(1)认真贯彻执行国家安全生产方针和有关安全生产法律法规、规章和标准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保持本单位长期安全生产或扭转安全生产被动局面</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成绩显著的有关领导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年度进行奖励</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(2)领导在值班过程中及时发现或报告事故隐患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避免重大伤亡事故发生者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重奖</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(3)防止事故扩大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抢险有功者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重奖</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(4)对本单位“三违”人员能大胆管理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严格执行处罚规定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成绩显著者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年度进行奖励</w:t>
      </w:r>
      <w:r>
        <w:rPr>
          <w:rFonts w:hint="eastAsia" w:asciiTheme="minorEastAsia" w:hAnsiTheme="minorEastAsia"/>
          <w:sz w:val="28"/>
          <w:szCs w:val="28"/>
          <w:lang w:val="en-US" w:eastAsia="zh-CN"/>
        </w:rPr>
        <w:t>。</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处罚规定</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安全值班领导不检查、不履行职责,忽视安全生产,造成事故,应承担安全责任,接受上级部门的追查和处罚</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eastAsia"/>
          <w:b/>
          <w:bCs/>
          <w:sz w:val="36"/>
          <w:szCs w:val="36"/>
          <w:lang w:val="en-US" w:eastAsia="zh-CN"/>
        </w:rPr>
        <w:t xml:space="preserve">十六  </w:t>
      </w:r>
      <w:r>
        <w:rPr>
          <w:rFonts w:hint="default"/>
          <w:b/>
          <w:bCs/>
          <w:sz w:val="36"/>
          <w:szCs w:val="36"/>
          <w:lang w:val="en-US" w:eastAsia="zh-CN"/>
        </w:rPr>
        <w:t>消防安全管理制度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1、目的</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为加强</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消防、防火、禁烟管理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贯彻消防工作“预防为主、防消结合”的方针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坚持“谁主管、谁负责”的原则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制定本制度。</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2、适用范围</w:t>
      </w:r>
    </w:p>
    <w:p>
      <w:pPr>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范围内所有部门、车间、班组和从业人员</w:t>
      </w:r>
      <w:r>
        <w:rPr>
          <w:rFonts w:hint="eastAsia" w:asciiTheme="minorEastAsia" w:hAnsiTheme="minorEastAsia"/>
          <w:sz w:val="28"/>
          <w:szCs w:val="28"/>
          <w:lang w:val="en-US" w:eastAsia="zh-CN"/>
        </w:rPr>
        <w:t>。</w:t>
      </w:r>
    </w:p>
    <w:p>
      <w:pPr>
        <w:numPr>
          <w:ilvl w:val="0"/>
          <w:numId w:val="2"/>
        </w:numPr>
        <w:snapToGrid w:val="0"/>
        <w:spacing w:line="300" w:lineRule="auto"/>
        <w:ind w:left="0" w:leftChars="0"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安全科负责组织本制度的编制、审核、修订</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厂长负责本制度的审批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安全科负贵本制度执行情况的检查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并编制消防安全事故应急救援方案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定期组织进行演练</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编制、完善相关管理台账</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(3)安全员巡检内容应包括消防、防火</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(4)各部门第一负责人为本部门消防、防火、防爆、禁烟管理的第一责任人</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(5)所有员工都有维护消防安全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保护消防设施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预防火灾</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报告火警和参加灭火的义务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4、内容</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4.1 公司危险场所区分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1 </w:t>
      </w:r>
      <w:r>
        <w:rPr>
          <w:rFonts w:hint="default" w:asciiTheme="minorEastAsia" w:hAnsiTheme="minorEastAsia"/>
          <w:sz w:val="28"/>
          <w:szCs w:val="28"/>
          <w:lang w:val="en-US" w:eastAsia="zh-CN"/>
        </w:rPr>
        <w:t>爆炸危险场所分为气体爆炸危险场所和粉尘爆炸危险场所</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(1)气体爆炸危险场所分为三个等级:</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a.连续出现或长期出现爆炸性气体混合物的环境为一级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b.在正常运行时可能出现爆炸性气体混合物的环境为二级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c.在正常运行时不可能出现爆炸性气体混合物的环境,或即使出现也仅是短时存在的爆炸性气体混合物的环境为三级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(2)粉尘爆炸危险场所分为二个等级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a.连续出现或长期出现爆炸性粉尘环境为一级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b.有时会将积留下的粉尘扬起而偶然出现爆炸性粉尘混合物的环境为二级。</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2 </w:t>
      </w:r>
      <w:r>
        <w:rPr>
          <w:rFonts w:hint="default" w:asciiTheme="minorEastAsia" w:hAnsiTheme="minorEastAsia"/>
          <w:sz w:val="28"/>
          <w:szCs w:val="28"/>
          <w:lang w:val="en-US" w:eastAsia="zh-CN"/>
        </w:rPr>
        <w:t>火灾危险场所分为三个等级</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a.一</w:t>
      </w:r>
      <w:r>
        <w:rPr>
          <w:rFonts w:hint="default" w:asciiTheme="minorEastAsia" w:hAnsiTheme="minorEastAsia"/>
          <w:sz w:val="28"/>
          <w:szCs w:val="28"/>
          <w:lang w:val="en-US" w:eastAsia="zh-CN"/>
        </w:rPr>
        <w:t>级:具有闪点高于环境温度的可燃液体,在数量和配置上能引起火灾危险的环境</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b.二级:具有悬浮状、堆积状的可燃粉尘或可燃纤维,虽不可能形成爆炸混物,但在数量和配置上能引起火灾危险的环境。</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C.三级:具有固体状可燃物质,在数量和配置上能引起火灾危险的环境</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3 </w:t>
      </w:r>
      <w:r>
        <w:rPr>
          <w:rFonts w:hint="default" w:asciiTheme="minorEastAsia" w:hAnsiTheme="minorEastAsia"/>
          <w:sz w:val="28"/>
          <w:szCs w:val="28"/>
          <w:lang w:val="en-US" w:eastAsia="zh-CN"/>
        </w:rPr>
        <w:t>厂</w:t>
      </w:r>
      <w:r>
        <w:rPr>
          <w:rFonts w:hint="eastAsia" w:asciiTheme="minorEastAsia" w:hAnsiTheme="minorEastAsia"/>
          <w:sz w:val="28"/>
          <w:szCs w:val="28"/>
          <w:lang w:val="en-US" w:eastAsia="zh-CN"/>
        </w:rPr>
        <w:t>区</w:t>
      </w:r>
      <w:r>
        <w:rPr>
          <w:rFonts w:hint="default" w:asciiTheme="minorEastAsia" w:hAnsiTheme="minorEastAsia"/>
          <w:sz w:val="28"/>
          <w:szCs w:val="28"/>
          <w:lang w:val="en-US" w:eastAsia="zh-CN"/>
        </w:rPr>
        <w:t>禁烟(火)区</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质检车间、</w:t>
      </w:r>
      <w:r>
        <w:rPr>
          <w:rFonts w:hint="default" w:asciiTheme="minorEastAsia" w:hAnsiTheme="minorEastAsia"/>
          <w:sz w:val="28"/>
          <w:szCs w:val="28"/>
          <w:lang w:val="en-US" w:eastAsia="zh-CN"/>
        </w:rPr>
        <w:t>油罐</w:t>
      </w:r>
      <w:r>
        <w:rPr>
          <w:rFonts w:hint="eastAsia" w:asciiTheme="minorEastAsia" w:hAnsiTheme="minorEastAsia"/>
          <w:sz w:val="28"/>
          <w:szCs w:val="28"/>
          <w:lang w:val="en-US" w:eastAsia="zh-CN"/>
        </w:rPr>
        <w:t>（桶）</w:t>
      </w:r>
      <w:r>
        <w:rPr>
          <w:rFonts w:hint="default" w:asciiTheme="minorEastAsia" w:hAnsiTheme="minorEastAsia"/>
          <w:sz w:val="28"/>
          <w:szCs w:val="28"/>
          <w:lang w:val="en-US" w:eastAsia="zh-CN"/>
        </w:rPr>
        <w:t>、配电房、库房</w:t>
      </w:r>
      <w:r>
        <w:rPr>
          <w:rFonts w:hint="eastAsia" w:asciiTheme="minorEastAsia" w:hAnsiTheme="minorEastAsia"/>
          <w:sz w:val="28"/>
          <w:szCs w:val="28"/>
          <w:lang w:val="en-US" w:eastAsia="zh-CN"/>
        </w:rPr>
        <w:t>（原材料库、包材库、成品库、五金库、氧气间、乙炔间、危险废物暂存间）及</w:t>
      </w:r>
      <w:r>
        <w:rPr>
          <w:rFonts w:hint="default" w:asciiTheme="minorEastAsia" w:hAnsiTheme="minorEastAsia"/>
          <w:sz w:val="28"/>
          <w:szCs w:val="28"/>
          <w:lang w:val="en-US" w:eastAsia="zh-CN"/>
        </w:rPr>
        <w:t>其周围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预防</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常见着火源的控制与消除</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)明火</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(2)检修动火</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禁火区除生产用固定火源外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所有动火作业必须按《动火作业安全管理规定》办理动火证。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(3)其它火源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防止易燃易爆物料与高温设备、管道表面相接触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可燃的排放口应远离高温表面。</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严禁在高温管道和设备上烘烤衣服或放置可燃化学品</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C、防雷电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防止直击雷、感应雷和雷电侵入波引发事故。雷电引发油罐着火、爆炸。高大设施的损坏,如脱硫塔、配电室等重要设施设备的损坏。要做好油罐、脱硫塔、配电室、变压器防雷保护措施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按时检测防雷设施</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d、防静电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尤其是卸油时按规定接好防静电装置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做好消防应急设施的准备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卸油时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严格遵守卸油安全操作规程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e</w:t>
      </w:r>
      <w:r>
        <w:rPr>
          <w:rFonts w:hint="default" w:asciiTheme="minorEastAsia" w:hAnsiTheme="minorEastAsia"/>
          <w:sz w:val="28"/>
          <w:szCs w:val="28"/>
          <w:lang w:val="en-US" w:eastAsia="zh-CN"/>
        </w:rPr>
        <w:t>、山火</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特别是油罐周围的山火</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油罐周围如有树木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需砍出至少3米的隔离带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清除周边可燃物</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工艺过程的安全控制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(1)采用安全合理的工艺过程</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系统密闭及负压操作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设备应尽可能无泄漏</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工厂自动化和生产过程自动化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以有利于安全生产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c、</w:t>
      </w:r>
      <w:r>
        <w:rPr>
          <w:rFonts w:hint="default" w:asciiTheme="minorEastAsia" w:hAnsiTheme="minorEastAsia"/>
          <w:sz w:val="28"/>
          <w:szCs w:val="28"/>
          <w:lang w:val="en-US" w:eastAsia="zh-CN"/>
        </w:rPr>
        <w:t>加强作业场所的通风。</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2)加强监测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正确控制各种工艺参数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防止超温</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超压和溢料、跑料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重点柴油储罐</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组织</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实行消防区域负责制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根据工作需要和成员的具体条件加以适当分工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建立必要的会议、汇报、防火检查及学习培训制度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不断提高业务能力。</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划分防火责任区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指定区域防火负责人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明确职责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并落实防火任务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各部门第一负责人为防火负责人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负责所管辖区内的防火工作。</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配备兼职义务消防队。</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设施</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规划与设计</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消防设施规划作为</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消防规划的一部分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应纳入</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总体建设规划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消防设施建设应当与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建设同步进行</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消防设施规划编制应包括</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消防设施现状图、消防设施规划图、消防设施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规划说明书、基础资料和附件</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管理与维护</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安全科消防队应对建筑消防的日常使用和维护保养进行监督管理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保证建筑消防设施的正常运行。</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台账管理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消防会议台账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每年不定时召开消防安全会议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总结消防工作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并布置下一步消防工作的开展计划。</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会议决定的事项一定要落实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并定期检查落实情况。</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记录内容要包括每一次会议参加人员的姓名、时间、会议地点、会议内容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会议决定的事项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巡查台帐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各部门要定期进行巡查。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巡查形式不能走形式,要切实地查出问题,及时整改。</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记录内容应包括每一次巡查参加人员的姓名、时间、地点、内容、巡查出的问题及整改情况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整改人要签字。</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防火检查台帐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各部门要定期进行防火检查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对检查出的问题要及时整改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记录内容应包括每一次检查的参加人员姓名、时间、地点、内容、检查出的问题及整改情况,整改人要签字。</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e、</w:t>
      </w:r>
      <w:r>
        <w:rPr>
          <w:rFonts w:hint="default" w:asciiTheme="minorEastAsia" w:hAnsiTheme="minorEastAsia"/>
          <w:sz w:val="28"/>
          <w:szCs w:val="28"/>
          <w:lang w:val="en-US" w:eastAsia="zh-CN"/>
        </w:rPr>
        <w:t>记录内容应包括火灾事故的时间、地点、经过、伤亡损失、事故原因及总结的教训。</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w:t>
      </w:r>
      <w:r>
        <w:rPr>
          <w:rFonts w:hint="eastAsia" w:asciiTheme="minorEastAsia" w:hAnsiTheme="minorEastAsia"/>
          <w:sz w:val="28"/>
          <w:szCs w:val="28"/>
          <w:lang w:val="en-US" w:eastAsia="zh-CN"/>
        </w:rPr>
        <w:t xml:space="preserve">4 </w:t>
      </w:r>
      <w:r>
        <w:rPr>
          <w:rFonts w:hint="default" w:asciiTheme="minorEastAsia" w:hAnsiTheme="minorEastAsia"/>
          <w:sz w:val="28"/>
          <w:szCs w:val="28"/>
          <w:lang w:val="en-US" w:eastAsia="zh-CN"/>
        </w:rPr>
        <w:t>消防安全宣传教育培训台帐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对本厂内的员工要定期进行消防安全宣传教育培训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加强员工的消防安全意识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提高员工们的消防安全技能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使每一位员工都具有较强的处置初步火灾事故的能力。</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记录内容应包括消防安全宣传教育培训的内容、时间、地点、参加人员及效果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考过试的还要有分数记录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授课人要在记录上签字</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4.6</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演练与抢险</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4.6.1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演练</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各职能部门按照灭火和抢险救援预案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每年至少进行一次演练。</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演练的同时要结合实际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不断完善预案</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4.6.2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抢险</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成立应急救援指挥机构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对机构人员的设置要做出确定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分工要明确</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若出现火灾事故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应立即启动应急抢险救援指挥机制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并且指挥机构里的人员要根据各自的分工完成任务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达到抢险救援的最佳效果</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eastAsia"/>
          <w:b/>
          <w:bCs/>
          <w:sz w:val="36"/>
          <w:szCs w:val="36"/>
          <w:lang w:val="en-US" w:eastAsia="zh-CN"/>
        </w:rPr>
        <w:t xml:space="preserve">十七  </w:t>
      </w:r>
      <w:r>
        <w:rPr>
          <w:rFonts w:hint="default"/>
          <w:b/>
          <w:bCs/>
          <w:sz w:val="36"/>
          <w:szCs w:val="36"/>
          <w:lang w:val="en-US" w:eastAsia="zh-CN"/>
        </w:rPr>
        <w:t>高处作业行为管理制度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1、进行高处作业前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针对作业内容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安装负责人应对作业现场的危险源进行有效的辨识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制定相应的作业程序及安全措施</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2、凡患高血压、心脏病、贫血病、癫痫病、精神病以及其他不适于高处作业的人员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不得从事高处作业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3、部门要加强对高处作业应知应会知识、操作技能的培训。</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4、作业人员在作业前</w:t>
      </w:r>
      <w:r>
        <w:rPr>
          <w:rFonts w:hint="eastAsia" w:asciiTheme="minorEastAsia" w:hAnsiTheme="minorEastAsia"/>
          <w:sz w:val="28"/>
          <w:szCs w:val="28"/>
          <w:lang w:val="en-US" w:eastAsia="zh-CN"/>
        </w:rPr>
        <w:t>要</w:t>
      </w:r>
      <w:r>
        <w:rPr>
          <w:rFonts w:hint="default" w:asciiTheme="minorEastAsia" w:hAnsiTheme="minorEastAsia"/>
          <w:sz w:val="28"/>
          <w:szCs w:val="28"/>
          <w:lang w:val="en-US" w:eastAsia="zh-CN"/>
        </w:rPr>
        <w:t>充分了解作业的内容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熟知作业中的危险源及风险并制定相关的安全措施。作业现场有人监护。对违反本制度强令作业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安全措施不落实的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作业人员有权拒绝作业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并向上级报告。在作业中如发现情况异常或感到不适等情况时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应发出信号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并迅速撤离现场。</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5、安全防护用品穿戴要求</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(1)高处作业人员必须系用与作业内容相适应的安全带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安全带应系挂在施工作业处上方的牢固构件上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不得系挂在有尖锐棱角的部位。安全带应高挂低用</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(2)高处作业人员在进行高处作业时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必须穿劳动保护服装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戴安全帽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衣着要</w:t>
      </w:r>
      <w:r>
        <w:rPr>
          <w:rFonts w:hint="eastAsia" w:asciiTheme="minorEastAsia" w:hAnsiTheme="minorEastAsia"/>
          <w:sz w:val="28"/>
          <w:szCs w:val="28"/>
          <w:lang w:val="en-US" w:eastAsia="zh-CN"/>
        </w:rPr>
        <w:t>灵活</w:t>
      </w:r>
      <w:r>
        <w:rPr>
          <w:rFonts w:hint="default" w:asciiTheme="minorEastAsia" w:hAnsiTheme="minorEastAsia"/>
          <w:sz w:val="28"/>
          <w:szCs w:val="28"/>
          <w:lang w:val="en-US" w:eastAsia="zh-CN"/>
        </w:rPr>
        <w:t>、轻便</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禁止穿硬底鞋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带钉鞋和易滑鞋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6、现场安全负责人应对作业人员进行必要的安全教育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内容包括所从事作业的安全知识、作业中可能遇到的意外及遇到意外时的处理和救护方法等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7、作业要用的材料要堆放平稳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工具应随手放入工具袋内。上下传递物件禁止抛掷。必要时应设安全警戒区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并设专人监护。在同一坠落方向上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不得进行上下交叉作业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8、</w:t>
      </w:r>
      <w:r>
        <w:rPr>
          <w:rFonts w:hint="default" w:asciiTheme="minorEastAsia" w:hAnsiTheme="minorEastAsia"/>
          <w:sz w:val="28"/>
          <w:szCs w:val="28"/>
          <w:lang w:val="en-US" w:eastAsia="zh-CN"/>
        </w:rPr>
        <w:t>作业现场安全要</w:t>
      </w:r>
      <w:r>
        <w:rPr>
          <w:rFonts w:hint="eastAsia" w:asciiTheme="minorEastAsia" w:hAnsiTheme="minorEastAsia"/>
          <w:sz w:val="28"/>
          <w:szCs w:val="28"/>
          <w:lang w:val="en-US" w:eastAsia="zh-CN"/>
        </w:rPr>
        <w:t>求</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(1)高处作业人员不得站在不牢固的构件上进行作业。不准在没有防护设施的外墙和外壁板等建筑物上行走。不准站在小推车上或不稳的物体上操作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(2)不得</w:t>
      </w:r>
      <w:r>
        <w:rPr>
          <w:rFonts w:hint="eastAsia" w:asciiTheme="minorEastAsia" w:hAnsiTheme="minorEastAsia"/>
          <w:sz w:val="28"/>
          <w:szCs w:val="28"/>
          <w:lang w:val="en-US" w:eastAsia="zh-CN"/>
        </w:rPr>
        <w:t>在</w:t>
      </w:r>
      <w:r>
        <w:rPr>
          <w:rFonts w:hint="default" w:asciiTheme="minorEastAsia" w:hAnsiTheme="minorEastAsia"/>
          <w:sz w:val="28"/>
          <w:szCs w:val="28"/>
          <w:lang w:val="en-US" w:eastAsia="zh-CN"/>
        </w:rPr>
        <w:t>高处休息。脚手架的搭设必须符合国家有关规程和标准。高处作业应使用符合安全要求的吊笼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梯子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防护围栏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档脚板和安全带等。作业前应仔细捡查所用的安全设施是否坚固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牢靠。夜间高处作业应有充足的照明</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(3)供高处作业人员上下用的梯道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梯子要牢固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高处作业人员上下时应有可靠安全措施。单梯作业的应做到以下要求</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单梯作业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梯子与地面的夹角应为60-70°。</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梯脚应置于平实的基础上或设防滑垫。</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梯子两柱应平稳地牢靠于物体上。</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单梯用于上下工作台时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应高出工作台上1m</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以做扶手用。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站在梯上工作时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应一手扶梯柱工作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否则应佩戴安全带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安全带应挂在稳固的物体上</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若梯子架在通道上或门边时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应安排一人在梯下看守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以免梯子被意外推翻。</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不允许两人同时爬梯</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微软雅黑" w:hAnsi="微软雅黑" w:eastAsia="微软雅黑" w:cs="微软雅黑"/>
          <w:sz w:val="28"/>
          <w:szCs w:val="28"/>
          <w:lang w:val="en-US" w:eastAsia="zh-CN"/>
        </w:rPr>
        <w:t xml:space="preserve">—— </w:t>
      </w:r>
      <w:r>
        <w:rPr>
          <w:rFonts w:hint="default" w:asciiTheme="minorEastAsia" w:hAnsiTheme="minorEastAsia"/>
          <w:sz w:val="28"/>
          <w:szCs w:val="28"/>
          <w:lang w:val="en-US" w:eastAsia="zh-CN"/>
        </w:rPr>
        <w:t>梯子不能缺档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更不能垫高使用。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(4)遇有不适宜高处作业的恶劣气象(如6级风以上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雷电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暴雨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大雾等)条件时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严禁露天高处作业。在应急状态下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按应急预案执行</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(5)距地面3m以上的作业处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要设防护栏杆、挡板或安全网</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(6)在层高3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6m的屋内作业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所用的铁凳、木凳、人字梯等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要栓牢固</w:t>
      </w:r>
      <w:r>
        <w:rPr>
          <w:rFonts w:hint="eastAsia" w:asciiTheme="minorEastAsia" w:hAnsiTheme="minorEastAsia"/>
          <w:sz w:val="28"/>
          <w:szCs w:val="28"/>
          <w:lang w:val="en-US" w:eastAsia="zh-CN"/>
        </w:rPr>
        <w:t>，并设置防滑装置；</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(7)铁凳、木凳两点间的跨度不得大于3m</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铺板宽度不得小于25cm</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(8)禁</w:t>
      </w:r>
      <w:r>
        <w:rPr>
          <w:rFonts w:hint="default" w:asciiTheme="minorEastAsia" w:hAnsiTheme="minorEastAsia"/>
          <w:sz w:val="28"/>
          <w:szCs w:val="28"/>
          <w:lang w:val="en-US" w:eastAsia="zh-CN"/>
        </w:rPr>
        <w:t>止两人同时在高凳上工作</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default"/>
          <w:b/>
          <w:bCs/>
          <w:sz w:val="36"/>
          <w:szCs w:val="36"/>
          <w:lang w:val="en-US" w:eastAsia="zh-CN"/>
        </w:rPr>
        <w:t>十</w:t>
      </w:r>
      <w:r>
        <w:rPr>
          <w:rFonts w:hint="eastAsia"/>
          <w:b/>
          <w:bCs/>
          <w:sz w:val="36"/>
          <w:szCs w:val="36"/>
          <w:lang w:val="en-US" w:eastAsia="zh-CN"/>
        </w:rPr>
        <w:t xml:space="preserve">八  </w:t>
      </w:r>
      <w:r>
        <w:rPr>
          <w:rFonts w:hint="default"/>
          <w:b/>
          <w:bCs/>
          <w:sz w:val="36"/>
          <w:szCs w:val="36"/>
          <w:lang w:val="en-US" w:eastAsia="zh-CN"/>
        </w:rPr>
        <w:t>警示标志和安全防护管理制度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1、企业在易燃易爆、有毒有害场所的醒目位置设置警示标志和告知牌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警示标志的设置应符合《安全标志及其使用导则》(GB28942008)和其他有关要求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告知牌应载明危险物品的名称、危险、有害因素后果、预防措施、应急措施等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2、企业按照国家关于危险源管理的有关标准和规定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在现场设置符合规定的安全警示牌和危险源危险物质安全告知牌。</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企业按有关规定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在厂内道路设置限速、限高、禁行等标志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禁止车辆超</w:t>
      </w:r>
      <w:r>
        <w:rPr>
          <w:rFonts w:hint="eastAsia" w:asciiTheme="minorEastAsia" w:hAnsiTheme="minorEastAsia"/>
          <w:sz w:val="28"/>
          <w:szCs w:val="28"/>
          <w:lang w:val="en-US" w:eastAsia="zh-CN"/>
        </w:rPr>
        <w:t>速</w:t>
      </w:r>
      <w:r>
        <w:rPr>
          <w:rFonts w:hint="default" w:asciiTheme="minorEastAsia" w:hAnsiTheme="minorEastAsia"/>
          <w:sz w:val="28"/>
          <w:szCs w:val="28"/>
          <w:lang w:val="en-US" w:eastAsia="zh-CN"/>
        </w:rPr>
        <w:t>、超高行驶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未经允许的车辆禁止在禁行区域和道路行驶</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企业在检维修、施工、吊装等作业现场设置警戒区域和警示标志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无关人员未经许可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不得进入警戒区域。警戒区域的设置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应有明显的标志。在检修现场的坑、井、洼、沟、陡坡等场所设置围栏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夜间应设置警示灯。</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当存在产生职业危害因素时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在醒目位置设置公告栏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公布有关职业危害因素防治的规章制度、操作规程、职业危害因素事故应急救援措施和作业场所职业危害因素检测结果。设置的公告栏应内容清楚、醒目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应达到对内对外都能起到宣传与公告的目的</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企业在可能产生严重职业危害因素作业岗位的醒目位置设置警示标志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同时设置告知牌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告知产生职业危害因素的种类、后果、预防及应急救治措施等内容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以使作业人员能够了解其岗位职业危害因素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减少和控制职业危害因素造成的严重后果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自觉佩戴和使用劳动防护用品。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警示标志应符合GBZ158-2003《工作场所职业病危害因素警示标志》。</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2"/>
          <w:szCs w:val="32"/>
          <w:lang w:val="en-US" w:eastAsia="zh-CN"/>
        </w:rPr>
      </w:pPr>
      <w:r>
        <w:rPr>
          <w:rFonts w:hint="default"/>
          <w:b/>
          <w:bCs/>
          <w:sz w:val="36"/>
          <w:szCs w:val="36"/>
          <w:lang w:val="en-US" w:eastAsia="zh-CN"/>
        </w:rPr>
        <w:t>十</w:t>
      </w:r>
      <w:r>
        <w:rPr>
          <w:rFonts w:hint="eastAsia"/>
          <w:b/>
          <w:bCs/>
          <w:sz w:val="36"/>
          <w:szCs w:val="36"/>
          <w:lang w:val="en-US" w:eastAsia="zh-CN"/>
        </w:rPr>
        <w:t xml:space="preserve">九  </w:t>
      </w:r>
      <w:r>
        <w:rPr>
          <w:rFonts w:hint="default"/>
          <w:b/>
          <w:bCs/>
          <w:sz w:val="36"/>
          <w:szCs w:val="36"/>
          <w:lang w:val="en-US" w:eastAsia="zh-CN"/>
        </w:rPr>
        <w:t>临时工安全管理制度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凡在企业内工作三个月以上的临时工、合同工必须按规定办理临时用工续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综合部</w:t>
      </w:r>
      <w:r>
        <w:rPr>
          <w:rFonts w:hint="default" w:asciiTheme="minorEastAsia" w:hAnsiTheme="minorEastAsia"/>
          <w:sz w:val="28"/>
          <w:szCs w:val="28"/>
          <w:lang w:val="en-US" w:eastAsia="zh-CN"/>
        </w:rPr>
        <w:t>签订合同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合同中应明确规定安全管理、工伤保险、职业病等方面的内容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并同时办理工伤保险或雇主责任险。</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依据办公室签订的合同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分别由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安全科、用工车间(部门)及</w:t>
      </w:r>
      <w:r>
        <w:rPr>
          <w:rFonts w:hint="eastAsia" w:asciiTheme="minorEastAsia" w:hAnsiTheme="minorEastAsia"/>
          <w:sz w:val="28"/>
          <w:szCs w:val="28"/>
          <w:lang w:val="en-US" w:eastAsia="zh-CN"/>
        </w:rPr>
        <w:t>班</w:t>
      </w:r>
      <w:r>
        <w:rPr>
          <w:rFonts w:hint="default" w:asciiTheme="minorEastAsia" w:hAnsiTheme="minorEastAsia"/>
          <w:sz w:val="28"/>
          <w:szCs w:val="28"/>
          <w:lang w:val="en-US" w:eastAsia="zh-CN"/>
        </w:rPr>
        <w:t>组进行三级安全教育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并填写《三级安全教育卡》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特种作业人员必须持证上岗。凡未进行三级安全教育的人员不得上岗从事任何作业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临时工(合同工)必须严格遵守</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安全管理规定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遵守岗位安全操作规程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参加安全学习和培训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接受安全检查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临时工(合同工)享有企业员工等同的安全权力和义务。凡在厂发生工伤事故或职业病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按当地政府有关规定执行</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2"/>
          <w:szCs w:val="32"/>
          <w:lang w:val="en-US" w:eastAsia="zh-CN"/>
        </w:rPr>
      </w:pPr>
      <w:r>
        <w:rPr>
          <w:rFonts w:hint="eastAsia"/>
          <w:b/>
          <w:bCs/>
          <w:sz w:val="36"/>
          <w:szCs w:val="36"/>
          <w:lang w:val="en-US" w:eastAsia="zh-CN"/>
        </w:rPr>
        <w:t xml:space="preserve">二十  </w:t>
      </w:r>
      <w:r>
        <w:rPr>
          <w:rFonts w:hint="default"/>
          <w:b/>
          <w:bCs/>
          <w:sz w:val="36"/>
          <w:szCs w:val="36"/>
          <w:lang w:val="en-US" w:eastAsia="zh-CN"/>
        </w:rPr>
        <w:t>变更管理制度</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为了规范变更管理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消除或减少由于变更而引起的潜在事故隐患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2、适用范围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对人员、管理、工艺、技术、设施等永久性或暂时性变化的控制。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总经理</w:t>
      </w:r>
      <w:r>
        <w:rPr>
          <w:rFonts w:hint="default" w:asciiTheme="minorEastAsia" w:hAnsiTheme="minorEastAsia"/>
          <w:sz w:val="28"/>
          <w:szCs w:val="28"/>
          <w:lang w:val="en-US" w:eastAsia="zh-CN"/>
        </w:rPr>
        <w:t>负责</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管理变更的批准</w:t>
      </w:r>
      <w:r>
        <w:rPr>
          <w:rFonts w:hint="eastAsia" w:asciiTheme="minorEastAsia" w:hAnsiTheme="minorEastAsia"/>
          <w:sz w:val="28"/>
          <w:szCs w:val="28"/>
          <w:lang w:val="en-US" w:eastAsia="zh-CN"/>
        </w:rPr>
        <w:t>，综合部</w:t>
      </w:r>
      <w:r>
        <w:rPr>
          <w:rFonts w:hint="default" w:asciiTheme="minorEastAsia" w:hAnsiTheme="minorEastAsia"/>
          <w:sz w:val="28"/>
          <w:szCs w:val="28"/>
          <w:lang w:val="en-US" w:eastAsia="zh-CN"/>
        </w:rPr>
        <w:t>负责人员的变更批准</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厂长负责批准工艺、技术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生产设施的变更。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负责管理变更的归口管理</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厂长负责生产设施的归口管理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各部门负责本部门的变更提出申请并实施。</w:t>
      </w:r>
    </w:p>
    <w:p>
      <w:pPr>
        <w:widowControl w:val="0"/>
        <w:numPr>
          <w:ilvl w:val="0"/>
          <w:numId w:val="2"/>
        </w:numPr>
        <w:snapToGrid w:val="0"/>
        <w:spacing w:line="300" w:lineRule="auto"/>
        <w:ind w:left="0" w:leftChars="0"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控制程序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4.1 </w:t>
      </w:r>
      <w:r>
        <w:rPr>
          <w:rFonts w:hint="default" w:asciiTheme="minorEastAsia" w:hAnsiTheme="minorEastAsia"/>
          <w:sz w:val="28"/>
          <w:szCs w:val="28"/>
          <w:lang w:val="en-US" w:eastAsia="zh-CN"/>
        </w:rPr>
        <w:t>变更类型</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工艺</w:t>
      </w:r>
      <w:r>
        <w:rPr>
          <w:rFonts w:hint="eastAsia" w:asciiTheme="minorEastAsia" w:hAnsiTheme="minorEastAsia"/>
          <w:sz w:val="28"/>
          <w:szCs w:val="28"/>
          <w:lang w:val="en-US" w:eastAsia="zh-CN"/>
        </w:rPr>
        <w:t>、技</w:t>
      </w:r>
      <w:r>
        <w:rPr>
          <w:rFonts w:hint="default" w:asciiTheme="minorEastAsia" w:hAnsiTheme="minorEastAsia"/>
          <w:sz w:val="28"/>
          <w:szCs w:val="28"/>
          <w:lang w:val="en-US" w:eastAsia="zh-CN"/>
        </w:rPr>
        <w:t>术变更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a.新建、改建、扩建项目引起的技术变更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b.原料介质变更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c.</w:t>
      </w:r>
      <w:r>
        <w:rPr>
          <w:rFonts w:hint="default" w:asciiTheme="minorEastAsia" w:hAnsiTheme="minorEastAsia"/>
          <w:sz w:val="28"/>
          <w:szCs w:val="28"/>
          <w:lang w:val="en-US" w:eastAsia="zh-CN"/>
        </w:rPr>
        <w:t>流程及操作条件的重大变</w:t>
      </w:r>
      <w:r>
        <w:rPr>
          <w:rFonts w:hint="eastAsia" w:asciiTheme="minorEastAsia" w:hAnsiTheme="minorEastAsia"/>
          <w:sz w:val="28"/>
          <w:szCs w:val="28"/>
          <w:lang w:val="en-US" w:eastAsia="zh-CN"/>
        </w:rPr>
        <w:t>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d</w:t>
      </w:r>
      <w:r>
        <w:rPr>
          <w:rFonts w:hint="default" w:asciiTheme="minorEastAsia" w:hAnsiTheme="minorEastAsia"/>
          <w:sz w:val="28"/>
          <w:szCs w:val="28"/>
          <w:lang w:val="en-US" w:eastAsia="zh-CN"/>
        </w:rPr>
        <w:t>.工艺设备的改进和变更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e.</w:t>
      </w:r>
      <w:r>
        <w:rPr>
          <w:rFonts w:hint="default" w:asciiTheme="minorEastAsia" w:hAnsiTheme="minorEastAsia"/>
          <w:sz w:val="28"/>
          <w:szCs w:val="28"/>
          <w:lang w:val="en-US" w:eastAsia="zh-CN"/>
        </w:rPr>
        <w:t>操作规程的变更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f.工艺参数的改变</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g.</w:t>
      </w:r>
      <w:r>
        <w:rPr>
          <w:rFonts w:hint="default" w:asciiTheme="minorEastAsia" w:hAnsiTheme="minorEastAsia"/>
          <w:sz w:val="28"/>
          <w:szCs w:val="28"/>
          <w:lang w:val="en-US" w:eastAsia="zh-CN"/>
        </w:rPr>
        <w:t>公用工程的水、</w:t>
      </w:r>
      <w:r>
        <w:rPr>
          <w:rFonts w:hint="eastAsia" w:asciiTheme="minorEastAsia" w:hAnsiTheme="minorEastAsia"/>
          <w:sz w:val="28"/>
          <w:szCs w:val="28"/>
          <w:lang w:val="en-US" w:eastAsia="zh-CN"/>
        </w:rPr>
        <w:t>电</w:t>
      </w:r>
      <w:r>
        <w:rPr>
          <w:rFonts w:hint="default" w:asciiTheme="minorEastAsia" w:hAnsiTheme="minorEastAsia"/>
          <w:sz w:val="28"/>
          <w:szCs w:val="28"/>
          <w:lang w:val="en-US" w:eastAsia="zh-CN"/>
        </w:rPr>
        <w:t>、气的变更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设施的变更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a.</w:t>
      </w:r>
      <w:r>
        <w:rPr>
          <w:rFonts w:hint="default" w:asciiTheme="minorEastAsia" w:hAnsiTheme="minorEastAsia"/>
          <w:sz w:val="28"/>
          <w:szCs w:val="28"/>
          <w:lang w:val="en-US" w:eastAsia="zh-CN"/>
        </w:rPr>
        <w:t>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设施的更新改造</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b.</w:t>
      </w:r>
      <w:r>
        <w:rPr>
          <w:rFonts w:hint="default" w:asciiTheme="minorEastAsia" w:hAnsiTheme="minorEastAsia"/>
          <w:sz w:val="28"/>
          <w:szCs w:val="28"/>
          <w:lang w:val="en-US" w:eastAsia="zh-CN"/>
        </w:rPr>
        <w:t>安全设施的变更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c.更换与原设备不同的设备或配件</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d.</w:t>
      </w:r>
      <w:r>
        <w:rPr>
          <w:rFonts w:hint="default" w:asciiTheme="minorEastAsia" w:hAnsiTheme="minorEastAsia"/>
          <w:sz w:val="28"/>
          <w:szCs w:val="28"/>
          <w:lang w:val="en-US" w:eastAsia="zh-CN"/>
        </w:rPr>
        <w:t>临时的电气设备</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(3)管理变更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a.</w:t>
      </w:r>
      <w:r>
        <w:rPr>
          <w:rFonts w:hint="default" w:asciiTheme="minorEastAsia" w:hAnsiTheme="minorEastAsia"/>
          <w:sz w:val="28"/>
          <w:szCs w:val="28"/>
          <w:lang w:val="en-US" w:eastAsia="zh-CN"/>
        </w:rPr>
        <w:t>法律法规和标准的变更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b.管理人员的变更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c.</w:t>
      </w:r>
      <w:r>
        <w:rPr>
          <w:rFonts w:hint="default" w:asciiTheme="minorEastAsia" w:hAnsiTheme="minorEastAsia"/>
          <w:sz w:val="28"/>
          <w:szCs w:val="28"/>
          <w:lang w:val="en-US" w:eastAsia="zh-CN"/>
        </w:rPr>
        <w:t>管理机构的变更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d.</w:t>
      </w:r>
      <w:r>
        <w:rPr>
          <w:rFonts w:hint="default" w:asciiTheme="minorEastAsia" w:hAnsiTheme="minorEastAsia"/>
          <w:sz w:val="28"/>
          <w:szCs w:val="28"/>
          <w:lang w:val="en-US" w:eastAsia="zh-CN"/>
        </w:rPr>
        <w:t>管理职责的变更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e.</w:t>
      </w:r>
      <w:r>
        <w:rPr>
          <w:rFonts w:hint="default" w:asciiTheme="minorEastAsia" w:hAnsiTheme="minorEastAsia"/>
          <w:sz w:val="28"/>
          <w:szCs w:val="28"/>
          <w:lang w:val="en-US" w:eastAsia="zh-CN"/>
        </w:rPr>
        <w:t>安全标准化管理的变更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变更程序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(1)各部门在本单位人员、管理、工艺、技术、设施等需要变更时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应向分管领导提出申请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说明变更的原因及技术依据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并对变更过程及变更所产生的风险进行分析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提出控制措施。</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(2)各分管领导在接到变更申请后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组织有关人员按变更原因和实际生产的需要确定是否进行变更。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(3)变更批准后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由各相关责任部门负责实施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任何临时性的变更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未经审查和批准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不得超过原批准的范围和期限。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(4)变更实施结束后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分管领导应对变更情况进行验收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确保变更达到计</w:t>
      </w:r>
    </w:p>
    <w:p>
      <w:pPr>
        <w:widowControl w:val="0"/>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划要求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变更分管领导还应将变更结果通知相关部门和人员</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5</w:t>
      </w:r>
      <w:r>
        <w:rPr>
          <w:rFonts w:hint="default" w:asciiTheme="minorEastAsia" w:hAnsiTheme="minorEastAsia"/>
          <w:sz w:val="28"/>
          <w:szCs w:val="28"/>
          <w:lang w:val="en-US" w:eastAsia="zh-CN"/>
        </w:rPr>
        <w:t>)所有变更的记录应填写在“</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变更记录”上</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eastAsia"/>
          <w:b/>
          <w:bCs/>
          <w:sz w:val="36"/>
          <w:szCs w:val="36"/>
          <w:lang w:val="en-US" w:eastAsia="zh-CN"/>
        </w:rPr>
        <w:t xml:space="preserve">二十一  </w:t>
      </w:r>
      <w:r>
        <w:rPr>
          <w:rFonts w:hint="default"/>
          <w:b/>
          <w:bCs/>
          <w:sz w:val="36"/>
          <w:szCs w:val="36"/>
          <w:lang w:val="en-US" w:eastAsia="zh-CN"/>
        </w:rPr>
        <w:t>隐患排查治理管理制度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为加强</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安全生产监督检查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明确安全检查工作的组织领导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统一检查内容和要求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提高检查效果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逐步实现检查工作的规范化、标准化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适用范围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本制度适用于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各部门、车间、班组。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术语</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安全生产检查是</w:t>
      </w:r>
      <w:r>
        <w:rPr>
          <w:rFonts w:hint="eastAsia" w:asciiTheme="minorEastAsia" w:hAnsiTheme="minorEastAsia"/>
          <w:sz w:val="28"/>
          <w:szCs w:val="28"/>
          <w:lang w:val="en-US" w:eastAsia="zh-CN"/>
        </w:rPr>
        <w:t>指</w:t>
      </w:r>
      <w:r>
        <w:rPr>
          <w:rFonts w:hint="default" w:asciiTheme="minorEastAsia" w:hAnsiTheme="minorEastAsia"/>
          <w:sz w:val="28"/>
          <w:szCs w:val="28"/>
          <w:lang w:val="en-US" w:eastAsia="zh-CN"/>
        </w:rPr>
        <w:t>上级机关或生产单位对安全生产状况进行实地察看、检测分析、评估等活动。其目的是为了督促各项安全生产规章制度的贯彻落实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揭露和排除事故隐患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防止从业人员伤亡事故和职业病的发生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避免生产设施、设备的损坏和财产损失</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安全生产的顺利进行。</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(1)综合</w:t>
      </w:r>
      <w:r>
        <w:rPr>
          <w:rFonts w:hint="eastAsia" w:asciiTheme="minorEastAsia" w:hAnsiTheme="minorEastAsia"/>
          <w:sz w:val="28"/>
          <w:szCs w:val="28"/>
          <w:lang w:val="en-US" w:eastAsia="zh-CN"/>
        </w:rPr>
        <w:t>性</w:t>
      </w:r>
      <w:r>
        <w:rPr>
          <w:rFonts w:hint="default" w:asciiTheme="minorEastAsia" w:hAnsiTheme="minorEastAsia"/>
          <w:sz w:val="28"/>
          <w:szCs w:val="28"/>
          <w:lang w:val="en-US" w:eastAsia="zh-CN"/>
        </w:rPr>
        <w:t>安全生产检查工作由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安全科组织实施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有关部门负责人组成检查组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每月对</w:t>
      </w:r>
      <w:r>
        <w:rPr>
          <w:rFonts w:hint="eastAsia" w:asciiTheme="minorEastAsia" w:hAnsiTheme="minorEastAsia"/>
          <w:sz w:val="28"/>
          <w:szCs w:val="28"/>
          <w:lang w:val="en-US" w:eastAsia="zh-CN"/>
        </w:rPr>
        <w:t>厂区</w:t>
      </w:r>
      <w:r>
        <w:rPr>
          <w:rFonts w:hint="default" w:asciiTheme="minorEastAsia" w:hAnsiTheme="minorEastAsia"/>
          <w:sz w:val="28"/>
          <w:szCs w:val="28"/>
          <w:lang w:val="en-US" w:eastAsia="zh-CN"/>
        </w:rPr>
        <w:t>进行至少1次检查。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(2)各部门安全检查工作由各部门第一负责人负责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班组安全员、设备管理员等组成检查组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每周至少进行1次检查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(3)各部门主管负责组织实施专业范围内的安全专项检查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由相关专业技术人员组成检查组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每季度至少进行1次专项检查。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(4)班组长每天组织一次安全检查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班组长</w:t>
      </w:r>
      <w:r>
        <w:rPr>
          <w:rFonts w:hint="eastAsia" w:asciiTheme="minorEastAsia" w:hAnsiTheme="minorEastAsia"/>
          <w:sz w:val="28"/>
          <w:szCs w:val="28"/>
          <w:lang w:val="en-US" w:eastAsia="zh-CN"/>
        </w:rPr>
        <w:t>将</w:t>
      </w:r>
      <w:r>
        <w:rPr>
          <w:rFonts w:hint="default" w:asciiTheme="minorEastAsia" w:hAnsiTheme="minorEastAsia"/>
          <w:sz w:val="28"/>
          <w:szCs w:val="28"/>
          <w:lang w:val="en-US" w:eastAsia="zh-CN"/>
        </w:rPr>
        <w:t>检查整改情况向各部门相关负责人汇报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各班组认真进行巡检和交接班管理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做到“班前有教育、班中有检查、班后有总结”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并填写班组安全检査记录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接受</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安全科指导、调阅。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(5)各级安全管理人员应就职责范围内进行日常巡检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并有巡检记录。</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安全科是隐患整改工作的监督部门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负责对</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存在的隐患进行登记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发现重大隐患及时上报给</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厂长自身无法解决的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应及时向厂长报告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以便及时消除安全隐患。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控制程序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(1)安全生产检查主要内容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a.检查各级职能部门是否认真贯彻执行相关法规制度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检查安全生产管理制度是否健全和安全生产责任制、安全管理制度等修订完善情况以及各项管理制度、安全基础工作落实情况。</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b.检查各级领导和管理人员的安全法律法规教育和安全生产管理的资格教育是否达到要求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员工的安全意识、安全知识教育以及特种作业的安全技术知识教育是否达标。</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c.按照工艺、设备、储运、电气、仪表、消防、检维修、职业健康等专业的标准、规范、制度等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检查生产施工现场是否落实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是否存在安全隐患</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d.检查</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各级机构和个人的安全生产责任制是否落实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检查员是否认真执行各项安全生产纪律和操作规程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e</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检查生产、检修、施工等直接作业环节各项安全生产保证措施是否落实</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(2)安全检查分外部检查和内部检查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外部检查是指按照国家职业安全健康法规要求进行的法定监督、检测、检查和政府部门组织的安全督查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内部检查是</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内部根据生产情况开展的计划性和临时性自查活动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主要分为综合性检查、日常检查、季节性检查和专项检查等形式</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a.综合性检查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即对</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各部门的安全生产管理、安全生产行为、安全生产状态进行全面检查、考核或评价。</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b.日常检查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日常检查包括班组、岗位员工的交接班检查和班中巡回检查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负责人和工艺、设备、安全等专业技术人员的经常性检查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发现问题并做好记录。</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C.季节性检査是根据各季节特点开展的专项检查。根据我厂所处的地理情况和气候特点,重点进行以防暑降温、防洪防汛、防雷电为重点的夏季安全大检查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d.专业性检查主要对叉车、电气设备、机械设备、安全装备、检测仪器、危险物品、运输车辆等系统分别进行的专项检查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及在装置开、停</w:t>
      </w:r>
      <w:r>
        <w:rPr>
          <w:rFonts w:hint="eastAsia" w:asciiTheme="minorEastAsia" w:hAnsiTheme="minorEastAsia"/>
          <w:sz w:val="28"/>
          <w:szCs w:val="28"/>
          <w:lang w:val="en-US" w:eastAsia="zh-CN"/>
        </w:rPr>
        <w:t>用</w:t>
      </w:r>
      <w:r>
        <w:rPr>
          <w:rFonts w:hint="default" w:asciiTheme="minorEastAsia" w:hAnsiTheme="minorEastAsia"/>
          <w:sz w:val="28"/>
          <w:szCs w:val="28"/>
          <w:lang w:val="en-US" w:eastAsia="zh-CN"/>
        </w:rPr>
        <w:t>前、新装置竣工及试运转等时期进行的专项安全检查。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(3)安全生产检查的依据</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a.国家的安全生产方针、政策、法规、标准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的安全生产管理制度</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c</w:t>
      </w:r>
      <w:r>
        <w:rPr>
          <w:rFonts w:hint="default" w:asciiTheme="minorEastAsia" w:hAnsiTheme="minorEastAsia"/>
          <w:sz w:val="28"/>
          <w:szCs w:val="28"/>
          <w:lang w:val="en-US" w:eastAsia="zh-CN"/>
        </w:rPr>
        <w:t>.各专业和工种的安全技术规程和要求</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d.安全技术标准(国标、行标)、规程、规范</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(4)认真对待各种形式的安全检查,正确处理内、外部安全检查的关系,坚持综合检查、日常检查和专项检查组相结合的原则,做到安全检查制度化、标准化、常态化</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安全生产检查要编制安全检查表,按照安全检查表科学、规范地开展检查活动,检查情况,检测数据要如实检查评价结论要通知被查部门,检查结束后应向厂相关领导写出书面报告,落实安全奖惩,做好安全检查总结,填写隐患排查治理台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隐患整改应本着“四定、二不推“的原则进行。即:定整改措施方案、定整改期限、定整改负责人、定整改资金、定应急措施(应急预案)。班组能整改的隐患不推给部门、部门能整改的不推给厂部对发现的隐患,检查人员要尽快通知隐患所在单位,指出隐患内容及影响,提出整改意见及整改期限并进行登记,对于重大隐患,检查人员要以书面的形式发出《隐患整改通知书》及时送达隐患所在部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(8)各职能部门、班组是隐患整改工作实施的责任单位,在实施隐患整改中要坚持分级管理,分级负责的“四定原则”</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(9)排除隐患所需费用,可根据项目的内容,分别列入大修、基建、技改和隐患整改费用中解决。</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a.隐患所在单位接到隐患整改通知后,必须对隐患进行整改,不得拖延</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b.对当时不能整改的,必须订出计划,在大修期限内限期整改,同时采取必要的预防措施和特殊管理办法,报分管安全生产副厂长和厂长批准,实行现场重点监督与管理。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c</w:t>
      </w:r>
      <w:r>
        <w:rPr>
          <w:rFonts w:hint="default" w:asciiTheme="minorEastAsia" w:hAnsiTheme="minorEastAsia"/>
          <w:sz w:val="28"/>
          <w:szCs w:val="28"/>
          <w:lang w:val="en-US" w:eastAsia="zh-CN"/>
        </w:rPr>
        <w:t>.整改措施实施后必须通过相关部门的检查、验收、认可。</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d.部门和个人在安全生产巡检中发现安全隐患应及时上报安全职业健康科或管理人员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对隐患报告人应给予相应奖励。</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二  </w:t>
      </w:r>
      <w:r>
        <w:rPr>
          <w:rFonts w:hint="default"/>
          <w:b/>
          <w:bCs/>
          <w:sz w:val="36"/>
          <w:szCs w:val="36"/>
          <w:lang w:val="en-US" w:eastAsia="zh-CN"/>
        </w:rPr>
        <w:t>危险源管理制度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为加强危险源管理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确保危险源处于在控、可控状态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有效预防事故发生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保障</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财产及员工生命安全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根据国家有关法律、法规、规范和标准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制定本制度</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实施范围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本办法所指确定的危险源主要指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柴油罐、脱硫塔、碱池、生石灰、烧碱叉车、装载机、挖掘机、电焊作业、电工作业、高处检维修作业、料山安全、原料堆码、有限空间作业、各种机械设备等。</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2.实施办法</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(1)各危险源所在部门要按照危险源安全检查表的要求每天至少一次对危险源进行巡查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及时汇报处理。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(2)车间安全员每周至少一次、安全员每月至少一次对危险源进行检查并在安全检查表上签字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检查出的问题及时反馈安全职业健康科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安全科下达整改指令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填报安全隐排查患治理台账。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安全科在日常安全检查中要将危险源列为检查重点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监督检查危险源所在部门、班组对危险源的巡查工作。</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(4)在大风、雷雨等恶劣天气</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各危险源要加大对危险源的巡查频次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对防雷设施、防汛措施、防坍塌进行重点检查。</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3、任何部门或个人发现的安全隐患要及时报告安全管理人员或</w:t>
      </w:r>
      <w:r>
        <w:rPr>
          <w:rFonts w:hint="eastAsia" w:asciiTheme="minorEastAsia" w:hAnsiTheme="minorEastAsia"/>
          <w:sz w:val="28"/>
          <w:szCs w:val="28"/>
          <w:lang w:val="en-US" w:eastAsia="zh-CN"/>
        </w:rPr>
        <w:t>公司领导，</w:t>
      </w:r>
      <w:r>
        <w:rPr>
          <w:rFonts w:hint="default" w:asciiTheme="minorEastAsia" w:hAnsiTheme="minorEastAsia"/>
          <w:sz w:val="28"/>
          <w:szCs w:val="28"/>
          <w:lang w:val="en-US" w:eastAsia="zh-CN"/>
        </w:rPr>
        <w:t>接到报告的人员要及时进行处置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避免事故的发生</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2"/>
          <w:szCs w:val="32"/>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三  </w:t>
      </w:r>
      <w:r>
        <w:rPr>
          <w:rFonts w:hint="default"/>
          <w:b/>
          <w:bCs/>
          <w:sz w:val="36"/>
          <w:szCs w:val="36"/>
          <w:lang w:val="en-US" w:eastAsia="zh-CN"/>
        </w:rPr>
        <w:t>风险评估和控制管理制度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为加强</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风险管理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预防事故发生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实现安全技术,安全管理、安全操作的标准化和科学化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适用于生产装置、设备、设施、储存、运输的风险评价与控制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适用于作业现场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生产经营活动的正常和非正常情况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包括新改扩建项目的规划、设计和建设、投产、运行、拆除、报废各阶段的风险评价、风险控制、风险信息更新以及危险源的管理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公司</w:t>
      </w:r>
      <w:r>
        <w:rPr>
          <w:rFonts w:hint="default" w:asciiTheme="minorEastAsia" w:hAnsiTheme="minorEastAsia"/>
          <w:sz w:val="28"/>
          <w:szCs w:val="28"/>
          <w:lang w:val="en-US" w:eastAsia="zh-CN"/>
        </w:rPr>
        <w:t>委派</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厂长组织建立危险源控制系统</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厂长直接负责风险评价领导工作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组织制定风险评价程序和指导书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明确风险评价的目的、范围。成立评价组织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进行风险评价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确定风险等级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主持年终全厂的风险评审工作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安全科是风险评价的归口管理部门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负责审查各部门确定的风险评价准则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重大风险分析记录的审查和控制效果的验收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建立、更新危险源档案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定期进行风险信息更新</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各部门安全生产管理第一责任人负责低风险等级判定为重大风险以下</w:t>
      </w:r>
      <w:r>
        <w:rPr>
          <w:rFonts w:hint="default" w:ascii="Times New Roman" w:hAnsi="Times New Roman" w:cs="Times New Roman"/>
          <w:sz w:val="28"/>
          <w:szCs w:val="28"/>
          <w:lang w:val="en-US" w:eastAsia="zh-CN"/>
        </w:rPr>
        <w:t>‹</w:t>
      </w:r>
      <w:r>
        <w:rPr>
          <w:rFonts w:hint="default" w:asciiTheme="minorEastAsia" w:hAnsiTheme="minorEastAsia"/>
          <w:sz w:val="28"/>
          <w:szCs w:val="28"/>
          <w:lang w:val="en-US" w:eastAsia="zh-CN"/>
        </w:rPr>
        <w:t>不包括重大风险</w:t>
      </w:r>
      <w:r>
        <w:rPr>
          <w:rFonts w:hint="default" w:ascii="Times New Roman" w:hAnsi="Times New Roman" w:cs="Times New Roman"/>
          <w:sz w:val="28"/>
          <w:szCs w:val="28"/>
          <w:lang w:val="en-US" w:eastAsia="zh-CN"/>
        </w:rPr>
        <w:t>›</w:t>
      </w:r>
      <w:r>
        <w:rPr>
          <w:rFonts w:hint="default" w:asciiTheme="minorEastAsia" w:hAnsiTheme="minorEastAsia"/>
          <w:sz w:val="28"/>
          <w:szCs w:val="28"/>
          <w:lang w:val="en-US" w:eastAsia="zh-CN"/>
        </w:rPr>
        <w:t>各级风险)的风险分析记录审查与控制效果验收</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各级管理人员应负责组织、参与风险评价工作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提供相关资料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鼓励从业人员积极参与风险评价和风险控制。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控制程序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风险的分级管理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(1)风险根据《风险评价准则》进行评价分级</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(2)各部门负责对所辖范围内所有直接作业、操作岗位、关键装置与重点部位进行风险评价。</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(3)作业风险</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巨大风险作业由所在部门负责人初审签字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安全科复检签字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领导终审批准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重大风险作业由所在部门负责人初审签字后报</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安全科终审批准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中等风险、可接受风险和可忽略风险作业由所在班组班或班组安全监督员终审批准。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(4)岗位(装置、部位等)风险</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巨大风险和重大风险所在的岗位(装置、部位等)由</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作为重点部位和关键装置进行管理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中等风险、可接受风险和可忽略风险所在的岗位(装置、部位等)应由所在部门采取隔离、防护、制定操作规程等防</w:t>
      </w:r>
      <w:r>
        <w:rPr>
          <w:rFonts w:hint="eastAsia" w:asciiTheme="minorEastAsia" w:hAnsiTheme="minorEastAsia"/>
          <w:sz w:val="28"/>
          <w:szCs w:val="28"/>
          <w:lang w:val="en-US" w:eastAsia="zh-CN"/>
        </w:rPr>
        <w:t>范</w:t>
      </w:r>
      <w:r>
        <w:rPr>
          <w:rFonts w:hint="default" w:asciiTheme="minorEastAsia" w:hAnsiTheme="minorEastAsia"/>
          <w:sz w:val="28"/>
          <w:szCs w:val="28"/>
          <w:lang w:val="en-US" w:eastAsia="zh-CN"/>
        </w:rPr>
        <w:t>措施降低风险。</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(5)风险评价、分析的范围及职责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a.项目规划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设计前应由有资质的机构做安全预评价</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b.项目的建设前应有资质的机构进行安全设计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c.项目投产运行后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应由有资质的机构进行安全验收评价</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风险评价方法选择</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(1)工作危害分析(JHA)风险评价方法。</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(2)岗位、部位、装置安全检查表分析(SCL)风险评价方法</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厂长批准的其他风险分析方法。</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风险管理的宣传、培训</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定期对从业人员进行风险培训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培训内容包括危险因素识别、风险评价方法、控制措施和应急预案等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增强从业人员的风险意识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使其认识到所在岗位的风险并掌握控制风险的技能。</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2"/>
          <w:szCs w:val="32"/>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四  </w:t>
      </w:r>
      <w:r>
        <w:rPr>
          <w:rFonts w:hint="default"/>
          <w:b/>
          <w:bCs/>
          <w:sz w:val="36"/>
          <w:szCs w:val="36"/>
          <w:lang w:val="en-US" w:eastAsia="zh-CN"/>
        </w:rPr>
        <w:t>职业健康管理制度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为保障员工的身体健康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消除职业性危害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预防职业病的发生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提高劳动效率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根据《中华人民共和国职业病防治法》及其相关法律法规规定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结合我</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生产特点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w:t>
      </w:r>
      <w:r>
        <w:rPr>
          <w:rFonts w:hint="eastAsia" w:asciiTheme="minorEastAsia" w:hAnsiTheme="minorEastAsia"/>
          <w:sz w:val="28"/>
          <w:szCs w:val="28"/>
          <w:lang w:val="en-US" w:eastAsia="zh-CN"/>
        </w:rPr>
        <w:t>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适用范围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本规定适用于</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所有员工职业健康管理。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定义</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是采用医学方法筛选职业人群中一些较敏感的个体和探讨疾病与职业的关系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从而达到确保从业人员健康和促进安全生产的目的。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职业禁忌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是指员工从事特定职业或者接触特定职业病危害因素时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比</w:t>
      </w:r>
      <w:r>
        <w:rPr>
          <w:rFonts w:hint="eastAsia" w:asciiTheme="minorEastAsia" w:hAnsiTheme="minorEastAsia"/>
          <w:sz w:val="28"/>
          <w:szCs w:val="28"/>
          <w:lang w:val="en-US" w:eastAsia="zh-CN"/>
        </w:rPr>
        <w:t>一</w:t>
      </w:r>
      <w:r>
        <w:rPr>
          <w:rFonts w:hint="default" w:asciiTheme="minorEastAsia" w:hAnsiTheme="minorEastAsia"/>
          <w:sz w:val="28"/>
          <w:szCs w:val="28"/>
          <w:lang w:val="en-US" w:eastAsia="zh-CN"/>
        </w:rPr>
        <w:t>般职业人群更易于遭受职业病危害和患职业病或者可能导致原有自身疾病病</w:t>
      </w:r>
      <w:r>
        <w:rPr>
          <w:rFonts w:hint="eastAsia" w:asciiTheme="minorEastAsia" w:hAnsiTheme="minorEastAsia"/>
          <w:sz w:val="28"/>
          <w:szCs w:val="28"/>
          <w:lang w:val="en-US" w:eastAsia="zh-CN"/>
        </w:rPr>
        <w:t>情加</w:t>
      </w:r>
      <w:r>
        <w:rPr>
          <w:rFonts w:hint="default" w:asciiTheme="minorEastAsia" w:hAnsiTheme="minorEastAsia"/>
          <w:sz w:val="28"/>
          <w:szCs w:val="28"/>
          <w:lang w:val="en-US" w:eastAsia="zh-CN"/>
        </w:rPr>
        <w:t>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或者在从事作业过程中可能诱发导致对他人生命健康构成危险的疾病的个人</w:t>
      </w:r>
      <w:r>
        <w:rPr>
          <w:rFonts w:hint="eastAsia" w:asciiTheme="minorEastAsia" w:hAnsiTheme="minorEastAsia"/>
          <w:sz w:val="28"/>
          <w:szCs w:val="28"/>
          <w:lang w:val="en-US" w:eastAsia="zh-CN"/>
        </w:rPr>
        <w:t>特殊</w:t>
      </w:r>
      <w:r>
        <w:rPr>
          <w:rFonts w:hint="default" w:asciiTheme="minorEastAsia" w:hAnsiTheme="minorEastAsia"/>
          <w:sz w:val="28"/>
          <w:szCs w:val="28"/>
          <w:lang w:val="en-US" w:eastAsia="zh-CN"/>
        </w:rPr>
        <w:t>生理或者病理状态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职业禁忌症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某些疾病(或某些生理缺陷)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其患者如从事某种职业便会因职业性危害因素而使疾病病情加重或易于发生事故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则称此疾病(或生理缺陷)为该职业的职业禁忌症</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安全科是体检管理工作的负责部门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负责员工体检管理标准的制定与修订工作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下达</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员工年度体检计划并组织实施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建立健全全</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在册人员的职业健康监护档案</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安全科负责新员工上岗前体检工作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负责与职业病危害因素有关的职业病或职业禁忌症者调离、调换岗位的人事管理工作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控制程序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职业健康体检应由取得省级卫生部门批准的职业健康体检机构进行。</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职业性健康检查范围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5.2.1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从事生产性有害因素或对健康有特殊要求的作业人员上岗前的职业性健康检查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5.2.2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从事生产性有害因素的其他作业者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体检类别</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职业性健康检查是指对从事有毒有害作业人员的健康状况进行医学检查,职业性健康检查分以下检查类别</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就业前健康检查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是指将要从</w:t>
      </w:r>
      <w:r>
        <w:rPr>
          <w:rFonts w:hint="eastAsia" w:asciiTheme="minorEastAsia" w:hAnsiTheme="minorEastAsia"/>
          <w:sz w:val="28"/>
          <w:szCs w:val="28"/>
          <w:lang w:val="en-US" w:eastAsia="zh-CN"/>
        </w:rPr>
        <w:t>事</w:t>
      </w:r>
      <w:r>
        <w:rPr>
          <w:rFonts w:hint="default" w:asciiTheme="minorEastAsia" w:hAnsiTheme="minorEastAsia"/>
          <w:sz w:val="28"/>
          <w:szCs w:val="28"/>
          <w:lang w:val="en-US" w:eastAsia="zh-CN"/>
        </w:rPr>
        <w:t>有害作业人员(包括转岗人员)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应在就业前针对可能接触的有害因素进行的健康检查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定期职业性健康检查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指对从事有害作业的员工按一定的间隔时间(周期)及规定的项目进行健康检查。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应急性健康检查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工作场所发生危害员工健康的紧急情况时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需立即组织同一工作场所的员工进行健康检查。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离岗健康检查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员工不再从事有毒有害作业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应在离岗时进行健康检查。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职业病患者和观察对象定期复查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对已诊断为职业病的患者或观察对</w:t>
      </w:r>
      <w:r>
        <w:rPr>
          <w:rFonts w:hint="eastAsia" w:asciiTheme="minorEastAsia" w:hAnsiTheme="minorEastAsia"/>
          <w:sz w:val="28"/>
          <w:szCs w:val="28"/>
          <w:lang w:val="en-US" w:eastAsia="zh-CN"/>
        </w:rPr>
        <w:t>象，</w:t>
      </w:r>
      <w:r>
        <w:rPr>
          <w:rFonts w:hint="default" w:asciiTheme="minorEastAsia" w:hAnsiTheme="minorEastAsia"/>
          <w:sz w:val="28"/>
          <w:szCs w:val="28"/>
          <w:lang w:val="en-US" w:eastAsia="zh-CN"/>
        </w:rPr>
        <w:t>根据取业病诊断的要求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进</w:t>
      </w:r>
      <w:r>
        <w:rPr>
          <w:rFonts w:hint="eastAsia" w:asciiTheme="minorEastAsia" w:hAnsiTheme="minorEastAsia"/>
          <w:sz w:val="28"/>
          <w:szCs w:val="28"/>
          <w:lang w:val="en-US" w:eastAsia="zh-CN"/>
        </w:rPr>
        <w:t>行</w:t>
      </w:r>
      <w:r>
        <w:rPr>
          <w:rFonts w:hint="default" w:asciiTheme="minorEastAsia" w:hAnsiTheme="minorEastAsia"/>
          <w:sz w:val="28"/>
          <w:szCs w:val="28"/>
          <w:lang w:val="en-US" w:eastAsia="zh-CN"/>
        </w:rPr>
        <w:t>定期复查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5.3.6</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非职业性健康检查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指对不从事有害作业员工的健康检查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不包括由于员工患病所需要的检查。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体检内容、体检周期</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根据</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生产特点和员工从事的作业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可将</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的定期体检分为一般健康监护体检(非职业性健康检查)和有毒有害岗位体检两项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体检项目的内容</w:t>
      </w:r>
      <w:r>
        <w:rPr>
          <w:rFonts w:hint="eastAsia" w:asciiTheme="minorEastAsia" w:hAnsiTheme="minorEastAsia"/>
          <w:sz w:val="28"/>
          <w:szCs w:val="28"/>
          <w:lang w:val="en-US" w:eastAsia="zh-CN"/>
        </w:rPr>
        <w:t>依据</w:t>
      </w:r>
      <w:r>
        <w:rPr>
          <w:rFonts w:hint="default" w:asciiTheme="minorEastAsia" w:hAnsiTheme="minorEastAsia"/>
          <w:sz w:val="28"/>
          <w:szCs w:val="28"/>
          <w:lang w:val="en-US" w:eastAsia="zh-CN"/>
        </w:rPr>
        <w:t>国家有关法律法规内容制定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每个项目检查内容如下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体检周期</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5.4.2.1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非职业性健康检查(一般健康监护体检)的体检周期为两年一次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5.4.2.2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职业性健康检查周期依据</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的实际情况规定如下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a.</w:t>
      </w:r>
      <w:r>
        <w:rPr>
          <w:rFonts w:hint="default" w:asciiTheme="minorEastAsia" w:hAnsiTheme="minorEastAsia"/>
          <w:sz w:val="28"/>
          <w:szCs w:val="28"/>
          <w:lang w:val="en-US" w:eastAsia="zh-CN"/>
        </w:rPr>
        <w:t>粉尘作业:一年体检一次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b.</w:t>
      </w:r>
      <w:r>
        <w:rPr>
          <w:rFonts w:hint="default" w:asciiTheme="minorEastAsia" w:hAnsiTheme="minorEastAsia"/>
          <w:sz w:val="28"/>
          <w:szCs w:val="28"/>
          <w:lang w:val="en-US" w:eastAsia="zh-CN"/>
        </w:rPr>
        <w:t>电工作业:两年体检一次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c.</w:t>
      </w:r>
      <w:r>
        <w:rPr>
          <w:rFonts w:hint="default" w:asciiTheme="minorEastAsia" w:hAnsiTheme="minorEastAsia"/>
          <w:sz w:val="28"/>
          <w:szCs w:val="28"/>
          <w:lang w:val="en-US" w:eastAsia="zh-CN"/>
        </w:rPr>
        <w:t>其余岗位每2年体检一次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体检结果处理及要求</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5.5.1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所有调入、签订劳动合同的员工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在上岗前必须进行就业前的体检</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安全科向阆中市人民医院提供人员名单</w:t>
      </w:r>
      <w:r>
        <w:rPr>
          <w:rFonts w:hint="eastAsia" w:asciiTheme="minorEastAsia" w:hAnsiTheme="minorEastAsia"/>
          <w:sz w:val="28"/>
          <w:szCs w:val="28"/>
          <w:lang w:val="en-US" w:eastAsia="zh-CN"/>
        </w:rPr>
        <w:t>，综合部</w:t>
      </w:r>
      <w:r>
        <w:rPr>
          <w:rFonts w:hint="default" w:asciiTheme="minorEastAsia" w:hAnsiTheme="minorEastAsia"/>
          <w:sz w:val="28"/>
          <w:szCs w:val="28"/>
          <w:lang w:val="en-US" w:eastAsia="zh-CN"/>
        </w:rPr>
        <w:t>负责组织体检</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安全科应建立原始的个人健康监护档案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并备案。</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5.5.2</w:t>
      </w:r>
      <w:r>
        <w:rPr>
          <w:rFonts w:hint="eastAsia" w:asciiTheme="minorEastAsia" w:hAnsiTheme="minorEastAsia"/>
          <w:sz w:val="28"/>
          <w:szCs w:val="28"/>
          <w:lang w:val="en-US" w:eastAsia="zh-CN"/>
        </w:rPr>
        <w:t xml:space="preserve"> 公司</w:t>
      </w:r>
      <w:r>
        <w:rPr>
          <w:rFonts w:hint="default" w:asciiTheme="minorEastAsia" w:hAnsiTheme="minorEastAsia"/>
          <w:sz w:val="28"/>
          <w:szCs w:val="28"/>
          <w:lang w:val="en-US" w:eastAsia="zh-CN"/>
        </w:rPr>
        <w:t>在册人员体检结果汇总后由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安全科负责存档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每项体检化验分析单要保存到个人档案中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各类所拍片子要妥善保存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个人体检档案中每个项目的检查都要有所查医生的签字。</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5.5.3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员工健康监护档案应维护其真实性、科学性、保密性。除</w:t>
      </w:r>
      <w:r>
        <w:rPr>
          <w:rFonts w:hint="eastAsia" w:asciiTheme="minorEastAsia" w:hAnsiTheme="minorEastAsia"/>
          <w:sz w:val="28"/>
          <w:szCs w:val="28"/>
          <w:lang w:val="en-US" w:eastAsia="zh-CN"/>
        </w:rPr>
        <w:t>公司（厂）</w:t>
      </w:r>
      <w:r>
        <w:rPr>
          <w:rFonts w:hint="default" w:asciiTheme="minorEastAsia" w:hAnsiTheme="minorEastAsia"/>
          <w:sz w:val="28"/>
          <w:szCs w:val="28"/>
          <w:lang w:val="en-US" w:eastAsia="zh-CN"/>
        </w:rPr>
        <w:t>领导、办公室的工作人员因工作需要按照档案的管理规定查阅外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其他人员无权随意查阅。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5.5.4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体检中发现与职业因素有关的疾病或职业禁忌症</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w:t>
      </w:r>
      <w:r>
        <w:rPr>
          <w:rFonts w:hint="eastAsia" w:asciiTheme="minorEastAsia" w:hAnsiTheme="minorEastAsia"/>
          <w:sz w:val="28"/>
          <w:szCs w:val="28"/>
          <w:lang w:val="en-US" w:eastAsia="zh-CN"/>
        </w:rPr>
        <w:t>科</w:t>
      </w:r>
      <w:r>
        <w:rPr>
          <w:rFonts w:hint="default" w:asciiTheme="minorEastAsia" w:hAnsiTheme="minorEastAsia"/>
          <w:sz w:val="28"/>
          <w:szCs w:val="28"/>
          <w:lang w:val="en-US" w:eastAsia="zh-CN"/>
        </w:rPr>
        <w:t>要填写到体检结果一览表中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工种不适应者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安全科会同其相关部门予以调整。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5.5.5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在体检中发现群体中反应且可能与所接触的职业性危害因素有关时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要对作业环境</w:t>
      </w:r>
      <w:r>
        <w:rPr>
          <w:rFonts w:hint="eastAsia" w:asciiTheme="minorEastAsia" w:hAnsiTheme="minorEastAsia"/>
          <w:sz w:val="28"/>
          <w:szCs w:val="28"/>
          <w:lang w:val="en-US" w:eastAsia="zh-CN"/>
        </w:rPr>
        <w:t>进行</w:t>
      </w:r>
      <w:r>
        <w:rPr>
          <w:rFonts w:hint="default" w:asciiTheme="minorEastAsia" w:hAnsiTheme="minorEastAsia"/>
          <w:sz w:val="28"/>
          <w:szCs w:val="28"/>
          <w:lang w:val="en-US" w:eastAsia="zh-CN"/>
        </w:rPr>
        <w:t>职业危害检测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评价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相关部门要积极配合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对所监测超标的岗位和有毒有害岗位监测结果要定期报相关领导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对接触职业性危害因素员工进行体检</w:t>
      </w:r>
      <w:r>
        <w:rPr>
          <w:rFonts w:hint="eastAsia" w:asciiTheme="minorEastAsia" w:hAnsiTheme="minorEastAsia"/>
          <w:sz w:val="28"/>
          <w:szCs w:val="28"/>
          <w:lang w:val="en-US" w:eastAsia="zh-CN"/>
        </w:rPr>
        <w:t>的</w:t>
      </w:r>
      <w:r>
        <w:rPr>
          <w:rFonts w:hint="default" w:asciiTheme="minorEastAsia" w:hAnsiTheme="minorEastAsia"/>
          <w:sz w:val="28"/>
          <w:szCs w:val="28"/>
          <w:lang w:val="en-US" w:eastAsia="zh-CN"/>
        </w:rPr>
        <w:t>同时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须</w:t>
      </w:r>
      <w:r>
        <w:rPr>
          <w:rFonts w:hint="eastAsia" w:asciiTheme="minorEastAsia" w:hAnsiTheme="minorEastAsia"/>
          <w:sz w:val="28"/>
          <w:szCs w:val="28"/>
          <w:lang w:val="en-US" w:eastAsia="zh-CN"/>
        </w:rPr>
        <w:t>对</w:t>
      </w:r>
      <w:r>
        <w:rPr>
          <w:rFonts w:hint="default" w:asciiTheme="minorEastAsia" w:hAnsiTheme="minorEastAsia"/>
          <w:sz w:val="28"/>
          <w:szCs w:val="28"/>
          <w:lang w:val="en-US" w:eastAsia="zh-CN"/>
        </w:rPr>
        <w:t>职工接触的作业场所有害有毒因素进行监测。</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6"/>
          <w:szCs w:val="36"/>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五  </w:t>
      </w:r>
      <w:r>
        <w:rPr>
          <w:rFonts w:hint="default"/>
          <w:b/>
          <w:bCs/>
          <w:sz w:val="36"/>
          <w:szCs w:val="36"/>
          <w:lang w:val="en-US" w:eastAsia="zh-CN"/>
        </w:rPr>
        <w:t>劳动防护用品和医疗保健品管理制度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劳动保护用品、医疗保健品是保证职工安全健康的一种预防性辅助措施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应按不同工种、不同劳动条件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发给职工个人。</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发放劳动防护用品</w:t>
      </w:r>
      <w:r>
        <w:rPr>
          <w:rFonts w:hint="eastAsia" w:asciiTheme="minorEastAsia" w:hAnsiTheme="minorEastAsia"/>
          <w:sz w:val="28"/>
          <w:szCs w:val="28"/>
          <w:lang w:val="en-US" w:eastAsia="zh-CN"/>
        </w:rPr>
        <w:t>、医</w:t>
      </w:r>
      <w:r>
        <w:rPr>
          <w:rFonts w:hint="default" w:asciiTheme="minorEastAsia" w:hAnsiTheme="minorEastAsia"/>
          <w:sz w:val="28"/>
          <w:szCs w:val="28"/>
          <w:lang w:val="en-US" w:eastAsia="zh-CN"/>
        </w:rPr>
        <w:t>疗保健品的范围和原</w:t>
      </w:r>
      <w:r>
        <w:rPr>
          <w:rFonts w:hint="eastAsia" w:asciiTheme="minorEastAsia" w:hAnsiTheme="minorEastAsia"/>
          <w:sz w:val="28"/>
          <w:szCs w:val="28"/>
          <w:lang w:val="en-US" w:eastAsia="zh-CN"/>
        </w:rPr>
        <w:t>则：</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(1)有强烈辐射热、烧灼危险的作业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(2)有刺割、绞辗危险或严重磨损而可能引起外伤的作业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(3)接触有毒物质对皮肤感染的作业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(4)接触有腐蚀物质的作业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(5)高温下作业等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生产一线的工人、装卸工等</w:t>
      </w:r>
      <w:r>
        <w:rPr>
          <w:rFonts w:hint="eastAsia" w:asciiTheme="minorEastAsia" w:hAnsiTheme="minorEastAsia"/>
          <w:sz w:val="28"/>
          <w:szCs w:val="28"/>
          <w:lang w:val="en-US" w:eastAsia="zh-CN"/>
        </w:rPr>
        <w:t>及</w:t>
      </w:r>
      <w:r>
        <w:rPr>
          <w:rFonts w:hint="default" w:asciiTheme="minorEastAsia" w:hAnsiTheme="minorEastAsia"/>
          <w:sz w:val="28"/>
          <w:szCs w:val="28"/>
          <w:lang w:val="en-US" w:eastAsia="zh-CN"/>
        </w:rPr>
        <w:t>安全生产管理人员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按规定发放劳动保护用品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全员发放防暑降温医疗保健品</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对于生产中必不可少的安全帽、安全带、绝缘用品、防噪声耳塞、防毒面具、防尘口罩等职工个人劳动防护用品,根据作业性质、条件、劳动强度及有关技术标准、规定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正确选择和采用合适的防护用品和器具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按质按量配备。防护用品的选购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必须本着保护职工安全健康为目的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必须符合安全要求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做到适用美观、大方。</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对于高温条件下作业人员发放必要的医疗保健品。高温时发放人丹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十滴水、藿香正气水、饮料等防暑、降温药品及饮料。</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劳动防护用品、医疗保健品的计划、采购、保管工作由</w:t>
      </w:r>
      <w:r>
        <w:rPr>
          <w:rFonts w:hint="eastAsia" w:asciiTheme="minorEastAsia" w:hAnsiTheme="minorEastAsia"/>
          <w:sz w:val="28"/>
          <w:szCs w:val="28"/>
          <w:lang w:val="en-US" w:eastAsia="zh-CN"/>
        </w:rPr>
        <w:t>综合部</w:t>
      </w:r>
      <w:r>
        <w:rPr>
          <w:rFonts w:hint="default" w:asciiTheme="minorEastAsia" w:hAnsiTheme="minorEastAsia"/>
          <w:sz w:val="28"/>
          <w:szCs w:val="28"/>
          <w:lang w:val="en-US" w:eastAsia="zh-CN"/>
        </w:rPr>
        <w:t>负责,由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安全科负责监督检査防护用品、保健品的发放、使用及管理情况。</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建立健全防护用品、保健品发放登记档案。按时记载发放手续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定时核对岗位防护用品、保健品的种类和使用期限。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劳动防护用品、器具的发放必须按“国家经贸委关于印发《劳动防护用品配备标准》的通知”要求发放</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凡因工作变动者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须及时调整防护用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保健品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防护用品不到位不准上岗操作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10</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加强防护器具的日常维护工作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保证器具确实可靠、好用。各种防护器具都必须定点存放在安全、方便的地方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并有专人负责保管。防护器具当班人员每天检查一次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必须按器具规定的校验期进行校验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且每次校验后应记录在案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发现附件缺失、过期应立即报废</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11、</w:t>
      </w:r>
      <w:r>
        <w:rPr>
          <w:rFonts w:hint="default" w:asciiTheme="minorEastAsia" w:hAnsiTheme="minorEastAsia"/>
          <w:sz w:val="28"/>
          <w:szCs w:val="28"/>
          <w:lang w:val="en-US" w:eastAsia="zh-CN"/>
        </w:rPr>
        <w:t>使用防护用品、保健品的原则要求</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(1)必须根据劳动条件和保护部位的要求</w:t>
      </w:r>
      <w:r>
        <w:rPr>
          <w:rFonts w:hint="eastAsia" w:asciiTheme="minorEastAsia" w:hAnsiTheme="minorEastAsia"/>
          <w:sz w:val="28"/>
          <w:szCs w:val="28"/>
          <w:lang w:val="en-US" w:eastAsia="zh-CN"/>
        </w:rPr>
        <w:t>，科学合理的选用防护用品；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(2)加强培训教育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使用人员必须熟悉防护用品的型号、功能、适用范围和使用方法</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(3)必须严格按照正确使用防护用品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劳动防护用品在使用前应按照使用要求对其功能进行必要的检查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确认完好、可靠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严防误用或使用不符合安全要求的防护用具</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(4)特殊防护用品如防毒面具等还应有针对性培</w:t>
      </w:r>
      <w:r>
        <w:rPr>
          <w:rFonts w:hint="eastAsia" w:asciiTheme="minorEastAsia" w:hAnsiTheme="minorEastAsia"/>
          <w:sz w:val="28"/>
          <w:szCs w:val="28"/>
          <w:lang w:val="en-US" w:eastAsia="zh-CN"/>
        </w:rPr>
        <w:t>训，</w:t>
      </w:r>
      <w:r>
        <w:rPr>
          <w:rFonts w:hint="default" w:asciiTheme="minorEastAsia" w:hAnsiTheme="minorEastAsia"/>
          <w:sz w:val="28"/>
          <w:szCs w:val="28"/>
          <w:lang w:val="en-US" w:eastAsia="zh-CN"/>
        </w:rPr>
        <w:t>实际操作考核合格者方可上岗</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(5)在工作时间内必须按要求使用防护用品、器具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没有按规定穿戴防护用品、器具的禁止进入工作岗位。</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根据不同的作业环境和气候条件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及时发放医疗保健品</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劳动防护用品必须从有《特殊劳动防护用品》生产许可证的单位或定点经营单位购买。保健品必须从卫生部门许可的经营单位购买。</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13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免费发放劳动保护用品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严禁以货币或其他物品替代应当配备的劳动防护用品</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36"/>
          <w:szCs w:val="36"/>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六  </w:t>
      </w:r>
      <w:r>
        <w:rPr>
          <w:rFonts w:hint="default"/>
          <w:b/>
          <w:bCs/>
          <w:sz w:val="36"/>
          <w:szCs w:val="36"/>
          <w:lang w:val="en-US" w:eastAsia="zh-CN"/>
        </w:rPr>
        <w:t>应急预案和应急体系管理制度</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为充分发挥应管理机构的职能作用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完善工作机制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创新工作方式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更加规范、有序、高效地开展应急管理各项工作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提高预防和处置突发事件的能力和水平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根据《中华人民共和国突发事件应对法》和有关规定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制定如下工作制度</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00" w:lineRule="auto"/>
        <w:jc w:val="center"/>
        <w:textAlignment w:val="auto"/>
        <w:rPr>
          <w:rFonts w:hint="default"/>
          <w:b/>
          <w:bCs/>
          <w:sz w:val="32"/>
          <w:szCs w:val="32"/>
          <w:lang w:val="en-US" w:eastAsia="zh-CN"/>
        </w:rPr>
      </w:pPr>
      <w:r>
        <w:rPr>
          <w:rFonts w:hint="eastAsia"/>
          <w:b/>
          <w:bCs/>
          <w:sz w:val="32"/>
          <w:szCs w:val="32"/>
          <w:lang w:val="en-US" w:eastAsia="zh-CN"/>
        </w:rPr>
        <w:t>（一）</w:t>
      </w:r>
      <w:r>
        <w:rPr>
          <w:rFonts w:hint="default"/>
          <w:b/>
          <w:bCs/>
          <w:sz w:val="32"/>
          <w:szCs w:val="32"/>
          <w:lang w:val="en-US" w:eastAsia="zh-CN"/>
        </w:rPr>
        <w:t>应急预案管理制度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应急预案编制。编制应急预案应包括以下基本内容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1.1 </w:t>
      </w:r>
      <w:r>
        <w:rPr>
          <w:rFonts w:hint="default" w:asciiTheme="minorEastAsia" w:hAnsiTheme="minorEastAsia"/>
          <w:sz w:val="28"/>
          <w:szCs w:val="28"/>
          <w:lang w:val="en-US" w:eastAsia="zh-CN"/>
        </w:rPr>
        <w:t>总则,包括编制目的、编制依据、适用范围和工作原则等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1.2 </w:t>
      </w:r>
      <w:r>
        <w:rPr>
          <w:rFonts w:hint="default" w:asciiTheme="minorEastAsia" w:hAnsiTheme="minorEastAsia"/>
          <w:sz w:val="28"/>
          <w:szCs w:val="28"/>
          <w:lang w:val="en-US" w:eastAsia="zh-CN"/>
        </w:rPr>
        <w:t>应急组织指挥体系与职责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包括:领导机构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工作机构、现场指挥机构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专家组等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1.3 </w:t>
      </w:r>
      <w:r>
        <w:rPr>
          <w:rFonts w:hint="default" w:asciiTheme="minorEastAsia" w:hAnsiTheme="minorEastAsia"/>
          <w:sz w:val="28"/>
          <w:szCs w:val="28"/>
          <w:lang w:val="en-US" w:eastAsia="zh-CN"/>
        </w:rPr>
        <w:t>预防与预警机制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包括应急准备措施、预警分级指标、预警发布或解除的程序和预警响应措施等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1.4 </w:t>
      </w:r>
      <w:r>
        <w:rPr>
          <w:rFonts w:hint="default" w:asciiTheme="minorEastAsia" w:hAnsiTheme="minorEastAsia"/>
          <w:sz w:val="28"/>
          <w:szCs w:val="28"/>
          <w:lang w:val="en-US" w:eastAsia="zh-CN"/>
        </w:rPr>
        <w:t>应急处置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包括应急预案启动条件、信息报告、先期处置、分级响应指挥与协调、信息发布、应急终止等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1.5 </w:t>
      </w:r>
      <w:r>
        <w:rPr>
          <w:rFonts w:hint="default" w:asciiTheme="minorEastAsia" w:hAnsiTheme="minorEastAsia"/>
          <w:sz w:val="28"/>
          <w:szCs w:val="28"/>
          <w:lang w:val="en-US" w:eastAsia="zh-CN"/>
        </w:rPr>
        <w:t>后期处置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包括善后处置、调查与评估、恢复生产等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1.6 </w:t>
      </w:r>
      <w:r>
        <w:rPr>
          <w:rFonts w:hint="default" w:asciiTheme="minorEastAsia" w:hAnsiTheme="minorEastAsia"/>
          <w:sz w:val="28"/>
          <w:szCs w:val="28"/>
          <w:lang w:val="en-US" w:eastAsia="zh-CN"/>
        </w:rPr>
        <w:t>应急保障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包括人力资源保障、财力保障、物资保障、医疗卫生保障交通运输保障、治安维护、通信保障、科技支撑等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1.7 </w:t>
      </w:r>
      <w:r>
        <w:rPr>
          <w:rFonts w:hint="default" w:asciiTheme="minorEastAsia" w:hAnsiTheme="minorEastAsia"/>
          <w:sz w:val="28"/>
          <w:szCs w:val="28"/>
          <w:lang w:val="en-US" w:eastAsia="zh-CN"/>
        </w:rPr>
        <w:t>监督管理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包括应急预案演练、宣教培训、责仼落实、快速响应、</w:t>
      </w:r>
      <w:r>
        <w:rPr>
          <w:rFonts w:hint="eastAsia" w:asciiTheme="minorEastAsia" w:hAnsiTheme="minorEastAsia"/>
          <w:sz w:val="28"/>
          <w:szCs w:val="28"/>
          <w:lang w:val="en-US" w:eastAsia="zh-CN"/>
        </w:rPr>
        <w:t>高</w:t>
      </w:r>
      <w:r>
        <w:rPr>
          <w:rFonts w:hint="default" w:asciiTheme="minorEastAsia" w:hAnsiTheme="minorEastAsia"/>
          <w:sz w:val="28"/>
          <w:szCs w:val="28"/>
          <w:lang w:val="en-US" w:eastAsia="zh-CN"/>
        </w:rPr>
        <w:t>效</w:t>
      </w:r>
      <w:r>
        <w:rPr>
          <w:rFonts w:hint="eastAsia" w:asciiTheme="minorEastAsia" w:hAnsiTheme="minorEastAsia"/>
          <w:sz w:val="28"/>
          <w:szCs w:val="28"/>
          <w:lang w:val="en-US" w:eastAsia="zh-CN"/>
        </w:rPr>
        <w:t>运</w:t>
      </w:r>
      <w:r>
        <w:rPr>
          <w:rFonts w:hint="default" w:asciiTheme="minorEastAsia" w:hAnsiTheme="minorEastAsia"/>
          <w:sz w:val="28"/>
          <w:szCs w:val="28"/>
          <w:lang w:val="en-US" w:eastAsia="zh-CN"/>
        </w:rPr>
        <w:t>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1.8 </w:t>
      </w:r>
      <w:r>
        <w:rPr>
          <w:rFonts w:hint="default" w:asciiTheme="minorEastAsia" w:hAnsiTheme="minorEastAsia"/>
          <w:sz w:val="28"/>
          <w:szCs w:val="28"/>
          <w:lang w:val="en-US" w:eastAsia="zh-CN"/>
        </w:rPr>
        <w:t>附则,包括名词术语和预案解释等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1.9 </w:t>
      </w:r>
      <w:r>
        <w:rPr>
          <w:rFonts w:hint="default" w:asciiTheme="minorEastAsia" w:hAnsiTheme="minorEastAsia"/>
          <w:sz w:val="28"/>
          <w:szCs w:val="28"/>
          <w:lang w:val="en-US" w:eastAsia="zh-CN"/>
        </w:rPr>
        <w:t>附件,包括工作流程图、相关单位通信录、应急资源情况一鉴表、标准化格式文本等。</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应急预案制定单位起草应急预案过程中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应当征求应急预案涉及的有关单位意见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有关单位要以书面形式提出意见和建议。</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应急预案体系动态管理。根据“横向到边,纵向到底”的总体要求和部门机构调整变化情况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每年对专项应急预案、部门应急预案适当进行类别、结构调整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使应急预案体系适应本区公共安全形势和实际工作需要。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default" w:asciiTheme="minorEastAsia" w:hAnsiTheme="minorEastAsia"/>
          <w:sz w:val="28"/>
          <w:szCs w:val="28"/>
          <w:lang w:val="en-US" w:eastAsia="zh-CN"/>
        </w:rPr>
        <w:t>应急预案修订完善。针对应急管理工作中情况的变化和应急预案实施过程中发现的问题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原则上每年组织有关部门和应急管理专家对本区总体应急预案、专项应急预案、部门应急预案进行修订和完善。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应急预案审核、印发和发布。本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应急预案经征求有关单位、专家意见后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由预案制定单位按有关程序审议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审议通过的本</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应急预案应报政府应急办备案。</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default" w:asciiTheme="minorEastAsia" w:hAnsiTheme="minorEastAsia"/>
          <w:sz w:val="28"/>
          <w:szCs w:val="28"/>
          <w:lang w:val="en-US" w:eastAsia="zh-CN"/>
        </w:rPr>
        <w:t>应针对预案培训。将各类应急预案有关内容列入每年应急知识宣教培</w:t>
      </w:r>
    </w:p>
    <w:p>
      <w:pPr>
        <w:widowControl w:val="0"/>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训计划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以涉及公众生命安全保障的部分为重点开展宣传培训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增强社会公众的安全意识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提高社会公众自救互救能力</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6、</w:t>
      </w:r>
      <w:r>
        <w:rPr>
          <w:rFonts w:hint="default" w:asciiTheme="minorEastAsia" w:hAnsiTheme="minorEastAsia"/>
          <w:sz w:val="28"/>
          <w:szCs w:val="28"/>
          <w:lang w:val="en-US" w:eastAsia="zh-CN"/>
        </w:rPr>
        <w:t>应急预案演练。应急预案制定单位要建立健全应急预案演练制度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w:t>
      </w:r>
    </w:p>
    <w:p>
      <w:pPr>
        <w:widowControl w:val="0"/>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定应急预案演练计划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原则上每年组织一次应急预案演练。</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00" w:lineRule="auto"/>
        <w:jc w:val="center"/>
        <w:textAlignment w:val="auto"/>
        <w:rPr>
          <w:rFonts w:hint="default"/>
          <w:b/>
          <w:bCs/>
          <w:sz w:val="32"/>
          <w:szCs w:val="32"/>
          <w:lang w:val="en-US" w:eastAsia="zh-CN"/>
        </w:rPr>
      </w:pPr>
      <w:r>
        <w:rPr>
          <w:rFonts w:hint="eastAsia"/>
          <w:b/>
          <w:bCs/>
          <w:sz w:val="32"/>
          <w:szCs w:val="32"/>
          <w:lang w:val="en-US" w:eastAsia="zh-CN"/>
        </w:rPr>
        <w:t>（二）</w:t>
      </w:r>
      <w:r>
        <w:rPr>
          <w:rFonts w:hint="default"/>
          <w:b/>
          <w:bCs/>
          <w:sz w:val="32"/>
          <w:szCs w:val="32"/>
          <w:lang w:val="en-US" w:eastAsia="zh-CN"/>
        </w:rPr>
        <w:t>应急物资储备管理制度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default" w:asciiTheme="minorEastAsia" w:hAnsiTheme="minorEastAsia"/>
          <w:sz w:val="28"/>
          <w:szCs w:val="28"/>
          <w:lang w:val="en-US" w:eastAsia="zh-CN"/>
        </w:rPr>
        <w:t>统计汇总报告。详细登录各类应急物资储备的品种、数量和分布情况。</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8、</w:t>
      </w:r>
      <w:r>
        <w:rPr>
          <w:rFonts w:hint="default" w:asciiTheme="minorEastAsia" w:hAnsiTheme="minorEastAsia"/>
          <w:sz w:val="28"/>
          <w:szCs w:val="28"/>
          <w:lang w:val="en-US" w:eastAsia="zh-CN"/>
        </w:rPr>
        <w:t>补充、更新和轮替。按照分类管理、分级负责的原则,要做好</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本部的应急物资储备工作。根据有关规定对短缺物资进行补充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对有保质期的物资实施更新和轮替。</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9、</w:t>
      </w:r>
      <w:r>
        <w:rPr>
          <w:rFonts w:hint="default" w:asciiTheme="minorEastAsia" w:hAnsiTheme="minorEastAsia"/>
          <w:sz w:val="28"/>
          <w:szCs w:val="28"/>
          <w:lang w:val="en-US" w:eastAsia="zh-CN"/>
        </w:rPr>
        <w:t>基础设施建议。加强应急通信、应急供电、应急避难场所、应急医疗救护以及效能运输、消防、防雷等公共安全基础设施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配备必要的应急器材。</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10、</w:t>
      </w:r>
      <w:r>
        <w:rPr>
          <w:rFonts w:hint="default" w:asciiTheme="minorEastAsia" w:hAnsiTheme="minorEastAsia"/>
          <w:sz w:val="28"/>
          <w:szCs w:val="28"/>
          <w:lang w:val="en-US" w:eastAsia="zh-CN"/>
        </w:rPr>
        <w:t>督导检查。每年年末对有关部门应急物资储备任务落实情况、救灾物资年度消耗情况进行督导检查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根据应急物资短缺情况指导有关部门提出补充计划。对因突发事件救灾而造成的物资亏空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有关部门尽快将应急物资补充到救灾前水平</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00" w:lineRule="auto"/>
        <w:jc w:val="center"/>
        <w:textAlignment w:val="auto"/>
        <w:rPr>
          <w:rFonts w:hint="default"/>
          <w:b/>
          <w:bCs/>
          <w:sz w:val="32"/>
          <w:szCs w:val="32"/>
          <w:lang w:val="en-US" w:eastAsia="zh-CN"/>
        </w:rPr>
      </w:pPr>
      <w:r>
        <w:rPr>
          <w:rFonts w:hint="eastAsia"/>
          <w:b/>
          <w:bCs/>
          <w:sz w:val="32"/>
          <w:szCs w:val="32"/>
          <w:lang w:val="en-US" w:eastAsia="zh-CN"/>
        </w:rPr>
        <w:t>（三）</w:t>
      </w:r>
      <w:r>
        <w:rPr>
          <w:rFonts w:hint="default"/>
          <w:b/>
          <w:bCs/>
          <w:sz w:val="32"/>
          <w:szCs w:val="32"/>
          <w:lang w:val="en-US" w:eastAsia="zh-CN"/>
        </w:rPr>
        <w:t>应急体系(队伍及志愿者队伍)管理制度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11、</w:t>
      </w:r>
      <w:r>
        <w:rPr>
          <w:rFonts w:hint="default" w:asciiTheme="minorEastAsia" w:hAnsiTheme="minorEastAsia"/>
          <w:sz w:val="28"/>
          <w:szCs w:val="28"/>
          <w:lang w:val="en-US" w:eastAsia="zh-CN"/>
        </w:rPr>
        <w:t>应急管理专家队伍建设。查阅当地政府突发公共事件主管部门建立相应类别应急工作的专业人才库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并可根据需要聘请有关专家组织组成专家组。专家组参与相关预案的修订和完善工作。每年组织召开一次专家组会议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组织修订和完善工作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12、</w:t>
      </w:r>
      <w:r>
        <w:rPr>
          <w:rFonts w:hint="default" w:asciiTheme="minorEastAsia" w:hAnsiTheme="minorEastAsia"/>
          <w:sz w:val="28"/>
          <w:szCs w:val="28"/>
          <w:lang w:val="en-US" w:eastAsia="zh-CN"/>
        </w:rPr>
        <w:t>应急队伍统计分析。每年对应急救援队伍、装备、培训演练情况进</w:t>
      </w:r>
    </w:p>
    <w:p>
      <w:pPr>
        <w:widowControl w:val="0"/>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行统计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为领导处置突发事件提供决策依据。</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13、</w:t>
      </w:r>
      <w:r>
        <w:rPr>
          <w:rFonts w:hint="default" w:asciiTheme="minorEastAsia" w:hAnsiTheme="minorEastAsia"/>
          <w:sz w:val="28"/>
          <w:szCs w:val="28"/>
          <w:lang w:val="en-US" w:eastAsia="zh-CN"/>
        </w:rPr>
        <w:t>应急队伍培训。突发公共事件相应主管部门要对相应类别的应急救队伍和志者队伍开展训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不断提高应急救援能力</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2"/>
          <w:szCs w:val="32"/>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七  </w:t>
      </w:r>
      <w:r>
        <w:rPr>
          <w:rFonts w:hint="default"/>
          <w:b/>
          <w:bCs/>
          <w:sz w:val="36"/>
          <w:szCs w:val="36"/>
          <w:lang w:val="en-US" w:eastAsia="zh-CN"/>
        </w:rPr>
        <w:t>安全事故报告和调查处理管理制度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为加强我</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安全生产监督管理工作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及时报告各类事故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妥善处理各类事故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结合实际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适用范围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范围内各职能部门进行各类事故的监督管理、报送、档案管理、调查和处理工作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厂长负责各类事故的管理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重大事故由</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主持</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相关职能部门在各自业务范围内对分工管理部门的安全事故负责报告。</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安全科负责</w:t>
      </w:r>
      <w:r>
        <w:rPr>
          <w:rFonts w:hint="eastAsia" w:asciiTheme="minorEastAsia" w:hAnsiTheme="minorEastAsia"/>
          <w:sz w:val="28"/>
          <w:szCs w:val="28"/>
          <w:lang w:val="en-US" w:eastAsia="zh-CN"/>
        </w:rPr>
        <w:t>将</w:t>
      </w:r>
      <w:r>
        <w:rPr>
          <w:rFonts w:hint="default" w:asciiTheme="minorEastAsia" w:hAnsiTheme="minorEastAsia"/>
          <w:sz w:val="28"/>
          <w:szCs w:val="28"/>
          <w:lang w:val="en-US" w:eastAsia="zh-CN"/>
        </w:rPr>
        <w:t>安全事故向政府相关部门的报告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配合外部相关部门的调查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参</w:t>
      </w:r>
      <w:r>
        <w:rPr>
          <w:rFonts w:hint="eastAsia" w:asciiTheme="minorEastAsia" w:hAnsiTheme="minorEastAsia"/>
          <w:sz w:val="28"/>
          <w:szCs w:val="28"/>
          <w:lang w:val="en-US" w:eastAsia="zh-CN"/>
        </w:rPr>
        <w:t>与</w:t>
      </w:r>
      <w:r>
        <w:rPr>
          <w:rFonts w:hint="default" w:asciiTheme="minorEastAsia" w:hAnsiTheme="minorEastAsia"/>
          <w:sz w:val="28"/>
          <w:szCs w:val="28"/>
          <w:lang w:val="en-US" w:eastAsia="zh-CN"/>
        </w:rPr>
        <w:t>内部轻伤以下较小事</w:t>
      </w:r>
      <w:r>
        <w:rPr>
          <w:rFonts w:hint="eastAsia" w:asciiTheme="minorEastAsia" w:hAnsiTheme="minorEastAsia"/>
          <w:sz w:val="28"/>
          <w:szCs w:val="28"/>
          <w:lang w:val="en-US" w:eastAsia="zh-CN"/>
        </w:rPr>
        <w:t>故的</w:t>
      </w:r>
      <w:r>
        <w:rPr>
          <w:rFonts w:hint="default" w:asciiTheme="minorEastAsia" w:hAnsiTheme="minorEastAsia"/>
          <w:sz w:val="28"/>
          <w:szCs w:val="28"/>
          <w:lang w:val="en-US" w:eastAsia="zh-CN"/>
        </w:rPr>
        <w:t>调查处理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对相关部门的整改措施监督检查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按相关制度对事故当事人教育、处罚等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控制程序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事故分类</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在生产操作中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因违反工艺</w:t>
      </w:r>
      <w:r>
        <w:rPr>
          <w:rFonts w:hint="eastAsia" w:asciiTheme="minorEastAsia" w:hAnsiTheme="minorEastAsia"/>
          <w:sz w:val="28"/>
          <w:szCs w:val="28"/>
          <w:lang w:val="en-US" w:eastAsia="zh-CN"/>
        </w:rPr>
        <w:t>流程</w:t>
      </w:r>
      <w:r>
        <w:rPr>
          <w:rFonts w:hint="default" w:asciiTheme="minorEastAsia" w:hAnsiTheme="minorEastAsia"/>
          <w:sz w:val="28"/>
          <w:szCs w:val="28"/>
          <w:lang w:val="en-US" w:eastAsia="zh-CN"/>
        </w:rPr>
        <w:t>、岗位操作</w:t>
      </w:r>
      <w:r>
        <w:rPr>
          <w:rFonts w:hint="eastAsia" w:asciiTheme="minorEastAsia" w:hAnsiTheme="minorEastAsia"/>
          <w:sz w:val="28"/>
          <w:szCs w:val="28"/>
          <w:lang w:val="en-US" w:eastAsia="zh-CN"/>
        </w:rPr>
        <w:t>规程</w:t>
      </w:r>
      <w:r>
        <w:rPr>
          <w:rFonts w:hint="default" w:asciiTheme="minorEastAsia" w:hAnsiTheme="minorEastAsia"/>
          <w:sz w:val="28"/>
          <w:szCs w:val="28"/>
          <w:lang w:val="en-US" w:eastAsia="zh-CN"/>
        </w:rPr>
        <w:t>等造成原料、半成品或成品损失的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为生产事故。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生产装置、动力机械、电气及仪表装置、输送设备、管道、建筑物、构筑物等发生故障损坏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造成损失或减产的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为设备事故。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产品或半成品不符合国家或</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规定的质量标准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基建工程质量不符合设计要求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机电设备检修不符合要求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原料或产品因保管不当、包装不良而变质等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为质量事故。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违反交通运输规则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造成车辆损坏、人员伤亡或财产损失的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为交通输事故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4.1.</w:t>
      </w: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发生着火</w:t>
      </w:r>
      <w:r>
        <w:rPr>
          <w:rFonts w:hint="eastAsia" w:asciiTheme="minorEastAsia" w:hAnsiTheme="minorEastAsia"/>
          <w:sz w:val="28"/>
          <w:szCs w:val="28"/>
          <w:lang w:val="en-US" w:eastAsia="zh-CN"/>
        </w:rPr>
        <w:t>，造</w:t>
      </w:r>
      <w:r>
        <w:rPr>
          <w:rFonts w:hint="default" w:asciiTheme="minorEastAsia" w:hAnsiTheme="minorEastAsia"/>
          <w:sz w:val="28"/>
          <w:szCs w:val="28"/>
          <w:lang w:val="en-US" w:eastAsia="zh-CN"/>
        </w:rPr>
        <w:t>成生命财产损失的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w:t>
      </w:r>
      <w:r>
        <w:rPr>
          <w:rFonts w:hint="eastAsia" w:asciiTheme="minorEastAsia" w:hAnsiTheme="minorEastAsia"/>
          <w:sz w:val="28"/>
          <w:szCs w:val="28"/>
          <w:lang w:val="en-US" w:eastAsia="zh-CN"/>
        </w:rPr>
        <w:t>火灾</w:t>
      </w:r>
      <w:r>
        <w:rPr>
          <w:rFonts w:hint="default" w:asciiTheme="minorEastAsia" w:hAnsiTheme="minorEastAsia"/>
          <w:sz w:val="28"/>
          <w:szCs w:val="28"/>
          <w:lang w:val="en-US" w:eastAsia="zh-CN"/>
        </w:rPr>
        <w:t>事故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4.1.6</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发生化学或物理爆炸</w:t>
      </w:r>
      <w:r>
        <w:rPr>
          <w:rFonts w:hint="eastAsia" w:asciiTheme="minorEastAsia" w:hAnsiTheme="minorEastAsia"/>
          <w:sz w:val="28"/>
          <w:szCs w:val="28"/>
          <w:lang w:val="en-US" w:eastAsia="zh-CN"/>
        </w:rPr>
        <w:t>，造</w:t>
      </w:r>
      <w:r>
        <w:rPr>
          <w:rFonts w:hint="default" w:asciiTheme="minorEastAsia" w:hAnsiTheme="minorEastAsia"/>
          <w:sz w:val="28"/>
          <w:szCs w:val="28"/>
          <w:lang w:val="en-US" w:eastAsia="zh-CN"/>
        </w:rPr>
        <w:t>成生命财产损失的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为爆炸事故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4.1.7</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从业人员在生产活动所涉及到的区域内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由于生产过程中存在的危险因素的影响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突然使人体受到损伤以致负伤人员立即中断工作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经医疗机构诊断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需休息一个工作日以上者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为伤亡事故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4.1.8</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因“三废”超标准排放</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造成严重环境污染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为环保事故。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4.1.9</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因操作不当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维护不周等原因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已构成发生事故的条件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幸被及时发现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未造成后果的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为未遂事故。</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事故等级的划分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管理分工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单位负责人接到事故报告后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应当根据事故情况启动应急救援程序组织抢救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防止事故扩大减少人员伤亡和财产损失。</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设备事故、爆炸、火灾事故、厂区交通事故及伤亡事故由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发生事故的部门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应按规定填写事故报告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报事故分管领导</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各类事故的综合统计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事故报告</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事故报告内容</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(1)事故发生的时间、地点、单位或个人</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(2)事故的简要经过、伤亡人数、直接经济损失的初步估计</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(3)事故发生原因的初步判断</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(4)事故发生后采取的措施及事故控制情况</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5</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事故报告部门。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内部报告程序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(1)一般事故、重大伤亡事故、特大伤亡事故、特别重大伤亡事故发生由现场相关人员立即报告大班长和部门领导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同时报告值班领导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值班领导应上报</w:t>
      </w:r>
      <w:r>
        <w:rPr>
          <w:rFonts w:hint="eastAsia" w:asciiTheme="minorEastAsia" w:hAnsiTheme="minorEastAsia"/>
          <w:sz w:val="28"/>
          <w:szCs w:val="28"/>
          <w:lang w:val="en-US" w:eastAsia="zh-CN"/>
        </w:rPr>
        <w:t>公司生产</w:t>
      </w:r>
      <w:r>
        <w:rPr>
          <w:rFonts w:hint="default" w:asciiTheme="minorEastAsia" w:hAnsiTheme="minorEastAsia"/>
          <w:sz w:val="28"/>
          <w:szCs w:val="28"/>
          <w:lang w:val="en-US" w:eastAsia="zh-CN"/>
        </w:rPr>
        <w:t>安全科、</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厂长立即报告</w:t>
      </w:r>
      <w:r>
        <w:rPr>
          <w:rFonts w:hint="eastAsia" w:asciiTheme="minorEastAsia" w:hAnsiTheme="minorEastAsia"/>
          <w:sz w:val="28"/>
          <w:szCs w:val="28"/>
          <w:lang w:val="en-US" w:eastAsia="zh-CN"/>
        </w:rPr>
        <w:t>董事长、总经理</w:t>
      </w:r>
      <w:r>
        <w:rPr>
          <w:rFonts w:hint="default"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(2)重伤事故发生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由现场相关人员或部门立即报告</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厂长、立即上</w:t>
      </w:r>
    </w:p>
    <w:p>
      <w:pPr>
        <w:widowControl w:val="0"/>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报</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领导</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(3)轻伤事故的发生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由现场相关人员立即报告班组长和部门领导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同时报</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安全科写出事故调查报告</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根据事故报告书内容作出处理意见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审批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(4)非伤亡事</w:t>
      </w:r>
      <w:r>
        <w:rPr>
          <w:rFonts w:hint="eastAsia" w:asciiTheme="minorEastAsia" w:hAnsiTheme="minorEastAsia"/>
          <w:sz w:val="28"/>
          <w:szCs w:val="28"/>
          <w:lang w:val="en-US" w:eastAsia="zh-CN"/>
        </w:rPr>
        <w:t>故</w:t>
      </w:r>
      <w:r>
        <w:rPr>
          <w:rFonts w:hint="default" w:asciiTheme="minorEastAsia" w:hAnsiTheme="minorEastAsia"/>
          <w:sz w:val="28"/>
          <w:szCs w:val="28"/>
          <w:lang w:val="en-US" w:eastAsia="zh-CN"/>
        </w:rPr>
        <w:t>由现场相关人员立即报告班组长</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同时报告</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在24小时内根据事故分类写出安全事故报告书上报事故</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根据事故报告书内容作出处理意见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w:t>
      </w:r>
      <w:r>
        <w:rPr>
          <w:rFonts w:hint="eastAsia" w:asciiTheme="minorEastAsia" w:hAnsiTheme="minorEastAsia"/>
          <w:sz w:val="28"/>
          <w:szCs w:val="28"/>
          <w:lang w:val="en-US" w:eastAsia="zh-CN"/>
        </w:rPr>
        <w:t>总经理</w:t>
      </w:r>
      <w:r>
        <w:rPr>
          <w:rFonts w:hint="default" w:asciiTheme="minorEastAsia" w:hAnsiTheme="minorEastAsia"/>
          <w:sz w:val="28"/>
          <w:szCs w:val="28"/>
          <w:lang w:val="en-US" w:eastAsia="zh-CN"/>
        </w:rPr>
        <w:t>审批。</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外部报告程序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(1)伤亡事故发生后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负伤者或者事故现场有关人员应当立即直接或者逐级报告</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负责人</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负责人接到重伤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死亡、重大死亡事故报告后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应立即报告</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所在地</w:t>
      </w:r>
      <w:r>
        <w:rPr>
          <w:rFonts w:hint="eastAsia" w:asciiTheme="minorEastAsia" w:hAnsiTheme="minorEastAsia"/>
          <w:sz w:val="28"/>
          <w:szCs w:val="28"/>
          <w:lang w:val="en-US" w:eastAsia="zh-CN"/>
        </w:rPr>
        <w:t>阆中</w:t>
      </w:r>
      <w:r>
        <w:rPr>
          <w:rFonts w:hint="default" w:asciiTheme="minorEastAsia" w:hAnsiTheme="minorEastAsia"/>
          <w:sz w:val="28"/>
          <w:szCs w:val="28"/>
          <w:lang w:val="en-US" w:eastAsia="zh-CN"/>
        </w:rPr>
        <w:t>市应急</w:t>
      </w:r>
      <w:r>
        <w:rPr>
          <w:rFonts w:hint="eastAsia" w:asciiTheme="minorEastAsia" w:hAnsiTheme="minorEastAsia"/>
          <w:sz w:val="28"/>
          <w:szCs w:val="28"/>
          <w:lang w:val="en-US" w:eastAsia="zh-CN"/>
        </w:rPr>
        <w:t>管理局</w:t>
      </w:r>
      <w:r>
        <w:rPr>
          <w:rFonts w:hint="default" w:asciiTheme="minorEastAsia" w:hAnsiTheme="minorEastAsia"/>
          <w:sz w:val="28"/>
          <w:szCs w:val="28"/>
          <w:lang w:val="en-US" w:eastAsia="zh-CN"/>
        </w:rPr>
        <w:t>和相关主管部门。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(2)发生重伤、死亡事故时现场人员应当保护事故现场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并迅速采取必要</w:t>
      </w:r>
    </w:p>
    <w:p>
      <w:pPr>
        <w:widowControl w:val="0"/>
        <w:numPr>
          <w:ilvl w:val="0"/>
          <w:numId w:val="0"/>
        </w:numPr>
        <w:snapToGrid w:val="0"/>
        <w:spacing w:line="300" w:lineRule="auto"/>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措施抢救人员和财产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防止事故扩大。</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事故调查与处理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事故部门应严肃、认真地调查和分析事故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找出事故发生的原因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查明责任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确定改进措施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并指定专人限期整改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落实整改措施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避免同类事故的发生</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对微小事故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应在事故发生后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由班组组织</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安全科等相关人员参加事故调查组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按事故处理“四不放过”原则处理。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对伤亡事故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配合上级主管部门开展事故调查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找出原因</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查明责任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制定防范措施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并按照“四不放过”的原则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对事故责任者提出处理意见。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建立事故档案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各职能部门分工整理、登记和保管好事故资料。对所有事故调查分析的资料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如现场检查记录、照片、技术鉴定、化验分析、会议记录、旁证材料、综合调查材料及登记、报告书等</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应交档案室妥善保管。</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4.5.5</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各类事故登记表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应写明事故单位名称、部位、原因、伤亡情况、作业概要、事故概况及事故分析图等内容。</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4.5.6</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因忽视安全生产、违章指挥、违章作业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玩忽职守或由于渎职造成事故的直接责任者及主管负责人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应给予行政处分直至追究刑事责任。</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4.5.7</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对蓄意制造事故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造成严重后果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需追究刑事责任的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应交司法机关依法处理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事故隐患报告登记管理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4.6.1</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安全科是隐患整改工作的监督管理部门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负责对</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存在的隐患进行登记</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发现重大隐患及时上报给</w:t>
      </w:r>
      <w:r>
        <w:rPr>
          <w:rFonts w:hint="eastAsia" w:asciiTheme="minorEastAsia" w:hAnsiTheme="minorEastAsia"/>
          <w:sz w:val="28"/>
          <w:szCs w:val="28"/>
          <w:lang w:val="en-US" w:eastAsia="zh-CN"/>
        </w:rPr>
        <w:t>阆中</w:t>
      </w:r>
      <w:r>
        <w:rPr>
          <w:rFonts w:hint="default" w:asciiTheme="minorEastAsia" w:hAnsiTheme="minorEastAsia"/>
          <w:sz w:val="28"/>
          <w:szCs w:val="28"/>
          <w:lang w:val="en-US" w:eastAsia="zh-CN"/>
        </w:rPr>
        <w:t>市应急管理局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负责对隐患整改实施项目进行监督、检查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4.6.2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各职能部门是隐患整改工作实施的责任单位。在实施整改的工作中要坚持“分级负责、分级管理”的原则。</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4.6.3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对发现的隐患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检查人员要尽快通知隐患所在单位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指出隐患部位、内容及影响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提出整改意见及整改期限并进行登记。对于重大隐患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检查人员要以书面的形式发出《隐患整改通知书》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及时送达隐患所在部门。</w:t>
      </w:r>
    </w:p>
    <w:p>
      <w:pPr>
        <w:widowControl w:val="0"/>
        <w:numPr>
          <w:ilvl w:val="0"/>
          <w:numId w:val="0"/>
        </w:numPr>
        <w:snapToGrid w:val="0"/>
        <w:spacing w:line="300" w:lineRule="auto"/>
        <w:ind w:firstLine="560" w:firstLineChars="200"/>
        <w:jc w:val="both"/>
        <w:rPr>
          <w:rFonts w:hint="default"/>
          <w:b/>
          <w:bCs/>
          <w:sz w:val="32"/>
          <w:szCs w:val="32"/>
          <w:lang w:val="en-US" w:eastAsia="zh-CN"/>
        </w:rPr>
      </w:pPr>
      <w:r>
        <w:rPr>
          <w:rFonts w:hint="default" w:asciiTheme="minorEastAsia" w:hAnsiTheme="minorEastAsia"/>
          <w:sz w:val="28"/>
          <w:szCs w:val="28"/>
          <w:lang w:val="en-US" w:eastAsia="zh-CN"/>
        </w:rPr>
        <w:t>4.6.4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隐患所在单位接到整改通知后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对所存在的隐患问题必须整改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不得拖延。对当时不能整改的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必须订出计划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分别纳入安全措施、技术措施项目中去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并在大检修期内限期整改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同时采取必要的预防措施和特殊管理办法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报主管副总批准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实行现场监护。整改措施实施后须通过相关部门的检查、验收、认可、效果评价</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eastAsia"/>
          <w:b/>
          <w:bCs/>
          <w:sz w:val="36"/>
          <w:szCs w:val="36"/>
          <w:lang w:val="en-US" w:eastAsia="zh-CN"/>
        </w:rPr>
        <w:t xml:space="preserve">二十八  </w:t>
      </w:r>
      <w:r>
        <w:rPr>
          <w:rFonts w:hint="default"/>
          <w:b/>
          <w:bCs/>
          <w:sz w:val="36"/>
          <w:szCs w:val="36"/>
          <w:lang w:val="en-US" w:eastAsia="zh-CN"/>
        </w:rPr>
        <w:t>安全绩效评定管理制度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为了贯彻落实《安全标准化规范》</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建立生产经营全过程安全管控的长效机制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安全管理的科学化、标准化</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适用于生产经营活动全过程及所属部门。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3.1</w:t>
      </w:r>
      <w:r>
        <w:rPr>
          <w:rFonts w:hint="eastAsia" w:asciiTheme="minorEastAsia" w:hAnsiTheme="minorEastAsia"/>
          <w:sz w:val="28"/>
          <w:szCs w:val="28"/>
          <w:lang w:val="en-US" w:eastAsia="zh-CN"/>
        </w:rPr>
        <w:t xml:space="preserve"> 总经理</w:t>
      </w:r>
      <w:r>
        <w:rPr>
          <w:rFonts w:hint="default" w:asciiTheme="minorEastAsia" w:hAnsiTheme="minorEastAsia"/>
          <w:sz w:val="28"/>
          <w:szCs w:val="28"/>
          <w:lang w:val="en-US" w:eastAsia="zh-CN"/>
        </w:rPr>
        <w:t>总体对安全生产管控全面负责。</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default" w:asciiTheme="minorEastAsia" w:hAnsiTheme="minorEastAsia"/>
          <w:sz w:val="28"/>
          <w:szCs w:val="28"/>
          <w:lang w:val="en-US" w:eastAsia="zh-CN"/>
        </w:rPr>
        <w:t>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厂长负责安全管理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安全科遵照安全标准化管理体系制订综合绩效考核标准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厂长牵头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安全科、生产</w:t>
      </w:r>
      <w:r>
        <w:rPr>
          <w:rFonts w:hint="eastAsia" w:asciiTheme="minorEastAsia" w:hAnsiTheme="minorEastAsia"/>
          <w:sz w:val="28"/>
          <w:szCs w:val="28"/>
          <w:lang w:val="en-US" w:eastAsia="zh-CN"/>
        </w:rPr>
        <w:t>管理部</w:t>
      </w:r>
      <w:r>
        <w:rPr>
          <w:rFonts w:hint="default" w:asciiTheme="minorEastAsia" w:hAnsiTheme="minorEastAsia"/>
          <w:sz w:val="28"/>
          <w:szCs w:val="28"/>
          <w:lang w:val="en-US" w:eastAsia="zh-CN"/>
        </w:rPr>
        <w:t>部、财务</w:t>
      </w:r>
      <w:r>
        <w:rPr>
          <w:rFonts w:hint="eastAsia" w:asciiTheme="minorEastAsia" w:hAnsiTheme="minorEastAsia"/>
          <w:sz w:val="28"/>
          <w:szCs w:val="28"/>
          <w:lang w:val="en-US" w:eastAsia="zh-CN"/>
        </w:rPr>
        <w:t>部</w:t>
      </w:r>
      <w:r>
        <w:rPr>
          <w:rFonts w:hint="default" w:asciiTheme="minorEastAsia" w:hAnsiTheme="minorEastAsia"/>
          <w:sz w:val="28"/>
          <w:szCs w:val="28"/>
          <w:lang w:val="en-US" w:eastAsia="zh-CN"/>
        </w:rPr>
        <w:t>组成安全绩效考评小组</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安全科负责安全标准化综合绩效考核的具体工作。</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工作程序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安全标准化绩效考核小组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按考核标准每年对</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、部门、班组进行一次检查考核。</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生产</w:t>
      </w:r>
      <w:r>
        <w:rPr>
          <w:rFonts w:hint="default" w:asciiTheme="minorEastAsia" w:hAnsiTheme="minorEastAsia"/>
          <w:sz w:val="28"/>
          <w:szCs w:val="28"/>
          <w:lang w:val="en-US" w:eastAsia="zh-CN"/>
        </w:rPr>
        <w:t>安全科根据安全标准化绩效考核标准进行的检查和考核结果与各部门的安全生产责任制、目标责任制挂钩考核。</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考评领导小组根据检查和考核中存在的不符合项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各相关部门制订整改计划、整改措施和完成期限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落实整改责任部门、整改责任人、整改资金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并对整改效果进行验收评价。</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在实施过程中根据</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安全生产的具体情况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每年至少对安全标准化检查绩效考核实施的计划和措施进行1次进一步完善。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4.5</w:t>
      </w:r>
      <w:r>
        <w:rPr>
          <w:rFonts w:hint="eastAsia" w:asciiTheme="minorEastAsia" w:hAnsiTheme="minorEastAsia"/>
          <w:sz w:val="28"/>
          <w:szCs w:val="28"/>
          <w:lang w:val="en-US" w:eastAsia="zh-CN"/>
        </w:rPr>
        <w:t xml:space="preserve"> 公司</w:t>
      </w:r>
      <w:r>
        <w:rPr>
          <w:rFonts w:hint="default" w:asciiTheme="minorEastAsia" w:hAnsiTheme="minorEastAsia"/>
          <w:sz w:val="28"/>
          <w:szCs w:val="28"/>
          <w:lang w:val="en-US" w:eastAsia="zh-CN"/>
        </w:rPr>
        <w:t>要不断地提高安全管理水平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不断创新管理模式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实现安全生产的长效机制。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记录</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对每年的安</w:t>
      </w:r>
      <w:r>
        <w:rPr>
          <w:rFonts w:hint="default" w:asciiTheme="minorEastAsia" w:hAnsiTheme="minorEastAsia"/>
          <w:b w:val="0"/>
          <w:bCs w:val="0"/>
          <w:sz w:val="28"/>
          <w:szCs w:val="28"/>
          <w:lang w:val="en-US" w:eastAsia="zh-CN"/>
        </w:rPr>
        <w:t>全标准</w:t>
      </w:r>
      <w:r>
        <w:rPr>
          <w:rFonts w:hint="default" w:asciiTheme="minorEastAsia" w:hAnsiTheme="minorEastAsia"/>
          <w:sz w:val="28"/>
          <w:szCs w:val="28"/>
          <w:lang w:val="en-US" w:eastAsia="zh-CN"/>
        </w:rPr>
        <w:t>化检查、考核、修订记录并归档</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469" w:beforeLines="150" w:line="120" w:lineRule="auto"/>
        <w:jc w:val="center"/>
        <w:textAlignment w:val="auto"/>
        <w:rPr>
          <w:rFonts w:hint="default"/>
          <w:b/>
          <w:bCs/>
          <w:sz w:val="36"/>
          <w:szCs w:val="36"/>
          <w:lang w:val="en-US" w:eastAsia="zh-CN"/>
        </w:rPr>
      </w:pPr>
      <w:r>
        <w:rPr>
          <w:rFonts w:hint="eastAsia"/>
          <w:b/>
          <w:bCs/>
          <w:sz w:val="36"/>
          <w:szCs w:val="36"/>
          <w:lang w:val="en-US" w:eastAsia="zh-CN"/>
        </w:rPr>
        <w:t>二</w:t>
      </w:r>
      <w:r>
        <w:rPr>
          <w:rFonts w:hint="default"/>
          <w:b/>
          <w:bCs/>
          <w:sz w:val="36"/>
          <w:szCs w:val="36"/>
          <w:lang w:val="en-US" w:eastAsia="zh-CN"/>
        </w:rPr>
        <w:t>十</w:t>
      </w:r>
      <w:r>
        <w:rPr>
          <w:rFonts w:hint="eastAsia"/>
          <w:b/>
          <w:bCs/>
          <w:sz w:val="36"/>
          <w:szCs w:val="36"/>
          <w:lang w:val="en-US" w:eastAsia="zh-CN"/>
        </w:rPr>
        <w:t xml:space="preserve">九  </w:t>
      </w:r>
      <w:r>
        <w:rPr>
          <w:rFonts w:hint="default"/>
          <w:b/>
          <w:bCs/>
          <w:sz w:val="36"/>
          <w:szCs w:val="36"/>
          <w:lang w:val="en-US" w:eastAsia="zh-CN"/>
        </w:rPr>
        <w:t>现场安全管理和岗位安全化</w:t>
      </w:r>
    </w:p>
    <w:p>
      <w:pPr>
        <w:keepNext w:val="0"/>
        <w:keepLines w:val="0"/>
        <w:pageBreakBefore w:val="0"/>
        <w:widowControl w:val="0"/>
        <w:numPr>
          <w:ilvl w:val="0"/>
          <w:numId w:val="0"/>
        </w:numPr>
        <w:kinsoku/>
        <w:wordWrap/>
        <w:overflowPunct/>
        <w:topLinePunct w:val="0"/>
        <w:autoSpaceDE/>
        <w:autoSpaceDN/>
        <w:bidi w:val="0"/>
        <w:adjustRightInd/>
        <w:snapToGrid w:val="0"/>
        <w:spacing w:before="469" w:beforeLines="150" w:after="157" w:afterLines="50" w:line="120" w:lineRule="auto"/>
        <w:jc w:val="center"/>
        <w:textAlignment w:val="auto"/>
        <w:rPr>
          <w:rFonts w:hint="default"/>
          <w:b/>
          <w:bCs/>
          <w:sz w:val="32"/>
          <w:szCs w:val="32"/>
          <w:lang w:val="en-US" w:eastAsia="zh-CN"/>
        </w:rPr>
      </w:pPr>
      <w:r>
        <w:rPr>
          <w:rFonts w:hint="default"/>
          <w:b/>
          <w:bCs/>
          <w:sz w:val="36"/>
          <w:szCs w:val="36"/>
          <w:lang w:val="en-US" w:eastAsia="zh-CN"/>
        </w:rPr>
        <w:t>标准操作制度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目的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规范</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岗位管理和员工岗位达标操作流程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评估、认可员工素质、技能要求的符合度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促进员工符合岗位要求素质。</w:t>
      </w:r>
    </w:p>
    <w:p>
      <w:pPr>
        <w:widowControl w:val="0"/>
        <w:numPr>
          <w:ilvl w:val="0"/>
          <w:numId w:val="0"/>
        </w:numPr>
        <w:snapToGrid w:val="0"/>
        <w:spacing w:line="300" w:lineRule="auto"/>
        <w:ind w:left="630" w:leftChars="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定义</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岗位达标是指依据《岗位说明书》的要求通过培训和考核</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确保各级员工基本符合岗位要求</w:t>
      </w:r>
      <w:r>
        <w:rPr>
          <w:rFonts w:hint="eastAsia" w:asciiTheme="minorEastAsia" w:hAnsiTheme="minorEastAsia"/>
          <w:sz w:val="28"/>
          <w:szCs w:val="28"/>
          <w:lang w:val="en-US" w:eastAsia="zh-CN"/>
        </w:rPr>
        <w:t>，岗</w:t>
      </w:r>
      <w:r>
        <w:rPr>
          <w:rFonts w:hint="default" w:asciiTheme="minorEastAsia" w:hAnsiTheme="minorEastAsia"/>
          <w:sz w:val="28"/>
          <w:szCs w:val="28"/>
          <w:lang w:val="en-US" w:eastAsia="zh-CN"/>
        </w:rPr>
        <w:t>位达标率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岗位达标合格在岗员工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本部门</w:t>
      </w:r>
      <w:r>
        <w:rPr>
          <w:rFonts w:hint="eastAsia" w:asciiTheme="minorEastAsia" w:hAnsiTheme="minorEastAsia"/>
          <w:sz w:val="28"/>
          <w:szCs w:val="28"/>
          <w:lang w:val="en-US" w:eastAsia="zh-CN"/>
        </w:rPr>
        <w:t>（厂）</w:t>
      </w:r>
      <w:r>
        <w:rPr>
          <w:rFonts w:hint="default" w:asciiTheme="minorEastAsia" w:hAnsiTheme="minorEastAsia"/>
          <w:sz w:val="28"/>
          <w:szCs w:val="28"/>
          <w:lang w:val="en-US" w:eastAsia="zh-CN"/>
        </w:rPr>
        <w:t>实际在岗员工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适用范围</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所有在职员工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负责岗位达标的审批</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4.1.1</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负责审核各部门中报达标岗位是否与实际在职岗位一致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负责岗位达标报批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岗位达标信息库</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4.1.2</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负责组织建立</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岗位达标试题库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监督、检查各部门岗位达标实施。</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各部门在</w:t>
      </w:r>
      <w:r>
        <w:rPr>
          <w:rFonts w:hint="eastAsia" w:asciiTheme="minorEastAsia" w:hAnsiTheme="minorEastAsia"/>
          <w:sz w:val="28"/>
          <w:szCs w:val="28"/>
          <w:lang w:val="en-US" w:eastAsia="zh-CN"/>
        </w:rPr>
        <w:t>综合部</w:t>
      </w:r>
      <w:r>
        <w:rPr>
          <w:rFonts w:hint="default" w:asciiTheme="minorEastAsia" w:hAnsiTheme="minorEastAsia"/>
          <w:sz w:val="28"/>
          <w:szCs w:val="28"/>
          <w:lang w:val="en-US" w:eastAsia="zh-CN"/>
        </w:rPr>
        <w:t>的组织下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按</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要求负责岗位达标的具体实施</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各部门依据《岗位说明书》确定各岗位的达标培训大纲或教材及达标考核标准和评分细则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建立各岗位试题库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根据需要及时更新试题库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并报</w:t>
      </w:r>
      <w:r>
        <w:rPr>
          <w:rFonts w:hint="eastAsia" w:asciiTheme="minorEastAsia" w:hAnsiTheme="minorEastAsia"/>
          <w:sz w:val="28"/>
          <w:szCs w:val="28"/>
          <w:lang w:val="en-US" w:eastAsia="zh-CN"/>
        </w:rPr>
        <w:t>综合部</w:t>
      </w:r>
      <w:r>
        <w:rPr>
          <w:rFonts w:hint="default" w:asciiTheme="minorEastAsia" w:hAnsiTheme="minorEastAsia"/>
          <w:sz w:val="28"/>
          <w:szCs w:val="28"/>
          <w:lang w:val="en-US" w:eastAsia="zh-CN"/>
        </w:rPr>
        <w:t>备案。</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4.2.2</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负责组织培训、考试、计算部门岗位达标率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建立、维护本达标人员及发证情况的信息库</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4.2.3</w:t>
      </w:r>
      <w:r>
        <w:rPr>
          <w:rFonts w:hint="eastAsia" w:asciiTheme="minorEastAsia" w:hAnsiTheme="minorEastAsia"/>
          <w:sz w:val="28"/>
          <w:szCs w:val="28"/>
          <w:lang w:val="en-US" w:eastAsia="zh-CN"/>
        </w:rPr>
        <w:t xml:space="preserve"> 综合部</w:t>
      </w:r>
      <w:r>
        <w:rPr>
          <w:rFonts w:hint="default" w:asciiTheme="minorEastAsia" w:hAnsiTheme="minorEastAsia"/>
          <w:sz w:val="28"/>
          <w:szCs w:val="28"/>
          <w:lang w:val="en-US" w:eastAsia="zh-CN"/>
        </w:rPr>
        <w:t>将岗位达标成绩及岗位达标成绩信息库报各部门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各部门应将岗位达标结果告</w:t>
      </w:r>
      <w:r>
        <w:rPr>
          <w:rFonts w:hint="eastAsia" w:asciiTheme="minorEastAsia" w:hAnsiTheme="minorEastAsia"/>
          <w:sz w:val="28"/>
          <w:szCs w:val="28"/>
          <w:lang w:val="en-US" w:eastAsia="zh-CN"/>
        </w:rPr>
        <w:t>知</w:t>
      </w:r>
      <w:r>
        <w:rPr>
          <w:rFonts w:hint="default" w:asciiTheme="minorEastAsia" w:hAnsiTheme="minorEastAsia"/>
          <w:sz w:val="28"/>
          <w:szCs w:val="28"/>
          <w:lang w:val="en-US" w:eastAsia="zh-CN"/>
        </w:rPr>
        <w:t>员工。</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岗位达标类型</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初次达标:员工在</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第一次进行岗位达标的称为初次达标。</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调岗达标:由于发生岗位调动或兼岗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为判断员工是否符合新岗位或兼职岗位基本要求的岗位达标称为调岗达标</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复审达标:指岗位达标合格满两年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岗位未发生变化的岗位达标称为复审达标。</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同时满足初次达标和调岗达标条件的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只进行初次达标。</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岗位达标内容</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岗位达标考核内容分为:理论考核、技能考核、业绩考核三部分。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理论考核占20%,分为专业知识(80%)和基本知识(20%)</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取得国家</w:t>
      </w:r>
      <w:r>
        <w:rPr>
          <w:rFonts w:hint="eastAsia" w:asciiTheme="minorEastAsia" w:hAnsiTheme="minorEastAsia"/>
          <w:sz w:val="28"/>
          <w:szCs w:val="28"/>
          <w:lang w:val="en-US" w:eastAsia="zh-CN"/>
        </w:rPr>
        <w:t>级、</w:t>
      </w:r>
      <w:r>
        <w:rPr>
          <w:rFonts w:hint="default" w:asciiTheme="minorEastAsia" w:hAnsiTheme="minorEastAsia"/>
          <w:sz w:val="28"/>
          <w:szCs w:val="28"/>
          <w:lang w:val="en-US" w:eastAsia="zh-CN"/>
        </w:rPr>
        <w:t>行</w:t>
      </w:r>
      <w:r>
        <w:rPr>
          <w:rFonts w:hint="eastAsia" w:asciiTheme="minorEastAsia" w:hAnsiTheme="minorEastAsia"/>
          <w:sz w:val="28"/>
          <w:szCs w:val="28"/>
          <w:lang w:val="en-US" w:eastAsia="zh-CN"/>
        </w:rPr>
        <w:t>业级相关资格证书的可等同于岗位达标理论考核，岗位达标时可免理论</w:t>
      </w:r>
      <w:r>
        <w:rPr>
          <w:rFonts w:hint="default" w:asciiTheme="minorEastAsia" w:hAnsiTheme="minorEastAsia"/>
          <w:sz w:val="28"/>
          <w:szCs w:val="28"/>
          <w:lang w:val="en-US" w:eastAsia="zh-CN"/>
        </w:rPr>
        <w:t>考核。</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技能考核占40%</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为达标</w:t>
      </w:r>
      <w:r>
        <w:rPr>
          <w:rFonts w:hint="eastAsia" w:asciiTheme="minorEastAsia" w:hAnsiTheme="minorEastAsia"/>
          <w:sz w:val="28"/>
          <w:szCs w:val="28"/>
          <w:lang w:val="en-US" w:eastAsia="zh-CN"/>
        </w:rPr>
        <w:t>岗</w:t>
      </w:r>
      <w:r>
        <w:rPr>
          <w:rFonts w:hint="default" w:asciiTheme="minorEastAsia" w:hAnsiTheme="minorEastAsia"/>
          <w:sz w:val="28"/>
          <w:szCs w:val="28"/>
          <w:lang w:val="en-US" w:eastAsia="zh-CN"/>
        </w:rPr>
        <w:t>位所</w:t>
      </w:r>
      <w:r>
        <w:rPr>
          <w:rFonts w:hint="eastAsia" w:asciiTheme="minorEastAsia" w:hAnsiTheme="minorEastAsia"/>
          <w:sz w:val="28"/>
          <w:szCs w:val="28"/>
          <w:lang w:val="en-US" w:eastAsia="zh-CN"/>
        </w:rPr>
        <w:t>掌握</w:t>
      </w:r>
      <w:r>
        <w:rPr>
          <w:rFonts w:hint="default" w:asciiTheme="minorEastAsia" w:hAnsiTheme="minorEastAsia"/>
          <w:sz w:val="28"/>
          <w:szCs w:val="28"/>
          <w:lang w:val="en-US" w:eastAsia="zh-CN"/>
        </w:rPr>
        <w:t>的必须</w:t>
      </w:r>
      <w:r>
        <w:rPr>
          <w:rFonts w:hint="eastAsia" w:asciiTheme="minorEastAsia" w:hAnsiTheme="minorEastAsia"/>
          <w:sz w:val="28"/>
          <w:szCs w:val="28"/>
          <w:lang w:val="en-US" w:eastAsia="zh-CN"/>
        </w:rPr>
        <w:t>技</w:t>
      </w:r>
      <w:r>
        <w:rPr>
          <w:rFonts w:hint="default" w:asciiTheme="minorEastAsia" w:hAnsiTheme="minorEastAsia"/>
          <w:sz w:val="28"/>
          <w:szCs w:val="28"/>
          <w:lang w:val="en-US" w:eastAsia="zh-CN"/>
        </w:rPr>
        <w:t>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取得</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认可的相关资格证书的可等同于岗位达标技能考核</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岗位达标时可免技能考核。</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6.3</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业绩考核占40%</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为近6个月月考核成绩平均分(上岗未满6个月按实际上岗时间计算</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6.4</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以上三项采用单项否决制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如有一项不合格(合格成绩为60分)均视为岗位达标考核不合格</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理论考核和技能考核可以根据具体的人群和岗位采取不同的考核形式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如现场答辩、现场作业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开展项目等形式</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岗位达标申报条件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7.1</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员工入</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试用期结束可申报达标</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7.2</w:t>
      </w:r>
      <w:r>
        <w:rPr>
          <w:rFonts w:hint="eastAsia" w:asciiTheme="minorEastAsia" w:hAnsiTheme="minorEastAsia"/>
          <w:sz w:val="28"/>
          <w:szCs w:val="28"/>
          <w:lang w:val="en-US" w:eastAsia="zh-CN"/>
        </w:rPr>
        <w:t xml:space="preserve"> </w:t>
      </w:r>
      <w:r>
        <w:rPr>
          <w:rFonts w:hint="default" w:asciiTheme="minorEastAsia" w:hAnsiTheme="minorEastAsia"/>
          <w:sz w:val="28"/>
          <w:szCs w:val="28"/>
          <w:lang w:val="en-US" w:eastAsia="zh-CN"/>
        </w:rPr>
        <w:t>转岗前必须岗前培训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根据《岗位说明书》的要求确定岗位达标申报时间。</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b/>
          <w:bCs/>
          <w:sz w:val="32"/>
          <w:szCs w:val="32"/>
          <w:lang w:val="en-US" w:eastAsia="zh-CN"/>
        </w:rPr>
      </w:pPr>
      <w:r>
        <w:rPr>
          <w:rFonts w:hint="eastAsia"/>
          <w:b/>
          <w:bCs/>
          <w:sz w:val="36"/>
          <w:szCs w:val="36"/>
          <w:lang w:val="en-US" w:eastAsia="zh-CN"/>
        </w:rPr>
        <w:t>三</w:t>
      </w:r>
      <w:r>
        <w:rPr>
          <w:rFonts w:hint="default"/>
          <w:b/>
          <w:bCs/>
          <w:sz w:val="36"/>
          <w:szCs w:val="36"/>
          <w:lang w:val="en-US" w:eastAsia="zh-CN"/>
        </w:rPr>
        <w:t>十</w:t>
      </w:r>
      <w:r>
        <w:rPr>
          <w:rFonts w:hint="eastAsia"/>
          <w:b/>
          <w:bCs/>
          <w:sz w:val="36"/>
          <w:szCs w:val="36"/>
          <w:lang w:val="en-US" w:eastAsia="zh-CN"/>
        </w:rPr>
        <w:t xml:space="preserve">  </w:t>
      </w:r>
      <w:r>
        <w:rPr>
          <w:rFonts w:hint="default"/>
          <w:b/>
          <w:bCs/>
          <w:sz w:val="36"/>
          <w:szCs w:val="36"/>
          <w:lang w:val="en-US" w:eastAsia="zh-CN"/>
        </w:rPr>
        <w:t>安全生产奖惩制度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1、为了调动</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全体职工的积极性</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搞好</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的安全生产工作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强化安全意识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树立安全第一的思想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特制定本制度</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2、员工奖惩考核由</w:t>
      </w:r>
      <w:r>
        <w:rPr>
          <w:rFonts w:hint="eastAsia" w:asciiTheme="minorEastAsia" w:hAnsiTheme="minorEastAsia"/>
          <w:sz w:val="28"/>
          <w:szCs w:val="28"/>
          <w:lang w:val="en-US" w:eastAsia="zh-CN"/>
        </w:rPr>
        <w:t>生产</w:t>
      </w:r>
      <w:r>
        <w:rPr>
          <w:rFonts w:hint="default" w:asciiTheme="minorEastAsia" w:hAnsiTheme="minorEastAsia"/>
          <w:sz w:val="28"/>
          <w:szCs w:val="28"/>
          <w:lang w:val="en-US" w:eastAsia="zh-CN"/>
        </w:rPr>
        <w:t>安全科负责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结合平时的安全检查、抽查、培训考核等情况进行综合考评。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3、员工在生产经营活动中表现有以下情况一的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视其贡献大小均应给予奖励和表彰</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(1)严格执行国家法律、法规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自觉执行各项管理制度和操作规程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且在</w:t>
      </w:r>
      <w:r>
        <w:rPr>
          <w:rFonts w:hint="eastAsia" w:asciiTheme="minorEastAsia" w:hAnsiTheme="minorEastAsia"/>
          <w:sz w:val="28"/>
          <w:szCs w:val="28"/>
          <w:lang w:val="en-US" w:eastAsia="zh-CN"/>
        </w:rPr>
        <w:t>一</w:t>
      </w:r>
      <w:r>
        <w:rPr>
          <w:rFonts w:hint="default" w:asciiTheme="minorEastAsia" w:hAnsiTheme="minorEastAsia"/>
          <w:sz w:val="28"/>
          <w:szCs w:val="28"/>
          <w:lang w:val="en-US" w:eastAsia="zh-CN"/>
        </w:rPr>
        <w:t>年之内无违纪现象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成绩表现突出者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(2)积极提出合理化建议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经实践证明确实行之有效</w:t>
      </w:r>
      <w:r>
        <w:rPr>
          <w:rFonts w:hint="eastAsia" w:asciiTheme="minorEastAsia" w:hAnsiTheme="minorEastAsia"/>
          <w:sz w:val="28"/>
          <w:szCs w:val="28"/>
          <w:lang w:val="en-US" w:eastAsia="zh-CN"/>
        </w:rPr>
        <w:t>，为公司</w:t>
      </w:r>
      <w:r>
        <w:rPr>
          <w:rFonts w:hint="default" w:asciiTheme="minorEastAsia" w:hAnsiTheme="minorEastAsia"/>
          <w:sz w:val="28"/>
          <w:szCs w:val="28"/>
          <w:lang w:val="en-US" w:eastAsia="zh-CN"/>
        </w:rPr>
        <w:t>作出贡献者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(3)能认真学习理论基础知识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熟悉掌握操作技术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理论、实践考核均达95分以上者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(4)能维护本单位的安全生产管理制度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及时制止他人违章作业或消除事故隐患者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widowControl w:val="0"/>
        <w:numPr>
          <w:ilvl w:val="0"/>
          <w:numId w:val="0"/>
        </w:numPr>
        <w:snapToGrid w:val="0"/>
        <w:spacing w:line="300" w:lineRule="auto"/>
        <w:jc w:val="both"/>
        <w:rPr>
          <w:rFonts w:hint="default" w:asciiTheme="minorEastAsia" w:hAnsiTheme="minorEastAsia"/>
          <w:sz w:val="28"/>
          <w:szCs w:val="28"/>
          <w:lang w:val="en-US" w:eastAsia="zh-CN"/>
        </w:rPr>
      </w:pPr>
    </w:p>
    <w:p>
      <w:pPr>
        <w:widowControl w:val="0"/>
        <w:numPr>
          <w:ilvl w:val="0"/>
          <w:numId w:val="0"/>
        </w:numPr>
        <w:snapToGrid w:val="0"/>
        <w:spacing w:line="300" w:lineRule="auto"/>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(5)平时工作表现</w:t>
      </w:r>
      <w:r>
        <w:rPr>
          <w:rFonts w:hint="eastAsia" w:asciiTheme="minorEastAsia" w:hAnsiTheme="minorEastAsia"/>
          <w:sz w:val="28"/>
          <w:szCs w:val="28"/>
          <w:lang w:val="en-US" w:eastAsia="zh-CN"/>
        </w:rPr>
        <w:t>积极，</w:t>
      </w:r>
      <w:r>
        <w:rPr>
          <w:rFonts w:hint="default" w:asciiTheme="minorEastAsia" w:hAnsiTheme="minorEastAsia"/>
          <w:sz w:val="28"/>
          <w:szCs w:val="28"/>
          <w:lang w:val="en-US" w:eastAsia="zh-CN"/>
        </w:rPr>
        <w:t>关健时刻表现突出者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4、职工在生产经营活动中不遵守管理制度和操作规程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有下列表现之一者</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视其责任大小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分别给予停工、罚款、解除劳动合同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触犯刑律的追究刑事责任</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(1)事前不请假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无故旷工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(2)不坚持上下班制度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违反劳动纪律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3</w:t>
      </w:r>
      <w:r>
        <w:rPr>
          <w:rFonts w:hint="default" w:asciiTheme="minorEastAsia" w:hAnsiTheme="minorEastAsia"/>
          <w:sz w:val="28"/>
          <w:szCs w:val="28"/>
          <w:lang w:val="en-US" w:eastAsia="zh-CN"/>
        </w:rPr>
        <w:t>)上班时间内做与生产工作无关的事情(如看书、</w:t>
      </w:r>
      <w:r>
        <w:rPr>
          <w:rFonts w:hint="eastAsia" w:asciiTheme="minorEastAsia" w:hAnsiTheme="minorEastAsia"/>
          <w:sz w:val="28"/>
          <w:szCs w:val="28"/>
          <w:lang w:val="en-US" w:eastAsia="zh-CN"/>
        </w:rPr>
        <w:t>玩手机、</w:t>
      </w:r>
      <w:r>
        <w:rPr>
          <w:rFonts w:hint="default" w:asciiTheme="minorEastAsia" w:hAnsiTheme="minorEastAsia"/>
          <w:sz w:val="28"/>
          <w:szCs w:val="28"/>
          <w:lang w:val="en-US" w:eastAsia="zh-CN"/>
        </w:rPr>
        <w:t>串岗、睡岗等)</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(4)班前、班中酗酒</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(5)上班时间无事生非</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打架斗殴</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(6)值班人员不按时到岗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或中途离岗</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无故不值班者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(7)在禁火区域内吸烟</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(8)不按规定穿戴劳动保护用品</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(9)卫生区域不清洁,设备不清洁的责任人</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(10)未经批准私自代班者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(11)在禁火区域动火或其它明火作业未办理动火作业手续者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(12)不按操作规程操作而出现差错者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(13)因违章操作造成责任事故者</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(14)职工的奖励与处罚具体实施办法由</w:t>
      </w:r>
      <w:r>
        <w:rPr>
          <w:rFonts w:hint="eastAsia" w:asciiTheme="minorEastAsia" w:hAnsiTheme="minorEastAsia"/>
          <w:sz w:val="28"/>
          <w:szCs w:val="28"/>
          <w:lang w:val="en-US" w:eastAsia="zh-CN"/>
        </w:rPr>
        <w:t>公司</w:t>
      </w:r>
      <w:r>
        <w:rPr>
          <w:rFonts w:hint="default" w:asciiTheme="minorEastAsia" w:hAnsiTheme="minorEastAsia"/>
          <w:sz w:val="28"/>
          <w:szCs w:val="28"/>
          <w:lang w:val="en-US" w:eastAsia="zh-CN"/>
        </w:rPr>
        <w:t>安委会研究决定</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sz w:val="28"/>
          <w:szCs w:val="28"/>
          <w:lang w:val="en-US" w:eastAsia="zh-CN"/>
        </w:rPr>
      </w:pPr>
      <w:r>
        <w:rPr>
          <w:rFonts w:hint="eastAsia"/>
          <w:b/>
          <w:bCs/>
          <w:sz w:val="32"/>
          <w:szCs w:val="32"/>
          <w:lang w:val="en-US" w:eastAsia="zh-CN"/>
        </w:rPr>
        <w:t>三</w:t>
      </w:r>
      <w:r>
        <w:rPr>
          <w:rFonts w:hint="default"/>
          <w:b/>
          <w:bCs/>
          <w:sz w:val="32"/>
          <w:szCs w:val="32"/>
          <w:lang w:val="en-US" w:eastAsia="zh-CN"/>
        </w:rPr>
        <w:t>十</w:t>
      </w:r>
      <w:r>
        <w:rPr>
          <w:rFonts w:hint="eastAsia"/>
          <w:b/>
          <w:bCs/>
          <w:sz w:val="32"/>
          <w:szCs w:val="32"/>
          <w:lang w:val="en-US" w:eastAsia="zh-CN"/>
        </w:rPr>
        <w:t xml:space="preserve">一  </w:t>
      </w:r>
      <w:r>
        <w:rPr>
          <w:rFonts w:hint="default"/>
          <w:b/>
          <w:bCs/>
          <w:sz w:val="32"/>
          <w:szCs w:val="32"/>
          <w:lang w:val="en-US" w:eastAsia="zh-CN"/>
        </w:rPr>
        <w:t>消防、储存、灭火等安全管理制度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1、消防安全工作要以“预防为主,防消结合”的方针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认真贯彻《中华人民共和国消防法》</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加强防火安全工作。</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2、防火安全工作要本着“谁主管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谁负责”的原则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逐级落实责任制。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3、单位主要负责人为消防安全管理第一责任人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必须对消防安全负全面责任</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4、成立义务消防队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当发生火警火灾时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必须立即组织进行数工作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5、对消防安全防护器材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应定期检测、检查及维护保养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确保随时完好备用。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6、防火负责人职责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(1)负责本区域的防火安全工作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执行上级有关指示和规定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(2)必须认真贯彻执行国家《消防法》及有关规定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在计划、布置、检查总结、评比本单位工作的同时评比防火安全工作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(3)经常采用各种形式向从业人员进行防火宣传教育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普及和提高防火安全知识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对外来人员进行三级教育</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(4)研究和布置本区域的防火安全工作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定期进行检查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(5)对一切危及防火安全的现象和行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采取有效的制止措施</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(6)负责本区域消防器材管理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应认真维护保养</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保证良好备用。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(7)协助有关部门对火灾事故的调查处理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7、防火安全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人人有责</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全体员工必须注意防火安全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对火灾危险现象及行为均应进行严肃批评。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8、义务消防队职责</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(1)义务消防队员占员工总数的比例要达到百分之三十以上</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(2)务消防队根据工作情况</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下设联络、抢救、警戒、灭火等小组。</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(3)义务消防队定期进行消防义务学习训练、召开消防灭火演习</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(4)义务消防队要管理好灭火器材和</w:t>
      </w:r>
      <w:r>
        <w:rPr>
          <w:rFonts w:hint="eastAsia" w:asciiTheme="minorEastAsia" w:hAnsiTheme="minorEastAsia"/>
          <w:sz w:val="28"/>
          <w:szCs w:val="28"/>
          <w:lang w:val="en-US" w:eastAsia="zh-CN"/>
        </w:rPr>
        <w:t>做</w:t>
      </w:r>
      <w:r>
        <w:rPr>
          <w:rFonts w:hint="default" w:asciiTheme="minorEastAsia" w:hAnsiTheme="minorEastAsia"/>
          <w:sz w:val="28"/>
          <w:szCs w:val="28"/>
          <w:lang w:val="en-US" w:eastAsia="zh-CN"/>
        </w:rPr>
        <w:t>好本岗位的防火工作。</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(5)义务消防队成员对本单位不符合防火安全的现象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有权向主管负责人提出建议和批评</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9、加强防火安全的宣传教育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做到群防群消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提高自防自救能力。</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10、对在防火重点单位上的工作人员</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要经常对其进行消防专业知识的教育和训练。</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11、严格执行动火制度和禁止生产区、库房区吸烟的规定。</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12、生产区都按一、二、三类划定动火区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凡在生产区内动火</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必须按规定提前申请</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方可作业。</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13、在动火区动火时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必须遵守下列规定</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(1)在动火中发现不安全苗头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立即停止作业。</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(2)不符合动火审批手续和违反动火的作业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立即责令停止作业。</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14、</w:t>
      </w:r>
      <w:r>
        <w:rPr>
          <w:rFonts w:hint="default" w:asciiTheme="minorEastAsia" w:hAnsiTheme="minorEastAsia"/>
          <w:sz w:val="28"/>
          <w:szCs w:val="28"/>
          <w:lang w:val="en-US" w:eastAsia="zh-CN"/>
        </w:rPr>
        <w:t>电气设备的安全防火管理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)电气设备和线路的安装、检修必须由专职电工操作</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(2)电气设备必须设有安全的接地装置和有可熔保险器或自动控制器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严禁使用不符合安全要求的保险装置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电力设施禁止超负荷运行。</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(3)对容易产生静电引起火灾的设备和容器</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必须装置足以能够导除静电</w:t>
      </w:r>
      <w:r>
        <w:rPr>
          <w:rFonts w:hint="eastAsia" w:asciiTheme="minorEastAsia" w:hAnsiTheme="minorEastAsia"/>
          <w:sz w:val="28"/>
          <w:szCs w:val="28"/>
          <w:lang w:val="en-US" w:eastAsia="zh-CN"/>
        </w:rPr>
        <w:t>的设</w:t>
      </w:r>
      <w:r>
        <w:rPr>
          <w:rFonts w:hint="default" w:asciiTheme="minorEastAsia" w:hAnsiTheme="minorEastAsia"/>
          <w:sz w:val="28"/>
          <w:szCs w:val="28"/>
          <w:lang w:val="en-US" w:eastAsia="zh-CN"/>
        </w:rPr>
        <w:t>施</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存放易燃性</w:t>
      </w:r>
      <w:r>
        <w:rPr>
          <w:rFonts w:hint="default" w:asciiTheme="minorEastAsia" w:hAnsiTheme="minorEastAsia"/>
          <w:sz w:val="28"/>
          <w:szCs w:val="28"/>
          <w:lang w:val="en-US" w:eastAsia="zh-CN"/>
        </w:rPr>
        <w:t>气体、</w:t>
      </w:r>
      <w:r>
        <w:rPr>
          <w:rFonts w:hint="eastAsia" w:asciiTheme="minorEastAsia" w:hAnsiTheme="minorEastAsia"/>
          <w:sz w:val="28"/>
          <w:szCs w:val="28"/>
          <w:lang w:val="en-US" w:eastAsia="zh-CN"/>
        </w:rPr>
        <w:t>液</w:t>
      </w:r>
      <w:r>
        <w:rPr>
          <w:rFonts w:hint="default" w:asciiTheme="minorEastAsia" w:hAnsiTheme="minorEastAsia"/>
          <w:sz w:val="28"/>
          <w:szCs w:val="28"/>
          <w:lang w:val="en-US" w:eastAsia="zh-CN"/>
        </w:rPr>
        <w:t>体</w:t>
      </w:r>
      <w:r>
        <w:rPr>
          <w:rFonts w:hint="eastAsia" w:asciiTheme="minorEastAsia" w:hAnsiTheme="minorEastAsia"/>
          <w:sz w:val="28"/>
          <w:szCs w:val="28"/>
          <w:lang w:val="en-US" w:eastAsia="zh-CN"/>
        </w:rPr>
        <w:t>、固</w:t>
      </w:r>
      <w:r>
        <w:rPr>
          <w:rFonts w:hint="default" w:asciiTheme="minorEastAsia" w:hAnsiTheme="minorEastAsia"/>
          <w:sz w:val="28"/>
          <w:szCs w:val="28"/>
          <w:lang w:val="en-US" w:eastAsia="zh-CN"/>
        </w:rPr>
        <w:t>体的</w:t>
      </w:r>
      <w:r>
        <w:rPr>
          <w:rFonts w:hint="eastAsia" w:asciiTheme="minorEastAsia" w:hAnsiTheme="minorEastAsia"/>
          <w:sz w:val="28"/>
          <w:szCs w:val="28"/>
          <w:lang w:val="en-US" w:eastAsia="zh-CN"/>
        </w:rPr>
        <w:t>容器管道附近，</w:t>
      </w:r>
      <w:r>
        <w:rPr>
          <w:rFonts w:hint="default" w:asciiTheme="minorEastAsia" w:hAnsiTheme="minorEastAsia"/>
          <w:sz w:val="28"/>
          <w:szCs w:val="28"/>
          <w:lang w:val="en-US" w:eastAsia="zh-CN"/>
        </w:rPr>
        <w:t>不得</w:t>
      </w:r>
      <w:r>
        <w:rPr>
          <w:rFonts w:hint="eastAsia" w:asciiTheme="minorEastAsia" w:hAnsiTheme="minorEastAsia"/>
          <w:sz w:val="28"/>
          <w:szCs w:val="28"/>
          <w:lang w:val="en-US" w:eastAsia="zh-CN"/>
        </w:rPr>
        <w:t>设置变压器和</w:t>
      </w:r>
      <w:r>
        <w:rPr>
          <w:rFonts w:hint="default" w:asciiTheme="minorEastAsia" w:hAnsiTheme="minorEastAsia"/>
          <w:sz w:val="28"/>
          <w:szCs w:val="28"/>
          <w:lang w:val="en-US" w:eastAsia="zh-CN"/>
        </w:rPr>
        <w:t>电热器</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(5)变压器、电动机、配电室等电气设施和部位</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要经常检查维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w:t>
      </w:r>
      <w:r>
        <w:rPr>
          <w:rFonts w:hint="eastAsia" w:asciiTheme="minorEastAsia" w:hAnsiTheme="minorEastAsia"/>
          <w:sz w:val="28"/>
          <w:szCs w:val="28"/>
          <w:lang w:val="en-US" w:eastAsia="zh-CN"/>
        </w:rPr>
        <w:t>格</w:t>
      </w:r>
      <w:r>
        <w:rPr>
          <w:rFonts w:hint="default" w:asciiTheme="minorEastAsia" w:hAnsiTheme="minorEastAsia"/>
          <w:sz w:val="28"/>
          <w:szCs w:val="28"/>
          <w:lang w:val="en-US" w:eastAsia="zh-CN"/>
        </w:rPr>
        <w:t>控制温度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保持清洁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不得在附近存放易燃易爆物品。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(6)高温和有腐蚀性的场所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其电线及电气线路应使用暗线、防腐线。</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15、加强易燃易爆危险品在储存、运输、使用等各个环节中的安全管理。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16、员工宿舍严禁存放易燃易爆物品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不准随意乱拉、乱接临时电线</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严禁乱用较大功率的电热器</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17、</w:t>
      </w:r>
      <w:r>
        <w:rPr>
          <w:rFonts w:hint="default" w:asciiTheme="minorEastAsia" w:hAnsiTheme="minorEastAsia"/>
          <w:sz w:val="28"/>
          <w:szCs w:val="28"/>
          <w:lang w:val="en-US" w:eastAsia="zh-CN"/>
        </w:rPr>
        <w:t>焊接作业的安全防火标准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(1)乙炔和氧气瓶要分开存放</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其距离不得少于5米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距离明火不得少于</w:t>
      </w:r>
      <w:r>
        <w:rPr>
          <w:rFonts w:hint="eastAsia" w:asciiTheme="minorEastAsia" w:hAnsiTheme="minorEastAsia"/>
          <w:sz w:val="28"/>
          <w:szCs w:val="28"/>
          <w:lang w:val="en-US" w:eastAsia="zh-CN"/>
        </w:rPr>
        <w:t>1</w:t>
      </w:r>
      <w:r>
        <w:rPr>
          <w:rFonts w:hint="default" w:asciiTheme="minorEastAsia" w:hAnsiTheme="minorEastAsia"/>
          <w:sz w:val="28"/>
          <w:szCs w:val="28"/>
          <w:lang w:val="en-US" w:eastAsia="zh-CN"/>
        </w:rPr>
        <w:t>0米</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(2)正确佩戴和使用劳动防护用品。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(3)清除周围易燃、可燃物品。</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(4)特殊环境</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设置防火花飞溅的挡板</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同时准备好灭火设备</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18、电弧焊接(电焊)工具设备要符合标准</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(1)电焊机电源要</w:t>
      </w:r>
      <w:r>
        <w:rPr>
          <w:rFonts w:hint="eastAsia" w:asciiTheme="minorEastAsia" w:hAnsiTheme="minorEastAsia"/>
          <w:sz w:val="28"/>
          <w:szCs w:val="28"/>
          <w:lang w:val="en-US" w:eastAsia="zh-CN"/>
        </w:rPr>
        <w:t>设置</w:t>
      </w:r>
      <w:r>
        <w:rPr>
          <w:rFonts w:hint="default" w:asciiTheme="minorEastAsia" w:hAnsiTheme="minorEastAsia"/>
          <w:sz w:val="28"/>
          <w:szCs w:val="28"/>
          <w:lang w:val="en-US" w:eastAsia="zh-CN"/>
        </w:rPr>
        <w:t>独立开关箱,箱内设“一机一闸一漏”。</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(2)焊机二次线圈及外壳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必须妥善接地(或接零)。</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(3)一次线路、二次线路必须完整</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并易辨认</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绝缘要良好。</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(4)焊夹把绝缘要良好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必要时应有护手挡板。</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(5)电焊工作业时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不得任意移动防护接地设备。</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(6)焊工作业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在地面上施焊时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应穿绝缘鞋或站在绝缘处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在潮湿的工地或地沟、槽罐内要穿绝缘胶鞋</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并站在备好的绝缘板上。</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19、禁止在生产区重点部位吸烟。</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20、火灾事故的抢救原则</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(1)报</w:t>
      </w:r>
      <w:r>
        <w:rPr>
          <w:rFonts w:hint="eastAsia" w:asciiTheme="minorEastAsia" w:hAnsiTheme="minorEastAsia"/>
          <w:sz w:val="28"/>
          <w:szCs w:val="28"/>
          <w:lang w:val="en-US" w:eastAsia="zh-CN"/>
        </w:rPr>
        <w:t>警</w:t>
      </w:r>
      <w:r>
        <w:rPr>
          <w:rFonts w:hint="default" w:asciiTheme="minorEastAsia" w:hAnsiTheme="minorEastAsia"/>
          <w:sz w:val="28"/>
          <w:szCs w:val="28"/>
          <w:lang w:val="en-US" w:eastAsia="zh-CN"/>
        </w:rPr>
        <w:t>早</w:t>
      </w:r>
      <w:r>
        <w:rPr>
          <w:rFonts w:hint="eastAsia" w:asciiTheme="minorEastAsia" w:hAnsiTheme="minorEastAsia"/>
          <w:sz w:val="28"/>
          <w:szCs w:val="28"/>
          <w:lang w:val="en-US" w:eastAsia="zh-CN"/>
        </w:rPr>
        <w:t>，损</w:t>
      </w:r>
      <w:r>
        <w:rPr>
          <w:rFonts w:hint="default" w:asciiTheme="minorEastAsia" w:hAnsiTheme="minorEastAsia"/>
          <w:sz w:val="28"/>
          <w:szCs w:val="28"/>
          <w:lang w:val="en-US" w:eastAsia="zh-CN"/>
        </w:rPr>
        <w:t>大小</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报警要沉着冷静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w:t>
      </w:r>
      <w:r>
        <w:rPr>
          <w:rFonts w:hint="eastAsia" w:asciiTheme="minorEastAsia" w:hAnsiTheme="minorEastAsia"/>
          <w:sz w:val="28"/>
          <w:szCs w:val="28"/>
          <w:lang w:val="en-US" w:eastAsia="zh-CN"/>
        </w:rPr>
        <w:t>准确。</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(2)边报警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边抢救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要及时扑灭初起之火</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(3)先控制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后抢救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应首先切断可燃烧的来源</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)先救人</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后</w:t>
      </w:r>
      <w:r>
        <w:rPr>
          <w:rFonts w:hint="eastAsia" w:asciiTheme="minorEastAsia" w:hAnsiTheme="minorEastAsia"/>
          <w:sz w:val="28"/>
          <w:szCs w:val="28"/>
          <w:lang w:val="en-US" w:eastAsia="zh-CN"/>
        </w:rPr>
        <w:t>救</w:t>
      </w:r>
      <w:r>
        <w:rPr>
          <w:rFonts w:hint="default" w:asciiTheme="minorEastAsia" w:hAnsiTheme="minorEastAsia"/>
          <w:sz w:val="28"/>
          <w:szCs w:val="28"/>
          <w:lang w:val="en-US" w:eastAsia="zh-CN"/>
        </w:rPr>
        <w:t>物</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应贯彻执行救人重</w:t>
      </w:r>
      <w:r>
        <w:rPr>
          <w:rFonts w:hint="eastAsia" w:asciiTheme="minorEastAsia" w:hAnsiTheme="minorEastAsia"/>
          <w:sz w:val="28"/>
          <w:szCs w:val="28"/>
          <w:lang w:val="en-US" w:eastAsia="zh-CN"/>
        </w:rPr>
        <w:t>于</w:t>
      </w:r>
      <w:r>
        <w:rPr>
          <w:rFonts w:hint="default" w:asciiTheme="minorEastAsia" w:hAnsiTheme="minorEastAsia"/>
          <w:sz w:val="28"/>
          <w:szCs w:val="28"/>
          <w:lang w:val="en-US" w:eastAsia="zh-CN"/>
        </w:rPr>
        <w:t>灭火的原</w:t>
      </w:r>
      <w:r>
        <w:rPr>
          <w:rFonts w:hint="eastAsia" w:asciiTheme="minorEastAsia" w:hAnsiTheme="minorEastAsia"/>
          <w:sz w:val="28"/>
          <w:szCs w:val="28"/>
          <w:lang w:val="en-US" w:eastAsia="zh-CN"/>
        </w:rPr>
        <w:t>则。</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(5)防中毒</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防窒息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正确选用灭火</w:t>
      </w:r>
      <w:r>
        <w:rPr>
          <w:rFonts w:hint="eastAsia" w:asciiTheme="minorEastAsia" w:hAnsiTheme="minorEastAsia"/>
          <w:sz w:val="28"/>
          <w:szCs w:val="28"/>
          <w:lang w:val="en-US" w:eastAsia="zh-CN"/>
        </w:rPr>
        <w:t>剂，</w:t>
      </w:r>
      <w:r>
        <w:rPr>
          <w:rFonts w:hint="default" w:asciiTheme="minorEastAsia" w:hAnsiTheme="minorEastAsia"/>
          <w:sz w:val="28"/>
          <w:szCs w:val="28"/>
          <w:lang w:val="en-US" w:eastAsia="zh-CN"/>
        </w:rPr>
        <w:t>尽可能站在上风向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必要时要带面具</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(6)听指挥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莫惊慌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平战结合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计划周密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互相配合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积极主动。</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(7)现场操作人员必须沉着、冷静</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正确判断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指挥英明果断</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21、消防器材与设施的管理标准</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(1)所需消防器材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根据情况统一购买、配置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并登记备查</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(2)各种定位的消防器材和消防设施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任何单位和个人不得随意挪用、移</w:t>
      </w:r>
      <w:r>
        <w:rPr>
          <w:rFonts w:hint="eastAsia" w:asciiTheme="minorEastAsia" w:hAnsiTheme="minorEastAsia"/>
          <w:sz w:val="28"/>
          <w:szCs w:val="28"/>
          <w:lang w:val="en-US" w:eastAsia="zh-CN"/>
        </w:rPr>
        <w:t>动、</w:t>
      </w:r>
      <w:r>
        <w:rPr>
          <w:rFonts w:hint="default" w:asciiTheme="minorEastAsia" w:hAnsiTheme="minorEastAsia"/>
          <w:sz w:val="28"/>
          <w:szCs w:val="28"/>
          <w:lang w:val="en-US" w:eastAsia="zh-CN"/>
        </w:rPr>
        <w:t>损坏、圈占或埋压</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(3)必须加强对消防器材的维护和管理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消防器材应放在明显便于拿取的地方。灭火器放置地点应干燥、远离热源</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不受高温辐射</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阳光爆晒、温度适宜</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不受化学物质侵蚀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周围不得有障碍物</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(4)室内消火栓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设置在明显并便于取用的地方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间距不宜大于50米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枪口离地面应为1.20米</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(5)室外消防栓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应根据需要沿道路设置</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且宜靠近路边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其间距和保护半径不宜超过120米</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消防给水压力应满足最大用水量时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水枪射程不底于15米的要求</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地下消火栓应有明显标志。</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(6)严格执行三定一交”管理标准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即定点存放、定人管理维护、定期检查并列为交接班内容</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保证消防器材经常处于良好、有效状态。用过的和失效的灭火器应急时充装或更换</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空瓶不得放于生产施工现场、不得</w:t>
      </w:r>
      <w:r>
        <w:rPr>
          <w:rFonts w:hint="eastAsia" w:asciiTheme="minorEastAsia" w:hAnsiTheme="minorEastAsia"/>
          <w:sz w:val="28"/>
          <w:szCs w:val="28"/>
          <w:lang w:val="en-US" w:eastAsia="zh-CN"/>
        </w:rPr>
        <w:t>与</w:t>
      </w:r>
      <w:r>
        <w:rPr>
          <w:rFonts w:hint="default" w:asciiTheme="minorEastAsia" w:hAnsiTheme="minorEastAsia"/>
          <w:sz w:val="28"/>
          <w:szCs w:val="28"/>
          <w:lang w:val="en-US" w:eastAsia="zh-CN"/>
        </w:rPr>
        <w:t>实瓶混放</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(7)消防器材及一切消防设施</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均涂上红色</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以便识别。</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22、有义务消防队</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有正规的昼夜执勤制度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随时做好灭火战斗准备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一旦发生火灾可立即抢救</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及时抢救人员和物资。</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23、发生火灾时</w:t>
      </w:r>
      <w:r>
        <w:rPr>
          <w:rFonts w:hint="eastAsia" w:asciiTheme="minorEastAsia" w:hAnsiTheme="minorEastAsia"/>
          <w:sz w:val="28"/>
          <w:szCs w:val="28"/>
          <w:lang w:val="en-US" w:eastAsia="zh-CN"/>
        </w:rPr>
        <w:t>，千</w:t>
      </w:r>
      <w:r>
        <w:rPr>
          <w:rFonts w:hint="default" w:asciiTheme="minorEastAsia" w:hAnsiTheme="minorEastAsia"/>
          <w:sz w:val="28"/>
          <w:szCs w:val="28"/>
          <w:lang w:val="en-US" w:eastAsia="zh-CN"/>
        </w:rPr>
        <w:t>万不要惊慌</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应一面指定专人迅速报警</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一面组织力量积极抢救</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24、报警后</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起火单位要及时清理通往火场的道路</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以便消防车能进入火场。</w:t>
      </w:r>
    </w:p>
    <w:p>
      <w:pPr>
        <w:widowControl w:val="0"/>
        <w:numPr>
          <w:ilvl w:val="0"/>
          <w:numId w:val="0"/>
        </w:numPr>
        <w:snapToGrid w:val="0"/>
        <w:spacing w:line="300" w:lineRule="auto"/>
        <w:ind w:firstLine="560" w:firstLineChars="200"/>
        <w:jc w:val="both"/>
        <w:rPr>
          <w:rFonts w:hint="eastAsia" w:asciiTheme="minorEastAsia" w:hAnsiTheme="minorEastAsia"/>
          <w:sz w:val="28"/>
          <w:szCs w:val="28"/>
          <w:lang w:val="en-US" w:eastAsia="zh-CN"/>
        </w:rPr>
      </w:pPr>
      <w:r>
        <w:rPr>
          <w:rFonts w:hint="default" w:asciiTheme="minorEastAsia" w:hAnsiTheme="minorEastAsia"/>
          <w:sz w:val="28"/>
          <w:szCs w:val="28"/>
          <w:lang w:val="en-US" w:eastAsia="zh-CN"/>
        </w:rPr>
        <w:t>25、起火单位应派人在起火地点附近路口迎候消防车辆</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使之迅速准确地</w:t>
      </w:r>
      <w:r>
        <w:rPr>
          <w:rFonts w:hint="eastAsia" w:asciiTheme="minorEastAsia" w:hAnsiTheme="minorEastAsia"/>
          <w:sz w:val="28"/>
          <w:szCs w:val="28"/>
          <w:lang w:val="en-US" w:eastAsia="zh-CN"/>
        </w:rPr>
        <w:t>到</w:t>
      </w:r>
      <w:r>
        <w:rPr>
          <w:rFonts w:hint="default" w:asciiTheme="minorEastAsia" w:hAnsiTheme="minorEastAsia"/>
          <w:sz w:val="28"/>
          <w:szCs w:val="28"/>
          <w:lang w:val="en-US" w:eastAsia="zh-CN"/>
        </w:rPr>
        <w:t>达火场投入灭火战斗</w:t>
      </w:r>
      <w:r>
        <w:rPr>
          <w:rFonts w:hint="eastAsia" w:asciiTheme="minorEastAsia" w:hAnsi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157" w:afterLines="50" w:line="300" w:lineRule="auto"/>
        <w:jc w:val="center"/>
        <w:textAlignment w:val="auto"/>
        <w:rPr>
          <w:rFonts w:hint="default" w:asciiTheme="minorEastAsia" w:hAnsiTheme="minorEastAsia"/>
          <w:b/>
          <w:bCs/>
          <w:sz w:val="48"/>
          <w:szCs w:val="48"/>
          <w:lang w:val="en-US" w:eastAsia="zh-CN"/>
        </w:rPr>
      </w:pPr>
      <w:r>
        <w:rPr>
          <w:rFonts w:hint="eastAsia" w:asciiTheme="minorEastAsia" w:hAnsiTheme="minorEastAsia"/>
          <w:b/>
          <w:bCs/>
          <w:sz w:val="36"/>
          <w:szCs w:val="36"/>
          <w:lang w:val="en-US" w:eastAsia="zh-CN"/>
        </w:rPr>
        <w:t xml:space="preserve">三十二  </w:t>
      </w:r>
      <w:r>
        <w:rPr>
          <w:rFonts w:hint="default" w:asciiTheme="minorEastAsia" w:hAnsiTheme="minorEastAsia"/>
          <w:b/>
          <w:bCs/>
          <w:sz w:val="36"/>
          <w:szCs w:val="36"/>
          <w:lang w:val="en-US" w:eastAsia="zh-CN"/>
        </w:rPr>
        <w:t>粉尘清扫管理制度</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1、员工从事粉尘清扫作业时</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必须佩戴合格的防尘口罩</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并在</w:t>
      </w:r>
      <w:r>
        <w:rPr>
          <w:rFonts w:hint="eastAsia" w:asciiTheme="minorEastAsia" w:hAnsiTheme="minorEastAsia"/>
          <w:sz w:val="28"/>
          <w:szCs w:val="28"/>
          <w:lang w:val="en-US" w:eastAsia="zh-CN"/>
        </w:rPr>
        <w:t>工</w:t>
      </w:r>
      <w:r>
        <w:rPr>
          <w:rFonts w:hint="default" w:asciiTheme="minorEastAsia" w:hAnsiTheme="minorEastAsia"/>
          <w:sz w:val="28"/>
          <w:szCs w:val="28"/>
          <w:lang w:val="en-US" w:eastAsia="zh-CN"/>
        </w:rPr>
        <w:t>作中不得随意摘除</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2、随时保持各工作场所的整洁</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以防止积累粉尘过多</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每日各岗位至少清洁一次。</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3、清扫的粉尘要置于指定堆积场所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并注意防止粉尘二次飞扬污染</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每日清运吸尘设备灰尘。</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4、严禁在粉尘工作场所饮食和吸烟</w:t>
      </w:r>
      <w:r>
        <w:rPr>
          <w:rFonts w:hint="eastAsia" w:asciiTheme="minorEastAsia" w:hAnsiTheme="minorEastAsia"/>
          <w:sz w:val="28"/>
          <w:szCs w:val="28"/>
          <w:lang w:val="en-US" w:eastAsia="zh-CN"/>
        </w:rPr>
        <w:t>。</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5、定期开展对</w:t>
      </w:r>
      <w:r>
        <w:rPr>
          <w:rFonts w:hint="eastAsia" w:asciiTheme="minorEastAsia" w:hAnsiTheme="minorEastAsia"/>
          <w:sz w:val="28"/>
          <w:szCs w:val="28"/>
          <w:lang w:val="en-US" w:eastAsia="zh-CN"/>
        </w:rPr>
        <w:t>员工</w:t>
      </w:r>
      <w:r>
        <w:rPr>
          <w:rFonts w:hint="default" w:asciiTheme="minorEastAsia" w:hAnsiTheme="minorEastAsia"/>
          <w:sz w:val="28"/>
          <w:szCs w:val="28"/>
          <w:lang w:val="en-US" w:eastAsia="zh-CN"/>
        </w:rPr>
        <w:t>进行职业健康安全培训</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并将有粉尘危害场所和预防措施在醒目的位置向员工公告。</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6、如平时发现员工身体(尤其肺部)</w:t>
      </w:r>
      <w:r>
        <w:rPr>
          <w:rFonts w:hint="eastAsia" w:asciiTheme="minorEastAsia" w:hAnsiTheme="minorEastAsia"/>
          <w:sz w:val="28"/>
          <w:szCs w:val="28"/>
          <w:lang w:val="en-US" w:eastAsia="zh-CN"/>
        </w:rPr>
        <w:t>有异常，</w:t>
      </w:r>
      <w:r>
        <w:rPr>
          <w:rFonts w:hint="default" w:asciiTheme="minorEastAsia" w:hAnsiTheme="minorEastAsia"/>
          <w:sz w:val="28"/>
          <w:szCs w:val="28"/>
          <w:lang w:val="en-US" w:eastAsia="zh-CN"/>
        </w:rPr>
        <w:t>要速到医院进行检查治疗。</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7、定期组织</w:t>
      </w:r>
      <w:r>
        <w:rPr>
          <w:rFonts w:hint="eastAsia" w:asciiTheme="minorEastAsia" w:hAnsiTheme="minorEastAsia"/>
          <w:sz w:val="28"/>
          <w:szCs w:val="28"/>
          <w:lang w:val="en-US" w:eastAsia="zh-CN"/>
        </w:rPr>
        <w:t>员工</w:t>
      </w:r>
      <w:r>
        <w:rPr>
          <w:rFonts w:hint="default" w:asciiTheme="minorEastAsia" w:hAnsiTheme="minorEastAsia"/>
          <w:sz w:val="28"/>
          <w:szCs w:val="28"/>
          <w:lang w:val="en-US" w:eastAsia="zh-CN"/>
        </w:rPr>
        <w:t>进行健康体检</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建立个人职业健康档案</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并将档案长期保存。</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8、厂内设置的局部或整体除尘设备</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工作时不得停止运行。每年应实施检查至少一次</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发现异常</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立即停产检修。</w:t>
      </w:r>
    </w:p>
    <w:p>
      <w:pPr>
        <w:widowControl w:val="0"/>
        <w:numPr>
          <w:ilvl w:val="0"/>
          <w:numId w:val="0"/>
        </w:numPr>
        <w:snapToGrid w:val="0"/>
        <w:spacing w:line="300" w:lineRule="auto"/>
        <w:ind w:firstLine="560" w:firstLineChars="200"/>
        <w:jc w:val="both"/>
        <w:rPr>
          <w:rFonts w:hint="default" w:asciiTheme="minorEastAsia" w:hAnsiTheme="minorEastAsia"/>
          <w:sz w:val="28"/>
          <w:szCs w:val="28"/>
          <w:lang w:val="en-US" w:eastAsia="zh-CN"/>
        </w:rPr>
      </w:pPr>
      <w:r>
        <w:rPr>
          <w:rFonts w:hint="default" w:asciiTheme="minorEastAsia" w:hAnsiTheme="minorEastAsia"/>
          <w:sz w:val="28"/>
          <w:szCs w:val="28"/>
          <w:lang w:val="en-US" w:eastAsia="zh-CN"/>
        </w:rPr>
        <w:t>9、每周对粉尘作业场所的有关通风设备及吸尘装置进行一次安全检查</w:t>
      </w:r>
      <w:r>
        <w:rPr>
          <w:rFonts w:hint="eastAsia" w:asciiTheme="minorEastAsia" w:hAnsiTheme="minorEastAsia"/>
          <w:sz w:val="28"/>
          <w:szCs w:val="28"/>
          <w:lang w:val="en-US" w:eastAsia="zh-CN"/>
        </w:rPr>
        <w:t>，</w:t>
      </w:r>
      <w:r>
        <w:rPr>
          <w:rFonts w:hint="default" w:asciiTheme="minorEastAsia" w:hAnsiTheme="minorEastAsia"/>
          <w:sz w:val="28"/>
          <w:szCs w:val="28"/>
          <w:lang w:val="en-US" w:eastAsia="zh-CN"/>
        </w:rPr>
        <w:t>发现问题及时解决。</w:t>
      </w:r>
    </w:p>
    <w:p>
      <w:pPr>
        <w:widowControl w:val="0"/>
        <w:numPr>
          <w:ilvl w:val="0"/>
          <w:numId w:val="0"/>
        </w:numPr>
        <w:snapToGrid w:val="0"/>
        <w:spacing w:line="300" w:lineRule="auto"/>
        <w:jc w:val="both"/>
        <w:rPr>
          <w:rFonts w:hint="default" w:asciiTheme="minorEastAsia" w:hAnsiTheme="minorEastAsia"/>
          <w:sz w:val="28"/>
          <w:szCs w:val="28"/>
          <w:lang w:val="en-US" w:eastAsia="zh-CN"/>
        </w:rPr>
      </w:pPr>
    </w:p>
    <w:p>
      <w:pPr>
        <w:widowControl w:val="0"/>
        <w:numPr>
          <w:ilvl w:val="0"/>
          <w:numId w:val="0"/>
        </w:numPr>
        <w:snapToGrid w:val="0"/>
        <w:spacing w:line="300" w:lineRule="auto"/>
        <w:jc w:val="both"/>
        <w:rPr>
          <w:rFonts w:hint="default" w:asciiTheme="minorEastAsia" w:hAnsiTheme="minorEastAsia"/>
          <w:sz w:val="28"/>
          <w:szCs w:val="28"/>
          <w:lang w:val="en-US" w:eastAsia="zh-CN"/>
        </w:rPr>
      </w:pPr>
    </w:p>
    <w:p>
      <w:pPr>
        <w:widowControl w:val="0"/>
        <w:numPr>
          <w:ilvl w:val="0"/>
          <w:numId w:val="0"/>
        </w:numPr>
        <w:snapToGrid w:val="0"/>
        <w:spacing w:line="300" w:lineRule="auto"/>
        <w:jc w:val="right"/>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阆</w:t>
      </w:r>
      <w:r>
        <w:rPr>
          <w:rFonts w:hint="default" w:asciiTheme="minorEastAsia" w:hAnsiTheme="minorEastAsia"/>
          <w:b/>
          <w:bCs/>
          <w:sz w:val="28"/>
          <w:szCs w:val="28"/>
          <w:lang w:val="en-US" w:eastAsia="zh-CN"/>
        </w:rPr>
        <w:t>中浩森玻璃制品有限公司</w:t>
      </w:r>
    </w:p>
    <w:p>
      <w:pPr>
        <w:widowControl w:val="0"/>
        <w:numPr>
          <w:ilvl w:val="0"/>
          <w:numId w:val="0"/>
        </w:numPr>
        <w:snapToGrid w:val="0"/>
        <w:spacing w:line="300" w:lineRule="auto"/>
        <w:jc w:val="center"/>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 xml:space="preserve">                                         </w:t>
      </w:r>
    </w:p>
    <w:p>
      <w:pPr>
        <w:widowControl w:val="0"/>
        <w:numPr>
          <w:ilvl w:val="0"/>
          <w:numId w:val="0"/>
        </w:numPr>
        <w:snapToGrid w:val="0"/>
        <w:spacing w:line="300" w:lineRule="auto"/>
        <w:jc w:val="center"/>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 xml:space="preserve">                                           202</w:t>
      </w:r>
      <w:r>
        <w:rPr>
          <w:rFonts w:hint="default" w:asciiTheme="minorEastAsia" w:hAnsiTheme="minorEastAsia"/>
          <w:b/>
          <w:bCs/>
          <w:sz w:val="28"/>
          <w:szCs w:val="28"/>
          <w:lang w:val="en-US" w:eastAsia="zh-CN"/>
        </w:rPr>
        <w:t>1年7月2</w:t>
      </w:r>
      <w:r>
        <w:rPr>
          <w:rFonts w:hint="eastAsia" w:asciiTheme="minorEastAsia" w:hAnsiTheme="minorEastAsia"/>
          <w:b/>
          <w:bCs/>
          <w:sz w:val="28"/>
          <w:szCs w:val="28"/>
          <w:lang w:val="en-US" w:eastAsia="zh-CN"/>
        </w:rPr>
        <w:t>日</w:t>
      </w:r>
    </w:p>
    <w:sectPr>
      <w:footerReference r:id="rId3" w:type="default"/>
      <w:pgSz w:w="11906" w:h="16838"/>
      <w:pgMar w:top="1440" w:right="1253" w:bottom="1270" w:left="1366"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dalus">
    <w:panose1 w:val="02020603050405020304"/>
    <w:charset w:val="00"/>
    <w:family w:val="auto"/>
    <w:pitch w:val="default"/>
    <w:sig w:usb0="00002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6F0EE"/>
    <w:multiLevelType w:val="singleLevel"/>
    <w:tmpl w:val="A1F6F0EE"/>
    <w:lvl w:ilvl="0" w:tentative="0">
      <w:start w:val="4"/>
      <w:numFmt w:val="decimal"/>
      <w:suff w:val="nothing"/>
      <w:lvlText w:val="%1、"/>
      <w:lvlJc w:val="left"/>
    </w:lvl>
  </w:abstractNum>
  <w:abstractNum w:abstractNumId="1">
    <w:nsid w:val="B0A5AF27"/>
    <w:multiLevelType w:val="singleLevel"/>
    <w:tmpl w:val="B0A5AF27"/>
    <w:lvl w:ilvl="0" w:tentative="0">
      <w:start w:val="4"/>
      <w:numFmt w:val="decimal"/>
      <w:lvlText w:val="(%1)"/>
      <w:lvlJc w:val="left"/>
      <w:pPr>
        <w:tabs>
          <w:tab w:val="left" w:pos="312"/>
        </w:tabs>
      </w:pPr>
    </w:lvl>
  </w:abstractNum>
  <w:abstractNum w:abstractNumId="2">
    <w:nsid w:val="FE279906"/>
    <w:multiLevelType w:val="singleLevel"/>
    <w:tmpl w:val="FE279906"/>
    <w:lvl w:ilvl="0" w:tentative="0">
      <w:start w:val="8"/>
      <w:numFmt w:val="decimal"/>
      <w:suff w:val="nothing"/>
      <w:lvlText w:val="%1、"/>
      <w:lvlJc w:val="left"/>
    </w:lvl>
  </w:abstractNum>
  <w:abstractNum w:abstractNumId="3">
    <w:nsid w:val="02A8F0FB"/>
    <w:multiLevelType w:val="singleLevel"/>
    <w:tmpl w:val="02A8F0FB"/>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22122"/>
    <w:rsid w:val="00B651CB"/>
    <w:rsid w:val="02CF5791"/>
    <w:rsid w:val="036C34DA"/>
    <w:rsid w:val="03920D45"/>
    <w:rsid w:val="04256724"/>
    <w:rsid w:val="04B86830"/>
    <w:rsid w:val="05431CDF"/>
    <w:rsid w:val="06060012"/>
    <w:rsid w:val="074A5BC6"/>
    <w:rsid w:val="08AA0601"/>
    <w:rsid w:val="09594501"/>
    <w:rsid w:val="0A222B45"/>
    <w:rsid w:val="0B941820"/>
    <w:rsid w:val="0C1616BF"/>
    <w:rsid w:val="0C33371C"/>
    <w:rsid w:val="0C4A12E4"/>
    <w:rsid w:val="0D1A3FA7"/>
    <w:rsid w:val="101126D9"/>
    <w:rsid w:val="10611EED"/>
    <w:rsid w:val="10A96ECE"/>
    <w:rsid w:val="10F25DCD"/>
    <w:rsid w:val="11511160"/>
    <w:rsid w:val="13361A17"/>
    <w:rsid w:val="13FF3EF7"/>
    <w:rsid w:val="141C6857"/>
    <w:rsid w:val="15606603"/>
    <w:rsid w:val="15744470"/>
    <w:rsid w:val="158741A4"/>
    <w:rsid w:val="158A2331"/>
    <w:rsid w:val="16C80922"/>
    <w:rsid w:val="1737549D"/>
    <w:rsid w:val="18243714"/>
    <w:rsid w:val="184B3B14"/>
    <w:rsid w:val="1A637FE4"/>
    <w:rsid w:val="1B070D08"/>
    <w:rsid w:val="1B26261F"/>
    <w:rsid w:val="1DB85EAB"/>
    <w:rsid w:val="1EDE2D24"/>
    <w:rsid w:val="1F4706F1"/>
    <w:rsid w:val="1F996FAD"/>
    <w:rsid w:val="207B2B57"/>
    <w:rsid w:val="210963B5"/>
    <w:rsid w:val="2377759E"/>
    <w:rsid w:val="24977D35"/>
    <w:rsid w:val="252F2C82"/>
    <w:rsid w:val="256F7602"/>
    <w:rsid w:val="27FA6A57"/>
    <w:rsid w:val="286E1439"/>
    <w:rsid w:val="28E11534"/>
    <w:rsid w:val="29634188"/>
    <w:rsid w:val="29915199"/>
    <w:rsid w:val="2A41096D"/>
    <w:rsid w:val="2AF14141"/>
    <w:rsid w:val="2D825525"/>
    <w:rsid w:val="2EED0E35"/>
    <w:rsid w:val="2FD61B58"/>
    <w:rsid w:val="2FFC4438"/>
    <w:rsid w:val="301B3A0F"/>
    <w:rsid w:val="30654434"/>
    <w:rsid w:val="30E402A4"/>
    <w:rsid w:val="312863E3"/>
    <w:rsid w:val="324523C1"/>
    <w:rsid w:val="3247023E"/>
    <w:rsid w:val="33775400"/>
    <w:rsid w:val="33813B89"/>
    <w:rsid w:val="33E10ACB"/>
    <w:rsid w:val="347708F0"/>
    <w:rsid w:val="347F6E7A"/>
    <w:rsid w:val="348A1163"/>
    <w:rsid w:val="35887450"/>
    <w:rsid w:val="359D5843"/>
    <w:rsid w:val="368A369C"/>
    <w:rsid w:val="377C1237"/>
    <w:rsid w:val="37BD3BD5"/>
    <w:rsid w:val="38A36DAA"/>
    <w:rsid w:val="38D22122"/>
    <w:rsid w:val="3A726921"/>
    <w:rsid w:val="3A8A3C6B"/>
    <w:rsid w:val="3F812377"/>
    <w:rsid w:val="404A1B00"/>
    <w:rsid w:val="40923879"/>
    <w:rsid w:val="40DA0B88"/>
    <w:rsid w:val="42DC7404"/>
    <w:rsid w:val="43120CA1"/>
    <w:rsid w:val="447D65EE"/>
    <w:rsid w:val="450665E4"/>
    <w:rsid w:val="45AA3413"/>
    <w:rsid w:val="45B95404"/>
    <w:rsid w:val="46883170"/>
    <w:rsid w:val="46C2139C"/>
    <w:rsid w:val="48117779"/>
    <w:rsid w:val="48BA60B7"/>
    <w:rsid w:val="48FF3A76"/>
    <w:rsid w:val="49E74A46"/>
    <w:rsid w:val="4A52658F"/>
    <w:rsid w:val="4A742241"/>
    <w:rsid w:val="4B852401"/>
    <w:rsid w:val="4C03387D"/>
    <w:rsid w:val="4C8449BE"/>
    <w:rsid w:val="4CF65190"/>
    <w:rsid w:val="4D297313"/>
    <w:rsid w:val="4DF23BA9"/>
    <w:rsid w:val="4FAF70BA"/>
    <w:rsid w:val="50016325"/>
    <w:rsid w:val="503B1C2A"/>
    <w:rsid w:val="504754B5"/>
    <w:rsid w:val="520D7203"/>
    <w:rsid w:val="5349426B"/>
    <w:rsid w:val="536F36E7"/>
    <w:rsid w:val="53755EA2"/>
    <w:rsid w:val="5429252D"/>
    <w:rsid w:val="55067F3A"/>
    <w:rsid w:val="56FF0798"/>
    <w:rsid w:val="583077A8"/>
    <w:rsid w:val="5BEC0848"/>
    <w:rsid w:val="5C78796F"/>
    <w:rsid w:val="5CED210B"/>
    <w:rsid w:val="5D0B07E3"/>
    <w:rsid w:val="60D55390"/>
    <w:rsid w:val="62BD2580"/>
    <w:rsid w:val="6721746B"/>
    <w:rsid w:val="68955405"/>
    <w:rsid w:val="692B116A"/>
    <w:rsid w:val="6ACA50FA"/>
    <w:rsid w:val="6B332FBF"/>
    <w:rsid w:val="6B511AB7"/>
    <w:rsid w:val="6BB21A1E"/>
    <w:rsid w:val="6BE7241B"/>
    <w:rsid w:val="6C3B6AE1"/>
    <w:rsid w:val="6C496C32"/>
    <w:rsid w:val="6D373473"/>
    <w:rsid w:val="6D4A6090"/>
    <w:rsid w:val="6E1B45FE"/>
    <w:rsid w:val="6E9A687A"/>
    <w:rsid w:val="6FD20DB4"/>
    <w:rsid w:val="706B3E82"/>
    <w:rsid w:val="70FB5FB9"/>
    <w:rsid w:val="71EE01DA"/>
    <w:rsid w:val="72B55021"/>
    <w:rsid w:val="73710B9B"/>
    <w:rsid w:val="73F951E4"/>
    <w:rsid w:val="74C616F3"/>
    <w:rsid w:val="76515061"/>
    <w:rsid w:val="796B468C"/>
    <w:rsid w:val="79DB7D6E"/>
    <w:rsid w:val="7A2D6DD5"/>
    <w:rsid w:val="7BFA1CF7"/>
    <w:rsid w:val="7E03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2021-11-25T00:43:00Z</dcterms:created>
  <dc:creator>安琪儿</dc:creator>
  <cp:lastModifiedBy>Administrator</cp:lastModifiedBy>
  <dcterms:modified xsi:type="dcterms:W3CDTF">2021-12-06T06:41:18Z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D06F972890F84D41BF96A2ABA8F6A33E</vt:lpwstr>
  </property>
</Properties>
</file>