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0D5" w:rsidRPr="001F00D5" w:rsidRDefault="001F00D5" w:rsidP="001F00D5">
      <w:pPr>
        <w:spacing w:afterLines="100" w:after="312"/>
        <w:jc w:val="center"/>
        <w:outlineLvl w:val="2"/>
        <w:rPr>
          <w:b/>
          <w:sz w:val="36"/>
          <w:szCs w:val="28"/>
        </w:rPr>
      </w:pPr>
      <w:bookmarkStart w:id="0" w:name="_Toc232474778"/>
      <w:bookmarkStart w:id="1" w:name="_Toc233712785"/>
      <w:bookmarkStart w:id="2" w:name="_Toc306091126"/>
      <w:bookmarkStart w:id="3" w:name="_Toc306142328"/>
      <w:r w:rsidRPr="001F00D5">
        <w:rPr>
          <w:b/>
          <w:sz w:val="36"/>
          <w:szCs w:val="28"/>
        </w:rPr>
        <w:t>安全生产教育培训制度</w:t>
      </w:r>
      <w:bookmarkEnd w:id="0"/>
      <w:bookmarkEnd w:id="1"/>
      <w:bookmarkEnd w:id="2"/>
      <w:bookmarkEnd w:id="3"/>
    </w:p>
    <w:p w:rsidR="001F00D5" w:rsidRPr="009D1DF0" w:rsidRDefault="001F00D5" w:rsidP="001F00D5">
      <w:pPr>
        <w:ind w:firstLineChars="200" w:firstLine="562"/>
        <w:rPr>
          <w:rFonts w:ascii="Times New Roman" w:hAnsi="Times New Roman" w:cs="Times New Roman"/>
          <w:b/>
          <w:sz w:val="28"/>
          <w:szCs w:val="28"/>
        </w:rPr>
      </w:pPr>
      <w:bookmarkStart w:id="4" w:name="_Toc232474780"/>
      <w:r>
        <w:rPr>
          <w:rFonts w:ascii="Times New Roman" w:hAnsi="Times New Roman" w:cs="Times New Roman" w:hint="eastAsia"/>
          <w:b/>
          <w:sz w:val="28"/>
          <w:szCs w:val="28"/>
        </w:rPr>
        <w:t>一、</w:t>
      </w:r>
      <w:r w:rsidRPr="009D1DF0">
        <w:rPr>
          <w:rFonts w:ascii="Times New Roman" w:hAnsi="Times New Roman" w:cs="Times New Roman"/>
          <w:b/>
          <w:sz w:val="28"/>
          <w:szCs w:val="28"/>
        </w:rPr>
        <w:t>安全生产教育制度</w:t>
      </w:r>
    </w:p>
    <w:p w:rsidR="001F00D5" w:rsidRPr="009D1DF0" w:rsidRDefault="001F00D5" w:rsidP="001F00D5">
      <w:pPr>
        <w:pStyle w:val="15"/>
        <w:rPr>
          <w:rFonts w:ascii="Times New Roman" w:hAnsi="Times New Roman" w:cs="Times New Roman"/>
          <w:szCs w:val="28"/>
        </w:rPr>
      </w:pPr>
      <w:bookmarkStart w:id="5" w:name="_Toc76929689"/>
      <w:bookmarkStart w:id="6" w:name="_Toc76930100"/>
      <w:bookmarkStart w:id="7" w:name="_Toc76932706"/>
      <w:bookmarkStart w:id="8" w:name="_Toc76933601"/>
      <w:r w:rsidRPr="009D1DF0">
        <w:rPr>
          <w:rFonts w:ascii="Times New Roman" w:hAnsi="Times New Roman" w:cs="Times New Roman"/>
          <w:szCs w:val="28"/>
        </w:rPr>
        <w:t>安全生产教育制度，是由管理人员安全教育、新工人三级安全教育、特种作业人员培训、</w:t>
      </w:r>
      <w:r w:rsidRPr="009D1DF0">
        <w:rPr>
          <w:rFonts w:ascii="Times New Roman" w:hAnsi="Times New Roman" w:cs="Times New Roman"/>
          <w:szCs w:val="28"/>
        </w:rPr>
        <w:t>“</w:t>
      </w:r>
      <w:r w:rsidRPr="009D1DF0">
        <w:rPr>
          <w:rFonts w:ascii="Times New Roman" w:hAnsi="Times New Roman" w:cs="Times New Roman"/>
          <w:szCs w:val="28"/>
        </w:rPr>
        <w:t>四新</w:t>
      </w:r>
      <w:r w:rsidRPr="009D1DF0">
        <w:rPr>
          <w:rFonts w:ascii="Times New Roman" w:hAnsi="Times New Roman" w:cs="Times New Roman"/>
          <w:szCs w:val="28"/>
        </w:rPr>
        <w:t>”</w:t>
      </w:r>
      <w:r w:rsidRPr="009D1DF0">
        <w:rPr>
          <w:rFonts w:ascii="Times New Roman" w:hAnsi="Times New Roman" w:cs="Times New Roman"/>
          <w:szCs w:val="28"/>
        </w:rPr>
        <w:t>和变换工种安全教育、全员性的经常教育等多种教育制度和教育活动所组成的体系。</w:t>
      </w:r>
    </w:p>
    <w:p w:rsidR="001F00D5" w:rsidRPr="009D1DF0" w:rsidRDefault="001F00D5" w:rsidP="001F00D5">
      <w:pPr>
        <w:ind w:firstLineChars="200" w:firstLine="562"/>
        <w:rPr>
          <w:rFonts w:ascii="Times New Roman" w:hAnsi="Times New Roman" w:cs="Times New Roman"/>
          <w:b/>
          <w:sz w:val="28"/>
          <w:szCs w:val="28"/>
        </w:rPr>
      </w:pPr>
      <w:r w:rsidRPr="009D1DF0">
        <w:rPr>
          <w:rFonts w:ascii="Times New Roman" w:hAnsi="Times New Roman" w:cs="Times New Roman"/>
          <w:b/>
          <w:sz w:val="28"/>
          <w:szCs w:val="28"/>
        </w:rPr>
        <w:t>1</w:t>
      </w:r>
      <w:r>
        <w:rPr>
          <w:rFonts w:ascii="Times New Roman" w:hAnsi="Times New Roman" w:cs="Times New Roman" w:hint="eastAsia"/>
          <w:b/>
          <w:sz w:val="28"/>
          <w:szCs w:val="28"/>
        </w:rPr>
        <w:t>、</w:t>
      </w:r>
      <w:r w:rsidRPr="009D1DF0">
        <w:rPr>
          <w:rFonts w:ascii="Times New Roman" w:hAnsi="Times New Roman" w:cs="Times New Roman"/>
          <w:b/>
          <w:sz w:val="28"/>
          <w:szCs w:val="28"/>
        </w:rPr>
        <w:t>安全教育的特点</w:t>
      </w:r>
      <w:bookmarkEnd w:id="5"/>
      <w:bookmarkEnd w:id="6"/>
      <w:bookmarkEnd w:id="7"/>
      <w:bookmarkEnd w:id="8"/>
    </w:p>
    <w:p w:rsidR="001F00D5" w:rsidRPr="009D1DF0" w:rsidRDefault="001F00D5" w:rsidP="001F00D5">
      <w:pPr>
        <w:ind w:firstLineChars="200" w:firstLine="560"/>
        <w:rPr>
          <w:rFonts w:ascii="Times New Roman" w:hAnsi="Times New Roman" w:cs="Times New Roman"/>
          <w:sz w:val="28"/>
          <w:szCs w:val="28"/>
        </w:rPr>
      </w:pPr>
      <w:r w:rsidRPr="009D1DF0">
        <w:rPr>
          <w:rFonts w:ascii="Times New Roman" w:hAnsi="Times New Roman" w:cs="Times New Roman"/>
          <w:sz w:val="28"/>
          <w:szCs w:val="28"/>
        </w:rPr>
        <w:t>（</w:t>
      </w:r>
      <w:r w:rsidRPr="009D1DF0">
        <w:rPr>
          <w:rFonts w:ascii="Times New Roman" w:hAnsi="Times New Roman" w:cs="Times New Roman"/>
          <w:sz w:val="28"/>
          <w:szCs w:val="28"/>
        </w:rPr>
        <w:t>1</w:t>
      </w:r>
      <w:r w:rsidRPr="009D1DF0">
        <w:rPr>
          <w:rFonts w:ascii="Times New Roman" w:hAnsi="Times New Roman" w:cs="Times New Roman"/>
          <w:sz w:val="28"/>
          <w:szCs w:val="28"/>
        </w:rPr>
        <w:t>）安全教育的全员性：安全教育是</w:t>
      </w:r>
      <w:bookmarkStart w:id="9" w:name="_GoBack"/>
      <w:bookmarkEnd w:id="9"/>
      <w:r w:rsidRPr="009D1DF0">
        <w:rPr>
          <w:rFonts w:ascii="Times New Roman" w:hAnsi="Times New Roman" w:cs="Times New Roman"/>
          <w:sz w:val="28"/>
          <w:szCs w:val="28"/>
        </w:rPr>
        <w:t>项目公司所有人员上岗前的先决条件，任何人不得例外；</w:t>
      </w:r>
    </w:p>
    <w:p w:rsidR="001F00D5" w:rsidRPr="009D1DF0" w:rsidRDefault="001F00D5" w:rsidP="001F00D5">
      <w:pPr>
        <w:ind w:firstLineChars="200" w:firstLine="560"/>
        <w:rPr>
          <w:rFonts w:ascii="Times New Roman" w:hAnsi="Times New Roman" w:cs="Times New Roman"/>
          <w:sz w:val="28"/>
          <w:szCs w:val="28"/>
        </w:rPr>
      </w:pPr>
      <w:r w:rsidRPr="009D1DF0">
        <w:rPr>
          <w:rFonts w:ascii="Times New Roman" w:hAnsi="Times New Roman" w:cs="Times New Roman"/>
          <w:sz w:val="28"/>
          <w:szCs w:val="28"/>
        </w:rPr>
        <w:t>（</w:t>
      </w:r>
      <w:r w:rsidRPr="009D1DF0">
        <w:rPr>
          <w:rFonts w:ascii="Times New Roman" w:hAnsi="Times New Roman" w:cs="Times New Roman"/>
          <w:sz w:val="28"/>
          <w:szCs w:val="28"/>
        </w:rPr>
        <w:t>2</w:t>
      </w:r>
      <w:r w:rsidRPr="009D1DF0">
        <w:rPr>
          <w:rFonts w:ascii="Times New Roman" w:hAnsi="Times New Roman" w:cs="Times New Roman"/>
          <w:sz w:val="28"/>
          <w:szCs w:val="28"/>
        </w:rPr>
        <w:t>）安全教育的长期性：安全教育贯彻了安全生产工作的全过程，因此，安全教育的任务</w:t>
      </w:r>
      <w:r w:rsidRPr="009D1DF0">
        <w:rPr>
          <w:rFonts w:ascii="Times New Roman" w:hAnsi="Times New Roman" w:cs="Times New Roman"/>
          <w:sz w:val="28"/>
          <w:szCs w:val="28"/>
        </w:rPr>
        <w:t>“</w:t>
      </w:r>
      <w:r w:rsidRPr="009D1DF0">
        <w:rPr>
          <w:rFonts w:ascii="Times New Roman" w:hAnsi="Times New Roman" w:cs="Times New Roman"/>
          <w:sz w:val="28"/>
          <w:szCs w:val="28"/>
        </w:rPr>
        <w:t>任重而道远</w:t>
      </w:r>
      <w:r w:rsidRPr="009D1DF0">
        <w:rPr>
          <w:rFonts w:ascii="Times New Roman" w:hAnsi="Times New Roman" w:cs="Times New Roman"/>
          <w:sz w:val="28"/>
          <w:szCs w:val="28"/>
        </w:rPr>
        <w:t>”</w:t>
      </w:r>
      <w:r w:rsidRPr="009D1DF0">
        <w:rPr>
          <w:rFonts w:ascii="Times New Roman" w:hAnsi="Times New Roman" w:cs="Times New Roman"/>
          <w:sz w:val="28"/>
          <w:szCs w:val="28"/>
        </w:rPr>
        <w:t>，不应该也不可能是一劳永逸的；</w:t>
      </w:r>
    </w:p>
    <w:p w:rsidR="001F00D5" w:rsidRPr="009D1DF0" w:rsidRDefault="001F00D5" w:rsidP="001F00D5">
      <w:pPr>
        <w:ind w:firstLineChars="200" w:firstLine="560"/>
        <w:rPr>
          <w:rFonts w:ascii="Times New Roman" w:hAnsi="Times New Roman" w:cs="Times New Roman"/>
          <w:b/>
          <w:sz w:val="28"/>
          <w:szCs w:val="28"/>
        </w:rPr>
      </w:pPr>
      <w:r w:rsidRPr="009D1DF0">
        <w:rPr>
          <w:rFonts w:ascii="Times New Roman" w:hAnsi="Times New Roman" w:cs="Times New Roman"/>
          <w:sz w:val="28"/>
          <w:szCs w:val="28"/>
        </w:rPr>
        <w:t>（</w:t>
      </w:r>
      <w:r w:rsidRPr="009D1DF0">
        <w:rPr>
          <w:rFonts w:ascii="Times New Roman" w:hAnsi="Times New Roman" w:cs="Times New Roman"/>
          <w:sz w:val="28"/>
          <w:szCs w:val="28"/>
        </w:rPr>
        <w:t>3</w:t>
      </w:r>
      <w:r w:rsidRPr="009D1DF0">
        <w:rPr>
          <w:rFonts w:ascii="Times New Roman" w:hAnsi="Times New Roman" w:cs="Times New Roman"/>
          <w:sz w:val="28"/>
          <w:szCs w:val="28"/>
        </w:rPr>
        <w:t>）安全教育的专业性：安全生产的管理性与技术性结合，使得安全教育具有专业性要求。</w:t>
      </w:r>
    </w:p>
    <w:p w:rsidR="001F00D5" w:rsidRPr="009D1DF0" w:rsidRDefault="001F00D5" w:rsidP="001F00D5">
      <w:pPr>
        <w:ind w:firstLineChars="200" w:firstLine="562"/>
        <w:rPr>
          <w:rFonts w:ascii="Times New Roman" w:hAnsi="Times New Roman" w:cs="Times New Roman"/>
          <w:b/>
          <w:sz w:val="28"/>
          <w:szCs w:val="28"/>
        </w:rPr>
      </w:pPr>
      <w:bookmarkStart w:id="10" w:name="_Toc76929690"/>
      <w:bookmarkStart w:id="11" w:name="_Toc76930101"/>
      <w:bookmarkStart w:id="12" w:name="_Toc76932707"/>
      <w:bookmarkStart w:id="13" w:name="_Toc76933602"/>
      <w:r w:rsidRPr="009D1DF0">
        <w:rPr>
          <w:rFonts w:ascii="Times New Roman" w:hAnsi="Times New Roman" w:cs="Times New Roman"/>
          <w:b/>
          <w:sz w:val="28"/>
          <w:szCs w:val="28"/>
        </w:rPr>
        <w:t>2</w:t>
      </w:r>
      <w:r>
        <w:rPr>
          <w:rFonts w:ascii="Times New Roman" w:hAnsi="Times New Roman" w:cs="Times New Roman" w:hint="eastAsia"/>
          <w:b/>
          <w:sz w:val="28"/>
          <w:szCs w:val="28"/>
        </w:rPr>
        <w:t>、</w:t>
      </w:r>
      <w:r w:rsidRPr="009D1DF0">
        <w:rPr>
          <w:rFonts w:ascii="Times New Roman" w:hAnsi="Times New Roman" w:cs="Times New Roman"/>
          <w:b/>
          <w:sz w:val="28"/>
          <w:szCs w:val="28"/>
        </w:rPr>
        <w:t>安全教育的内容</w:t>
      </w:r>
      <w:bookmarkEnd w:id="10"/>
      <w:bookmarkEnd w:id="11"/>
      <w:bookmarkEnd w:id="12"/>
      <w:bookmarkEnd w:id="13"/>
    </w:p>
    <w:tbl>
      <w:tblPr>
        <w:tblW w:w="4937" w:type="pct"/>
        <w:tblInd w:w="10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1702"/>
        <w:gridCol w:w="1841"/>
        <w:gridCol w:w="4872"/>
      </w:tblGrid>
      <w:tr w:rsidR="001F00D5" w:rsidRPr="000B0A65" w:rsidTr="001F00D5">
        <w:trPr>
          <w:trHeight w:val="567"/>
          <w:tblHeader/>
        </w:trPr>
        <w:tc>
          <w:tcPr>
            <w:tcW w:w="1011" w:type="pct"/>
            <w:vAlign w:val="center"/>
          </w:tcPr>
          <w:p w:rsidR="001F00D5" w:rsidRPr="000B0A65" w:rsidRDefault="001F00D5" w:rsidP="00622F1E">
            <w:pPr>
              <w:pStyle w:val="a4"/>
              <w:wordWrap/>
              <w:rPr>
                <w:b/>
                <w:szCs w:val="28"/>
              </w:rPr>
            </w:pPr>
            <w:r w:rsidRPr="000B0A65">
              <w:rPr>
                <w:b/>
                <w:szCs w:val="28"/>
              </w:rPr>
              <w:t>类</w:t>
            </w:r>
            <w:r w:rsidRPr="000B0A65">
              <w:rPr>
                <w:b/>
                <w:szCs w:val="28"/>
              </w:rPr>
              <w:t xml:space="preserve">  </w:t>
            </w:r>
            <w:r w:rsidRPr="000B0A65">
              <w:rPr>
                <w:b/>
                <w:szCs w:val="28"/>
              </w:rPr>
              <w:t>别</w:t>
            </w:r>
          </w:p>
        </w:tc>
        <w:tc>
          <w:tcPr>
            <w:tcW w:w="1094" w:type="pct"/>
            <w:vAlign w:val="center"/>
          </w:tcPr>
          <w:p w:rsidR="001F00D5" w:rsidRPr="000B0A65" w:rsidRDefault="001F00D5" w:rsidP="00622F1E">
            <w:pPr>
              <w:pStyle w:val="a4"/>
              <w:wordWrap/>
              <w:rPr>
                <w:b/>
                <w:szCs w:val="28"/>
              </w:rPr>
            </w:pPr>
            <w:r w:rsidRPr="000B0A65">
              <w:rPr>
                <w:b/>
                <w:szCs w:val="28"/>
              </w:rPr>
              <w:t>安全教育的重要性</w:t>
            </w:r>
          </w:p>
        </w:tc>
        <w:tc>
          <w:tcPr>
            <w:tcW w:w="2894" w:type="pct"/>
            <w:vAlign w:val="center"/>
          </w:tcPr>
          <w:p w:rsidR="001F00D5" w:rsidRPr="000B0A65" w:rsidRDefault="001F00D5" w:rsidP="00622F1E">
            <w:pPr>
              <w:pStyle w:val="a4"/>
              <w:wordWrap/>
              <w:rPr>
                <w:b/>
                <w:szCs w:val="28"/>
              </w:rPr>
            </w:pPr>
            <w:r w:rsidRPr="000B0A65">
              <w:rPr>
                <w:b/>
                <w:szCs w:val="28"/>
              </w:rPr>
              <w:t>内</w:t>
            </w:r>
            <w:r w:rsidRPr="000B0A65">
              <w:rPr>
                <w:b/>
                <w:szCs w:val="28"/>
              </w:rPr>
              <w:t xml:space="preserve">  </w:t>
            </w:r>
            <w:r w:rsidRPr="000B0A65">
              <w:rPr>
                <w:b/>
                <w:szCs w:val="28"/>
              </w:rPr>
              <w:t>容</w:t>
            </w:r>
          </w:p>
        </w:tc>
      </w:tr>
      <w:tr w:rsidR="001F00D5" w:rsidRPr="000B0A65" w:rsidTr="001F00D5">
        <w:trPr>
          <w:trHeight w:val="567"/>
        </w:trPr>
        <w:tc>
          <w:tcPr>
            <w:tcW w:w="1011" w:type="pct"/>
            <w:vAlign w:val="center"/>
          </w:tcPr>
          <w:p w:rsidR="001F00D5" w:rsidRPr="000B0A65" w:rsidRDefault="001F00D5" w:rsidP="00622F1E">
            <w:pPr>
              <w:pStyle w:val="a4"/>
              <w:wordWrap/>
              <w:rPr>
                <w:szCs w:val="28"/>
              </w:rPr>
            </w:pPr>
            <w:r w:rsidRPr="000B0A65">
              <w:rPr>
                <w:szCs w:val="28"/>
              </w:rPr>
              <w:t>安全思想教育</w:t>
            </w:r>
          </w:p>
        </w:tc>
        <w:tc>
          <w:tcPr>
            <w:tcW w:w="1094" w:type="pct"/>
            <w:vAlign w:val="center"/>
          </w:tcPr>
          <w:p w:rsidR="001F00D5" w:rsidRPr="000B0A65" w:rsidRDefault="001F00D5" w:rsidP="00622F1E">
            <w:pPr>
              <w:pStyle w:val="a4"/>
              <w:wordWrap/>
              <w:rPr>
                <w:szCs w:val="28"/>
              </w:rPr>
            </w:pPr>
            <w:r w:rsidRPr="000B0A65">
              <w:rPr>
                <w:szCs w:val="28"/>
              </w:rPr>
              <w:t>安全生产的思想基础</w:t>
            </w:r>
          </w:p>
        </w:tc>
        <w:tc>
          <w:tcPr>
            <w:tcW w:w="2894" w:type="pct"/>
            <w:vAlign w:val="center"/>
          </w:tcPr>
          <w:p w:rsidR="001F00D5" w:rsidRPr="000B0A65" w:rsidRDefault="001F00D5" w:rsidP="00622F1E">
            <w:pPr>
              <w:pStyle w:val="a4"/>
              <w:wordWrap/>
              <w:rPr>
                <w:szCs w:val="28"/>
              </w:rPr>
            </w:pPr>
            <w:r w:rsidRPr="000B0A65">
              <w:rPr>
                <w:szCs w:val="28"/>
              </w:rPr>
              <w:t>尊重人、关心人、爱护人的思想教育，党和国家安全生产劳动保护方针，政策安全与生产辩证关系教育，三热爱教育、共产主义协作风格教育、职业道德教育</w:t>
            </w:r>
          </w:p>
        </w:tc>
      </w:tr>
      <w:tr w:rsidR="001F00D5" w:rsidRPr="000B0A65" w:rsidTr="001F00D5">
        <w:trPr>
          <w:trHeight w:val="567"/>
        </w:trPr>
        <w:tc>
          <w:tcPr>
            <w:tcW w:w="1011" w:type="pct"/>
            <w:vAlign w:val="center"/>
          </w:tcPr>
          <w:p w:rsidR="001F00D5" w:rsidRPr="000B0A65" w:rsidRDefault="001F00D5" w:rsidP="00622F1E">
            <w:pPr>
              <w:pStyle w:val="a4"/>
              <w:wordWrap/>
              <w:rPr>
                <w:szCs w:val="28"/>
              </w:rPr>
            </w:pPr>
            <w:r w:rsidRPr="000B0A65">
              <w:rPr>
                <w:szCs w:val="28"/>
              </w:rPr>
              <w:t>安全知识教育</w:t>
            </w:r>
          </w:p>
        </w:tc>
        <w:tc>
          <w:tcPr>
            <w:tcW w:w="1094" w:type="pct"/>
            <w:vMerge w:val="restart"/>
            <w:vAlign w:val="center"/>
          </w:tcPr>
          <w:p w:rsidR="001F00D5" w:rsidRPr="000B0A65" w:rsidRDefault="001F00D5" w:rsidP="00622F1E">
            <w:pPr>
              <w:pStyle w:val="a4"/>
              <w:wordWrap/>
              <w:rPr>
                <w:szCs w:val="28"/>
              </w:rPr>
            </w:pPr>
            <w:r w:rsidRPr="000B0A65">
              <w:rPr>
                <w:szCs w:val="28"/>
              </w:rPr>
              <w:t>安全生产的重点内容</w:t>
            </w:r>
          </w:p>
        </w:tc>
        <w:tc>
          <w:tcPr>
            <w:tcW w:w="2894" w:type="pct"/>
            <w:vAlign w:val="center"/>
          </w:tcPr>
          <w:p w:rsidR="001F00D5" w:rsidRPr="000B0A65" w:rsidRDefault="001F00D5" w:rsidP="00622F1E">
            <w:pPr>
              <w:pStyle w:val="a4"/>
              <w:wordWrap/>
              <w:rPr>
                <w:szCs w:val="28"/>
              </w:rPr>
            </w:pPr>
            <w:r w:rsidRPr="000B0A65">
              <w:rPr>
                <w:szCs w:val="28"/>
              </w:rPr>
              <w:t>安全生产流程；环境、区域概括介绍，安全生产一般注意事项；企业内外典型事故安全简介与分析；工种岗位安全生产知识</w:t>
            </w:r>
          </w:p>
        </w:tc>
      </w:tr>
      <w:tr w:rsidR="001F00D5" w:rsidRPr="000B0A65" w:rsidTr="001F00D5">
        <w:trPr>
          <w:trHeight w:val="567"/>
        </w:trPr>
        <w:tc>
          <w:tcPr>
            <w:tcW w:w="1011" w:type="pct"/>
            <w:vAlign w:val="center"/>
          </w:tcPr>
          <w:p w:rsidR="001F00D5" w:rsidRPr="000B0A65" w:rsidRDefault="001F00D5" w:rsidP="00622F1E">
            <w:pPr>
              <w:pStyle w:val="a4"/>
              <w:wordWrap/>
              <w:rPr>
                <w:szCs w:val="28"/>
              </w:rPr>
            </w:pPr>
            <w:r w:rsidRPr="000B0A65">
              <w:rPr>
                <w:szCs w:val="28"/>
              </w:rPr>
              <w:t>安全技术教育</w:t>
            </w:r>
          </w:p>
        </w:tc>
        <w:tc>
          <w:tcPr>
            <w:tcW w:w="1094" w:type="pct"/>
            <w:vMerge/>
            <w:vAlign w:val="center"/>
          </w:tcPr>
          <w:p w:rsidR="001F00D5" w:rsidRPr="000B0A65" w:rsidRDefault="001F00D5" w:rsidP="00622F1E">
            <w:pPr>
              <w:pStyle w:val="11"/>
              <w:spacing w:line="240" w:lineRule="auto"/>
              <w:rPr>
                <w:rFonts w:ascii="Times New Roman" w:hAnsi="Times New Roman" w:cs="Times New Roman"/>
                <w:szCs w:val="28"/>
              </w:rPr>
            </w:pPr>
          </w:p>
        </w:tc>
        <w:tc>
          <w:tcPr>
            <w:tcW w:w="2894" w:type="pct"/>
            <w:vAlign w:val="center"/>
          </w:tcPr>
          <w:p w:rsidR="001F00D5" w:rsidRPr="000B0A65" w:rsidRDefault="001F00D5" w:rsidP="00622F1E">
            <w:pPr>
              <w:pStyle w:val="a4"/>
              <w:wordWrap/>
              <w:rPr>
                <w:szCs w:val="28"/>
              </w:rPr>
            </w:pPr>
            <w:r w:rsidRPr="000B0A65">
              <w:rPr>
                <w:szCs w:val="28"/>
              </w:rPr>
              <w:t>安全生产技术、安全技术操作规程</w:t>
            </w:r>
          </w:p>
        </w:tc>
      </w:tr>
      <w:tr w:rsidR="001F00D5" w:rsidRPr="000B0A65" w:rsidTr="001F00D5">
        <w:trPr>
          <w:trHeight w:val="567"/>
        </w:trPr>
        <w:tc>
          <w:tcPr>
            <w:tcW w:w="1011" w:type="pct"/>
            <w:vAlign w:val="center"/>
          </w:tcPr>
          <w:p w:rsidR="001F00D5" w:rsidRPr="000B0A65" w:rsidRDefault="001F00D5" w:rsidP="00622F1E">
            <w:pPr>
              <w:pStyle w:val="a4"/>
              <w:wordWrap/>
              <w:rPr>
                <w:szCs w:val="28"/>
              </w:rPr>
            </w:pPr>
            <w:r w:rsidRPr="000B0A65">
              <w:rPr>
                <w:szCs w:val="28"/>
              </w:rPr>
              <w:t>安全法制教育</w:t>
            </w:r>
          </w:p>
        </w:tc>
        <w:tc>
          <w:tcPr>
            <w:tcW w:w="1094" w:type="pct"/>
            <w:vMerge w:val="restart"/>
            <w:vAlign w:val="center"/>
          </w:tcPr>
          <w:p w:rsidR="001F00D5" w:rsidRPr="000B0A65" w:rsidRDefault="001F00D5" w:rsidP="00622F1E">
            <w:pPr>
              <w:pStyle w:val="a4"/>
              <w:wordWrap/>
              <w:rPr>
                <w:szCs w:val="28"/>
              </w:rPr>
            </w:pPr>
            <w:r w:rsidRPr="000B0A65">
              <w:rPr>
                <w:szCs w:val="28"/>
              </w:rPr>
              <w:t>安全生产的必备知识</w:t>
            </w:r>
          </w:p>
        </w:tc>
        <w:tc>
          <w:tcPr>
            <w:tcW w:w="2894" w:type="pct"/>
            <w:vAlign w:val="center"/>
          </w:tcPr>
          <w:p w:rsidR="001F00D5" w:rsidRPr="000B0A65" w:rsidRDefault="001F00D5" w:rsidP="00622F1E">
            <w:pPr>
              <w:pStyle w:val="a4"/>
              <w:wordWrap/>
              <w:rPr>
                <w:szCs w:val="28"/>
              </w:rPr>
            </w:pPr>
            <w:r w:rsidRPr="000B0A65">
              <w:rPr>
                <w:szCs w:val="28"/>
              </w:rPr>
              <w:t>安全生产法规和责任制度，法律上有关条文；安全生产规章制度；摘要介绍受处分的先例</w:t>
            </w:r>
          </w:p>
        </w:tc>
      </w:tr>
      <w:tr w:rsidR="001F00D5" w:rsidRPr="000B0A65" w:rsidTr="001F00D5">
        <w:trPr>
          <w:trHeight w:val="567"/>
        </w:trPr>
        <w:tc>
          <w:tcPr>
            <w:tcW w:w="1011" w:type="pct"/>
            <w:vAlign w:val="center"/>
          </w:tcPr>
          <w:p w:rsidR="001F00D5" w:rsidRPr="000B0A65" w:rsidRDefault="001F00D5" w:rsidP="00622F1E">
            <w:pPr>
              <w:pStyle w:val="a4"/>
              <w:wordWrap/>
              <w:rPr>
                <w:szCs w:val="28"/>
              </w:rPr>
            </w:pPr>
            <w:r w:rsidRPr="000B0A65">
              <w:rPr>
                <w:szCs w:val="28"/>
              </w:rPr>
              <w:t>安全纪律教育</w:t>
            </w:r>
          </w:p>
        </w:tc>
        <w:tc>
          <w:tcPr>
            <w:tcW w:w="1094" w:type="pct"/>
            <w:vMerge/>
            <w:vAlign w:val="center"/>
          </w:tcPr>
          <w:p w:rsidR="001F00D5" w:rsidRPr="000B0A65" w:rsidRDefault="001F00D5" w:rsidP="00622F1E">
            <w:pPr>
              <w:pStyle w:val="11"/>
              <w:spacing w:line="240" w:lineRule="auto"/>
              <w:rPr>
                <w:rFonts w:ascii="Times New Roman" w:hAnsi="Times New Roman" w:cs="Times New Roman"/>
                <w:szCs w:val="28"/>
              </w:rPr>
            </w:pPr>
          </w:p>
        </w:tc>
        <w:tc>
          <w:tcPr>
            <w:tcW w:w="2894" w:type="pct"/>
            <w:vAlign w:val="center"/>
          </w:tcPr>
          <w:p w:rsidR="001F00D5" w:rsidRPr="000B0A65" w:rsidRDefault="001F00D5" w:rsidP="00622F1E">
            <w:pPr>
              <w:pStyle w:val="a4"/>
              <w:wordWrap/>
              <w:rPr>
                <w:szCs w:val="28"/>
              </w:rPr>
            </w:pPr>
            <w:r w:rsidRPr="000B0A65">
              <w:rPr>
                <w:szCs w:val="28"/>
              </w:rPr>
              <w:t>职工守则、劳动纪律、安全生产奖惩制度</w:t>
            </w:r>
          </w:p>
        </w:tc>
      </w:tr>
    </w:tbl>
    <w:p w:rsidR="001F00D5" w:rsidRPr="009D1DF0" w:rsidRDefault="001F00D5" w:rsidP="001F00D5">
      <w:pPr>
        <w:spacing w:beforeLines="50" w:before="156"/>
        <w:ind w:firstLineChars="200" w:firstLine="562"/>
        <w:rPr>
          <w:rFonts w:ascii="Times New Roman" w:hAnsi="Times New Roman" w:cs="Times New Roman"/>
          <w:b/>
          <w:sz w:val="28"/>
          <w:szCs w:val="28"/>
        </w:rPr>
      </w:pPr>
      <w:r w:rsidRPr="009D1DF0">
        <w:rPr>
          <w:rFonts w:ascii="Times New Roman" w:hAnsi="Times New Roman" w:cs="Times New Roman"/>
          <w:b/>
          <w:sz w:val="28"/>
          <w:szCs w:val="28"/>
        </w:rPr>
        <w:lastRenderedPageBreak/>
        <w:t>3</w:t>
      </w:r>
      <w:r>
        <w:rPr>
          <w:rFonts w:ascii="Times New Roman" w:hAnsi="Times New Roman" w:cs="Times New Roman" w:hint="eastAsia"/>
          <w:b/>
          <w:sz w:val="28"/>
          <w:szCs w:val="28"/>
        </w:rPr>
        <w:t>、</w:t>
      </w:r>
      <w:r w:rsidRPr="009D1DF0">
        <w:rPr>
          <w:rFonts w:ascii="Times New Roman" w:hAnsi="Times New Roman" w:cs="Times New Roman"/>
          <w:b/>
          <w:sz w:val="28"/>
          <w:szCs w:val="28"/>
        </w:rPr>
        <w:t>安全教育的具体措施</w:t>
      </w:r>
    </w:p>
    <w:p w:rsidR="001F00D5" w:rsidRPr="009D1DF0" w:rsidRDefault="001F00D5" w:rsidP="001F00D5">
      <w:pPr>
        <w:tabs>
          <w:tab w:val="left" w:pos="709"/>
          <w:tab w:val="left" w:pos="900"/>
          <w:tab w:val="left" w:pos="1080"/>
        </w:tabs>
        <w:ind w:firstLineChars="200" w:firstLine="560"/>
        <w:rPr>
          <w:rFonts w:ascii="Times New Roman" w:hAnsi="Times New Roman" w:cs="Times New Roman"/>
          <w:sz w:val="28"/>
          <w:szCs w:val="28"/>
        </w:rPr>
      </w:pPr>
      <w:r w:rsidRPr="009D1DF0">
        <w:rPr>
          <w:rFonts w:ascii="Times New Roman" w:hAnsi="Times New Roman" w:cs="Times New Roman"/>
          <w:sz w:val="28"/>
          <w:szCs w:val="28"/>
        </w:rPr>
        <w:t>（</w:t>
      </w:r>
      <w:r w:rsidRPr="009D1DF0">
        <w:rPr>
          <w:rFonts w:ascii="Times New Roman" w:hAnsi="Times New Roman" w:cs="Times New Roman"/>
          <w:sz w:val="28"/>
          <w:szCs w:val="28"/>
        </w:rPr>
        <w:t>1</w:t>
      </w:r>
      <w:r w:rsidRPr="009D1DF0">
        <w:rPr>
          <w:rFonts w:ascii="Times New Roman" w:hAnsi="Times New Roman" w:cs="Times New Roman"/>
          <w:sz w:val="28"/>
          <w:szCs w:val="28"/>
        </w:rPr>
        <w:t>）认真贯彻执行党、国家以及上级下达的安全生产方面的方针、政策和法令。</w:t>
      </w:r>
    </w:p>
    <w:p w:rsidR="001F00D5" w:rsidRPr="009D1DF0" w:rsidRDefault="001F00D5" w:rsidP="001F00D5">
      <w:pPr>
        <w:ind w:firstLineChars="200" w:firstLine="560"/>
        <w:rPr>
          <w:rFonts w:ascii="Times New Roman" w:hAnsi="Times New Roman" w:cs="Times New Roman"/>
          <w:sz w:val="28"/>
          <w:szCs w:val="28"/>
        </w:rPr>
      </w:pPr>
      <w:r w:rsidRPr="009D1DF0">
        <w:rPr>
          <w:rFonts w:ascii="Times New Roman" w:hAnsi="Times New Roman" w:cs="Times New Roman"/>
          <w:sz w:val="28"/>
          <w:szCs w:val="28"/>
        </w:rPr>
        <w:t>（</w:t>
      </w:r>
      <w:r w:rsidRPr="009D1DF0">
        <w:rPr>
          <w:rFonts w:ascii="Times New Roman" w:hAnsi="Times New Roman" w:cs="Times New Roman"/>
          <w:sz w:val="28"/>
          <w:szCs w:val="28"/>
        </w:rPr>
        <w:t>2</w:t>
      </w:r>
      <w:r w:rsidRPr="009D1DF0">
        <w:rPr>
          <w:rFonts w:ascii="Times New Roman" w:hAnsi="Times New Roman" w:cs="Times New Roman"/>
          <w:sz w:val="28"/>
          <w:szCs w:val="28"/>
        </w:rPr>
        <w:t>）树立</w:t>
      </w:r>
      <w:r w:rsidRPr="009D1DF0">
        <w:rPr>
          <w:rFonts w:ascii="Times New Roman" w:hAnsi="Times New Roman" w:cs="Times New Roman"/>
          <w:sz w:val="28"/>
          <w:szCs w:val="28"/>
        </w:rPr>
        <w:t>“</w:t>
      </w:r>
      <w:r w:rsidRPr="009D1DF0">
        <w:rPr>
          <w:rFonts w:ascii="Times New Roman" w:hAnsi="Times New Roman" w:cs="Times New Roman"/>
          <w:sz w:val="28"/>
          <w:szCs w:val="28"/>
        </w:rPr>
        <w:t>安全第一</w:t>
      </w:r>
      <w:r w:rsidRPr="009D1DF0">
        <w:rPr>
          <w:rFonts w:ascii="Times New Roman" w:hAnsi="Times New Roman" w:cs="Times New Roman"/>
          <w:sz w:val="28"/>
          <w:szCs w:val="28"/>
        </w:rPr>
        <w:t>”</w:t>
      </w:r>
      <w:r w:rsidRPr="009D1DF0">
        <w:rPr>
          <w:rFonts w:ascii="Times New Roman" w:hAnsi="Times New Roman" w:cs="Times New Roman"/>
          <w:sz w:val="28"/>
          <w:szCs w:val="28"/>
        </w:rPr>
        <w:t>的管理思想，对安全教育工作的重要性、紧迫性、艰巨性给予充分的认识。过去在安全教育方面只停留在</w:t>
      </w:r>
      <w:r w:rsidRPr="009D1DF0">
        <w:rPr>
          <w:rFonts w:ascii="Times New Roman" w:hAnsi="Times New Roman" w:cs="Times New Roman"/>
          <w:sz w:val="28"/>
          <w:szCs w:val="28"/>
        </w:rPr>
        <w:t>“</w:t>
      </w:r>
      <w:r w:rsidRPr="009D1DF0">
        <w:rPr>
          <w:rFonts w:ascii="Times New Roman" w:hAnsi="Times New Roman" w:cs="Times New Roman"/>
          <w:sz w:val="28"/>
          <w:szCs w:val="28"/>
        </w:rPr>
        <w:t>务虚</w:t>
      </w:r>
      <w:r w:rsidRPr="009D1DF0">
        <w:rPr>
          <w:rFonts w:ascii="Times New Roman" w:hAnsi="Times New Roman" w:cs="Times New Roman"/>
          <w:sz w:val="28"/>
          <w:szCs w:val="28"/>
        </w:rPr>
        <w:t>”</w:t>
      </w:r>
      <w:r w:rsidRPr="009D1DF0">
        <w:rPr>
          <w:rFonts w:ascii="Times New Roman" w:hAnsi="Times New Roman" w:cs="Times New Roman"/>
          <w:sz w:val="28"/>
          <w:szCs w:val="28"/>
        </w:rPr>
        <w:t>上，纵观历来发生的各类事故的原因，总有安全教育不够的问题，所以必须转变思想观点，树立</w:t>
      </w:r>
      <w:r w:rsidRPr="009D1DF0">
        <w:rPr>
          <w:rFonts w:ascii="Times New Roman" w:hAnsi="Times New Roman" w:cs="Times New Roman"/>
          <w:sz w:val="28"/>
          <w:szCs w:val="28"/>
        </w:rPr>
        <w:t>“</w:t>
      </w:r>
      <w:r w:rsidRPr="009D1DF0">
        <w:rPr>
          <w:rFonts w:ascii="Times New Roman" w:hAnsi="Times New Roman" w:cs="Times New Roman"/>
          <w:sz w:val="28"/>
          <w:szCs w:val="28"/>
        </w:rPr>
        <w:t>安全第一</w:t>
      </w:r>
      <w:r w:rsidRPr="009D1DF0">
        <w:rPr>
          <w:rFonts w:ascii="Times New Roman" w:hAnsi="Times New Roman" w:cs="Times New Roman"/>
          <w:sz w:val="28"/>
          <w:szCs w:val="28"/>
        </w:rPr>
        <w:t>”</w:t>
      </w:r>
      <w:r w:rsidRPr="009D1DF0">
        <w:rPr>
          <w:rFonts w:ascii="Times New Roman" w:hAnsi="Times New Roman" w:cs="Times New Roman"/>
          <w:sz w:val="28"/>
          <w:szCs w:val="28"/>
        </w:rPr>
        <w:t>的管理思想，彻底改变安全教育工作提起来重要、干起来次要、忙起来不要的现状。</w:t>
      </w:r>
    </w:p>
    <w:p w:rsidR="001F00D5" w:rsidRPr="009D1DF0" w:rsidRDefault="001F00D5" w:rsidP="001F00D5">
      <w:pPr>
        <w:ind w:firstLineChars="200" w:firstLine="560"/>
        <w:rPr>
          <w:rFonts w:ascii="Times New Roman" w:hAnsi="Times New Roman" w:cs="Times New Roman"/>
          <w:sz w:val="28"/>
          <w:szCs w:val="28"/>
        </w:rPr>
      </w:pPr>
      <w:r w:rsidRPr="009D1DF0">
        <w:rPr>
          <w:rFonts w:ascii="Times New Roman" w:hAnsi="Times New Roman" w:cs="Times New Roman"/>
          <w:sz w:val="28"/>
          <w:szCs w:val="28"/>
        </w:rPr>
        <w:t>（</w:t>
      </w:r>
      <w:r w:rsidRPr="009D1DF0">
        <w:rPr>
          <w:rFonts w:ascii="Times New Roman" w:hAnsi="Times New Roman" w:cs="Times New Roman"/>
          <w:sz w:val="28"/>
          <w:szCs w:val="28"/>
        </w:rPr>
        <w:t>3</w:t>
      </w:r>
      <w:r w:rsidRPr="009D1DF0">
        <w:rPr>
          <w:rFonts w:ascii="Times New Roman" w:hAnsi="Times New Roman" w:cs="Times New Roman"/>
          <w:sz w:val="28"/>
          <w:szCs w:val="28"/>
        </w:rPr>
        <w:t>）加强安全活动日管理，提高安全学习质量。开展污水厂安全日活动是提高广大员工安全思想的有效途径之一，是进行安全教育的主课堂。安全活动的质量与人身安全、设备安全、检修质量有着密切的关系，在安全日活动中要针对</w:t>
      </w:r>
      <w:r w:rsidRPr="009D1DF0">
        <w:rPr>
          <w:rFonts w:ascii="Times New Roman" w:hAnsi="Times New Roman" w:cs="Times New Roman"/>
          <w:sz w:val="28"/>
          <w:szCs w:val="28"/>
        </w:rPr>
        <w:t>3</w:t>
      </w:r>
      <w:r w:rsidRPr="009D1DF0">
        <w:rPr>
          <w:rFonts w:ascii="Times New Roman" w:hAnsi="Times New Roman" w:cs="Times New Roman"/>
          <w:sz w:val="28"/>
          <w:szCs w:val="28"/>
        </w:rPr>
        <w:t>个方面加大力度进行学习：一是要联系生产实际分析事故案例，通过对事故的分析谈出自己的体会、讲出存在的问题，逐步培养自己从技术角度分析事故或异常及制定防范措施的能力。二是在学习《安规》中要力戒教条。三是学安全知识要注意动手能力的训练，让全体员工学会各类现场急救的方法、现场安措的设置方法和安全工器具的使用方法，不断提高自我保护能力。</w:t>
      </w:r>
    </w:p>
    <w:p w:rsidR="001F00D5" w:rsidRPr="009D1DF0" w:rsidRDefault="001F00D5" w:rsidP="001F00D5">
      <w:pPr>
        <w:ind w:firstLineChars="200" w:firstLine="560"/>
        <w:rPr>
          <w:rFonts w:ascii="Times New Roman" w:hAnsi="Times New Roman" w:cs="Times New Roman"/>
          <w:sz w:val="28"/>
          <w:szCs w:val="28"/>
        </w:rPr>
      </w:pPr>
      <w:r w:rsidRPr="009D1DF0">
        <w:rPr>
          <w:rFonts w:ascii="Times New Roman" w:hAnsi="Times New Roman" w:cs="Times New Roman"/>
          <w:sz w:val="28"/>
          <w:szCs w:val="28"/>
        </w:rPr>
        <w:t>（</w:t>
      </w:r>
      <w:r w:rsidRPr="009D1DF0">
        <w:rPr>
          <w:rFonts w:ascii="Times New Roman" w:hAnsi="Times New Roman" w:cs="Times New Roman"/>
          <w:sz w:val="28"/>
          <w:szCs w:val="28"/>
        </w:rPr>
        <w:t>4</w:t>
      </w:r>
      <w:r w:rsidRPr="009D1DF0">
        <w:rPr>
          <w:rFonts w:ascii="Times New Roman" w:hAnsi="Times New Roman" w:cs="Times New Roman"/>
          <w:sz w:val="28"/>
          <w:szCs w:val="28"/>
        </w:rPr>
        <w:t>）经常进行安全技术和组织纪律性教育，确保安全生产。安全生产领导小组每年组织员工日常安全教育两次，部门安全员每月组织员工日常安全教育一次，班组教育天天讲。</w:t>
      </w:r>
    </w:p>
    <w:p w:rsidR="001F00D5" w:rsidRPr="009D1DF0" w:rsidRDefault="001F00D5" w:rsidP="001F00D5">
      <w:pPr>
        <w:ind w:firstLineChars="200" w:firstLine="560"/>
        <w:rPr>
          <w:rFonts w:ascii="Times New Roman" w:hAnsi="Times New Roman" w:cs="Times New Roman"/>
          <w:sz w:val="28"/>
          <w:szCs w:val="28"/>
        </w:rPr>
      </w:pPr>
      <w:r w:rsidRPr="009D1DF0">
        <w:rPr>
          <w:rFonts w:ascii="Times New Roman" w:hAnsi="Times New Roman" w:cs="Times New Roman"/>
          <w:sz w:val="28"/>
          <w:szCs w:val="28"/>
        </w:rPr>
        <w:t>（</w:t>
      </w:r>
      <w:r w:rsidRPr="009D1DF0">
        <w:rPr>
          <w:rFonts w:ascii="Times New Roman" w:hAnsi="Times New Roman" w:cs="Times New Roman"/>
          <w:sz w:val="28"/>
          <w:szCs w:val="28"/>
        </w:rPr>
        <w:t>5</w:t>
      </w:r>
      <w:r w:rsidRPr="009D1DF0">
        <w:rPr>
          <w:rFonts w:ascii="Times New Roman" w:hAnsi="Times New Roman" w:cs="Times New Roman"/>
          <w:sz w:val="28"/>
          <w:szCs w:val="28"/>
        </w:rPr>
        <w:t>）安全生产领导小组每年组织特殊工种培训一次。电工、焊工、车辆驾驶必须由主管部门组织进行专业安全技术教育并经考试合</w:t>
      </w:r>
      <w:r w:rsidRPr="009D1DF0">
        <w:rPr>
          <w:rFonts w:ascii="Times New Roman" w:hAnsi="Times New Roman" w:cs="Times New Roman"/>
          <w:sz w:val="28"/>
          <w:szCs w:val="28"/>
        </w:rPr>
        <w:lastRenderedPageBreak/>
        <w:t>格取得安全作业证后，方可从事作业。</w:t>
      </w:r>
    </w:p>
    <w:p w:rsidR="001F00D5" w:rsidRPr="009D1DF0" w:rsidRDefault="001F00D5" w:rsidP="001F00D5">
      <w:pPr>
        <w:ind w:firstLineChars="200" w:firstLine="560"/>
        <w:rPr>
          <w:rFonts w:ascii="Times New Roman" w:hAnsi="Times New Roman" w:cs="Times New Roman"/>
          <w:sz w:val="28"/>
          <w:szCs w:val="28"/>
        </w:rPr>
      </w:pPr>
      <w:r w:rsidRPr="009D1DF0">
        <w:rPr>
          <w:rFonts w:ascii="Times New Roman" w:hAnsi="Times New Roman" w:cs="Times New Roman"/>
          <w:sz w:val="28"/>
          <w:szCs w:val="28"/>
        </w:rPr>
        <w:t>（</w:t>
      </w:r>
      <w:r w:rsidRPr="009D1DF0">
        <w:rPr>
          <w:rFonts w:ascii="Times New Roman" w:hAnsi="Times New Roman" w:cs="Times New Roman"/>
          <w:sz w:val="28"/>
          <w:szCs w:val="28"/>
        </w:rPr>
        <w:t>6</w:t>
      </w:r>
      <w:r w:rsidRPr="009D1DF0">
        <w:rPr>
          <w:rFonts w:ascii="Times New Roman" w:hAnsi="Times New Roman" w:cs="Times New Roman"/>
          <w:sz w:val="28"/>
          <w:szCs w:val="28"/>
        </w:rPr>
        <w:t>）新工人进厂（含临时工、培训转岗和实习人员）必须经项目公司、项目公司各部门（由部门级安全员负责），班组（由班组长指定）三级安全教育，并经考试合格后，方可独立操作。</w:t>
      </w:r>
    </w:p>
    <w:p w:rsidR="001F00D5" w:rsidRPr="009D1DF0" w:rsidRDefault="001F00D5" w:rsidP="001F00D5">
      <w:pPr>
        <w:ind w:firstLineChars="200" w:firstLine="560"/>
        <w:rPr>
          <w:rFonts w:ascii="Times New Roman" w:hAnsi="Times New Roman" w:cs="Times New Roman"/>
          <w:sz w:val="28"/>
          <w:szCs w:val="28"/>
        </w:rPr>
      </w:pPr>
      <w:r w:rsidRPr="009D1DF0">
        <w:rPr>
          <w:rFonts w:ascii="Times New Roman" w:hAnsi="Times New Roman" w:cs="Times New Roman"/>
          <w:sz w:val="28"/>
          <w:szCs w:val="28"/>
        </w:rPr>
        <w:t>（</w:t>
      </w:r>
      <w:r w:rsidRPr="009D1DF0">
        <w:rPr>
          <w:rFonts w:ascii="Times New Roman" w:hAnsi="Times New Roman" w:cs="Times New Roman"/>
          <w:sz w:val="28"/>
          <w:szCs w:val="28"/>
        </w:rPr>
        <w:t>7</w:t>
      </w:r>
      <w:r w:rsidRPr="009D1DF0">
        <w:rPr>
          <w:rFonts w:ascii="Times New Roman" w:hAnsi="Times New Roman" w:cs="Times New Roman"/>
          <w:sz w:val="28"/>
          <w:szCs w:val="28"/>
        </w:rPr>
        <w:t>）建立</w:t>
      </w:r>
      <w:r w:rsidRPr="009D1DF0">
        <w:rPr>
          <w:rFonts w:ascii="Times New Roman" w:hAnsi="Times New Roman" w:cs="Times New Roman"/>
          <w:sz w:val="28"/>
          <w:szCs w:val="28"/>
        </w:rPr>
        <w:t>“</w:t>
      </w:r>
      <w:r w:rsidRPr="009D1DF0">
        <w:rPr>
          <w:rFonts w:ascii="Times New Roman" w:hAnsi="Times New Roman" w:cs="Times New Roman"/>
          <w:sz w:val="28"/>
          <w:szCs w:val="28"/>
        </w:rPr>
        <w:t>班组安全流动岗</w:t>
      </w:r>
      <w:r w:rsidRPr="009D1DF0">
        <w:rPr>
          <w:rFonts w:ascii="Times New Roman" w:hAnsi="Times New Roman" w:cs="Times New Roman"/>
          <w:sz w:val="28"/>
          <w:szCs w:val="28"/>
        </w:rPr>
        <w:t>”</w:t>
      </w:r>
      <w:r w:rsidRPr="009D1DF0">
        <w:rPr>
          <w:rFonts w:ascii="Times New Roman" w:hAnsi="Times New Roman" w:cs="Times New Roman"/>
          <w:sz w:val="28"/>
          <w:szCs w:val="28"/>
        </w:rPr>
        <w:t>制度，增强职工的安全责任感。建立</w:t>
      </w:r>
      <w:r w:rsidRPr="009D1DF0">
        <w:rPr>
          <w:rFonts w:ascii="Times New Roman" w:hAnsi="Times New Roman" w:cs="Times New Roman"/>
          <w:sz w:val="28"/>
          <w:szCs w:val="28"/>
        </w:rPr>
        <w:t>“</w:t>
      </w:r>
      <w:r w:rsidRPr="009D1DF0">
        <w:rPr>
          <w:rFonts w:ascii="Times New Roman" w:hAnsi="Times New Roman" w:cs="Times New Roman"/>
          <w:sz w:val="28"/>
          <w:szCs w:val="28"/>
        </w:rPr>
        <w:t>班组安全流动岗</w:t>
      </w:r>
      <w:r w:rsidRPr="009D1DF0">
        <w:rPr>
          <w:rFonts w:ascii="Times New Roman" w:hAnsi="Times New Roman" w:cs="Times New Roman"/>
          <w:sz w:val="28"/>
          <w:szCs w:val="28"/>
        </w:rPr>
        <w:t>”</w:t>
      </w:r>
      <w:r w:rsidRPr="009D1DF0">
        <w:rPr>
          <w:rFonts w:ascii="Times New Roman" w:hAnsi="Times New Roman" w:cs="Times New Roman"/>
          <w:sz w:val="28"/>
          <w:szCs w:val="28"/>
        </w:rPr>
        <w:t>是进行安全教育的一种行之有效的方式，同时它还可以大大降低班组成员的习惯性违章行为。流动岗每周轮换一次，负责监督全班职工的各项工作。在安全学习会上流动安全监督员将一周来发现的班组成员中的习惯性违章、违规等不安全现象提出来让大家分析总结，以引起大家的注意。这样可以起到以高带低、互相促进、全员参与的作用，并且能够及时发现危险环境、危险行为等，将事故消除在萌芽状态。</w:t>
      </w:r>
    </w:p>
    <w:p w:rsidR="001F00D5" w:rsidRPr="009D1DF0" w:rsidRDefault="001F00D5" w:rsidP="001F00D5">
      <w:pPr>
        <w:tabs>
          <w:tab w:val="left" w:pos="709"/>
          <w:tab w:val="left" w:pos="900"/>
          <w:tab w:val="left" w:pos="1080"/>
        </w:tabs>
        <w:ind w:firstLineChars="200" w:firstLine="560"/>
        <w:rPr>
          <w:rFonts w:ascii="Times New Roman" w:hAnsi="Times New Roman" w:cs="Times New Roman"/>
          <w:sz w:val="28"/>
          <w:szCs w:val="28"/>
        </w:rPr>
      </w:pPr>
      <w:r w:rsidRPr="009D1DF0">
        <w:rPr>
          <w:rFonts w:ascii="Times New Roman" w:hAnsi="Times New Roman" w:cs="Times New Roman"/>
          <w:sz w:val="28"/>
          <w:szCs w:val="28"/>
        </w:rPr>
        <w:t>（</w:t>
      </w:r>
      <w:r w:rsidRPr="009D1DF0">
        <w:rPr>
          <w:rFonts w:ascii="Times New Roman" w:hAnsi="Times New Roman" w:cs="Times New Roman"/>
          <w:sz w:val="28"/>
          <w:szCs w:val="28"/>
        </w:rPr>
        <w:t>8</w:t>
      </w:r>
      <w:r w:rsidRPr="009D1DF0">
        <w:rPr>
          <w:rFonts w:ascii="Times New Roman" w:hAnsi="Times New Roman" w:cs="Times New Roman"/>
          <w:sz w:val="28"/>
          <w:szCs w:val="28"/>
        </w:rPr>
        <w:t>）充分利用班前班后会，实现安全教育经常化。充分利用班前班后会进行安全教育的督导有助于班组及时总结经验教训，举一反三，不断规范工作行为，可提高班组的安全水平。在</w:t>
      </w:r>
      <w:r w:rsidRPr="009D1DF0">
        <w:rPr>
          <w:rFonts w:ascii="Times New Roman" w:hAnsi="Times New Roman" w:cs="Times New Roman"/>
          <w:sz w:val="28"/>
          <w:szCs w:val="28"/>
        </w:rPr>
        <w:t>“</w:t>
      </w:r>
      <w:r w:rsidRPr="009D1DF0">
        <w:rPr>
          <w:rFonts w:ascii="Times New Roman" w:hAnsi="Times New Roman" w:cs="Times New Roman"/>
          <w:sz w:val="28"/>
          <w:szCs w:val="28"/>
        </w:rPr>
        <w:t>班前碰头会</w:t>
      </w:r>
      <w:r w:rsidRPr="009D1DF0">
        <w:rPr>
          <w:rFonts w:ascii="Times New Roman" w:hAnsi="Times New Roman" w:cs="Times New Roman"/>
          <w:sz w:val="28"/>
          <w:szCs w:val="28"/>
        </w:rPr>
        <w:t>”</w:t>
      </w:r>
      <w:r w:rsidRPr="009D1DF0">
        <w:rPr>
          <w:rFonts w:ascii="Times New Roman" w:hAnsi="Times New Roman" w:cs="Times New Roman"/>
          <w:sz w:val="28"/>
          <w:szCs w:val="28"/>
        </w:rPr>
        <w:t>上，除了布置一天的工作任务，还应向大家讲明当天作业的安全注意事项、应采取的安全措施、使用的安全器具等，提醒大家严格按《安规》办事，并将可能发生的问题作好事故预想，以便采取相应的对策。在</w:t>
      </w:r>
      <w:r w:rsidRPr="009D1DF0">
        <w:rPr>
          <w:rFonts w:ascii="Times New Roman" w:hAnsi="Times New Roman" w:cs="Times New Roman"/>
          <w:sz w:val="28"/>
          <w:szCs w:val="28"/>
        </w:rPr>
        <w:t>“</w:t>
      </w:r>
      <w:r w:rsidRPr="009D1DF0">
        <w:rPr>
          <w:rFonts w:ascii="Times New Roman" w:hAnsi="Times New Roman" w:cs="Times New Roman"/>
          <w:sz w:val="28"/>
          <w:szCs w:val="28"/>
        </w:rPr>
        <w:t>班后碰头会</w:t>
      </w:r>
      <w:r w:rsidRPr="009D1DF0">
        <w:rPr>
          <w:rFonts w:ascii="Times New Roman" w:hAnsi="Times New Roman" w:cs="Times New Roman"/>
          <w:sz w:val="28"/>
          <w:szCs w:val="28"/>
        </w:rPr>
        <w:t>”</w:t>
      </w:r>
      <w:r w:rsidRPr="009D1DF0">
        <w:rPr>
          <w:rFonts w:ascii="Times New Roman" w:hAnsi="Times New Roman" w:cs="Times New Roman"/>
          <w:sz w:val="28"/>
          <w:szCs w:val="28"/>
        </w:rPr>
        <w:t>上，应对一天的工作给予必要的总结，分析一下大家在工作中存在的一些问题，使大家今后在处理同样问题时避免类似错误的发生。这样通过班前班后会有意识的灌输各种安全思想，把班组安全教育融入日常的工作中，潜移默化地提高每个员工的安全意识和</w:t>
      </w:r>
      <w:r w:rsidRPr="009D1DF0">
        <w:rPr>
          <w:rFonts w:ascii="Times New Roman" w:hAnsi="Times New Roman" w:cs="Times New Roman"/>
          <w:sz w:val="28"/>
          <w:szCs w:val="28"/>
        </w:rPr>
        <w:lastRenderedPageBreak/>
        <w:t>安全知识水平。</w:t>
      </w:r>
    </w:p>
    <w:p w:rsidR="001F00D5" w:rsidRPr="009D1DF0" w:rsidRDefault="001F00D5" w:rsidP="001F00D5">
      <w:pPr>
        <w:tabs>
          <w:tab w:val="left" w:pos="709"/>
          <w:tab w:val="left" w:pos="900"/>
          <w:tab w:val="left" w:pos="1080"/>
        </w:tabs>
        <w:ind w:firstLineChars="200" w:firstLine="560"/>
        <w:rPr>
          <w:rFonts w:ascii="Times New Roman" w:hAnsi="Times New Roman" w:cs="Times New Roman"/>
          <w:sz w:val="28"/>
          <w:szCs w:val="28"/>
        </w:rPr>
      </w:pPr>
      <w:r w:rsidRPr="009D1DF0">
        <w:rPr>
          <w:rFonts w:ascii="Times New Roman" w:hAnsi="Times New Roman" w:cs="Times New Roman"/>
          <w:sz w:val="28"/>
          <w:szCs w:val="28"/>
        </w:rPr>
        <w:t>（</w:t>
      </w:r>
      <w:r w:rsidRPr="009D1DF0">
        <w:rPr>
          <w:rFonts w:ascii="Times New Roman" w:hAnsi="Times New Roman" w:cs="Times New Roman"/>
          <w:sz w:val="28"/>
          <w:szCs w:val="28"/>
        </w:rPr>
        <w:t>9</w:t>
      </w:r>
      <w:r w:rsidRPr="009D1DF0">
        <w:rPr>
          <w:rFonts w:ascii="Times New Roman" w:hAnsi="Times New Roman" w:cs="Times New Roman"/>
          <w:sz w:val="28"/>
          <w:szCs w:val="28"/>
        </w:rPr>
        <w:t>）定期开展反事故演习，紧密联系实际搞好安全教育。学安全、讲安全，最终还是为了保安全。在实际工作中通过反事故演习的方法对安全教育工作有很好的促进作用。班组定期组织职工分析安全形势，测试设备健康状况，有针对性地开展反事故演习活动，让职工在模拟事故处理过程中得到锻炼，提高员工的应变能力和实践水平，加深对安全知识的理解，同时培养员工临危不惧、遇事不惊、沉着冷静的心态和提高员工的防范能力。</w:t>
      </w:r>
    </w:p>
    <w:p w:rsidR="001F00D5" w:rsidRPr="009D1DF0" w:rsidRDefault="001F00D5" w:rsidP="001F00D5">
      <w:pPr>
        <w:ind w:firstLineChars="200" w:firstLine="560"/>
        <w:rPr>
          <w:rFonts w:ascii="Times New Roman" w:hAnsi="Times New Roman" w:cs="Times New Roman"/>
          <w:sz w:val="28"/>
          <w:szCs w:val="28"/>
        </w:rPr>
      </w:pPr>
      <w:r w:rsidRPr="009D1DF0">
        <w:rPr>
          <w:rFonts w:ascii="Times New Roman" w:hAnsi="Times New Roman" w:cs="Times New Roman"/>
          <w:sz w:val="28"/>
          <w:szCs w:val="28"/>
        </w:rPr>
        <w:t>（</w:t>
      </w:r>
      <w:r w:rsidRPr="009D1DF0">
        <w:rPr>
          <w:rFonts w:ascii="Times New Roman" w:hAnsi="Times New Roman" w:cs="Times New Roman"/>
          <w:sz w:val="28"/>
          <w:szCs w:val="28"/>
        </w:rPr>
        <w:t>10</w:t>
      </w:r>
      <w:r w:rsidRPr="009D1DF0">
        <w:rPr>
          <w:rFonts w:ascii="Times New Roman" w:hAnsi="Times New Roman" w:cs="Times New Roman"/>
          <w:sz w:val="28"/>
          <w:szCs w:val="28"/>
        </w:rPr>
        <w:t>）接待部门对临时来参观学习人员讲明一般安全注意事项，并责任到人。</w:t>
      </w:r>
    </w:p>
    <w:p w:rsidR="001F00D5" w:rsidRPr="009D1DF0" w:rsidRDefault="001F00D5" w:rsidP="001F00D5">
      <w:pPr>
        <w:ind w:firstLineChars="200" w:firstLine="560"/>
        <w:rPr>
          <w:rFonts w:ascii="Times New Roman" w:hAnsi="Times New Roman" w:cs="Times New Roman"/>
          <w:sz w:val="28"/>
          <w:szCs w:val="28"/>
        </w:rPr>
      </w:pPr>
      <w:r w:rsidRPr="009D1DF0">
        <w:rPr>
          <w:rFonts w:ascii="Times New Roman" w:hAnsi="Times New Roman" w:cs="Times New Roman"/>
          <w:sz w:val="28"/>
          <w:szCs w:val="28"/>
        </w:rPr>
        <w:t>（</w:t>
      </w:r>
      <w:r w:rsidRPr="009D1DF0">
        <w:rPr>
          <w:rFonts w:ascii="Times New Roman" w:hAnsi="Times New Roman" w:cs="Times New Roman"/>
          <w:sz w:val="28"/>
          <w:szCs w:val="28"/>
        </w:rPr>
        <w:t>11</w:t>
      </w:r>
      <w:r w:rsidRPr="009D1DF0">
        <w:rPr>
          <w:rFonts w:ascii="Times New Roman" w:hAnsi="Times New Roman" w:cs="Times New Roman"/>
          <w:sz w:val="28"/>
          <w:szCs w:val="28"/>
        </w:rPr>
        <w:t>）各级各类安全教育成绩由档案室统一归档，作为晋级、上岗之依据，实行一票否决。</w:t>
      </w:r>
    </w:p>
    <w:p w:rsidR="001F00D5" w:rsidRPr="009D1DF0" w:rsidRDefault="001F00D5" w:rsidP="001F00D5">
      <w:pPr>
        <w:ind w:firstLineChars="200" w:firstLine="560"/>
        <w:rPr>
          <w:rFonts w:ascii="Times New Roman" w:hAnsi="Times New Roman" w:cs="Times New Roman"/>
          <w:sz w:val="28"/>
          <w:szCs w:val="28"/>
        </w:rPr>
      </w:pPr>
      <w:r w:rsidRPr="009D1DF0">
        <w:rPr>
          <w:rFonts w:ascii="Times New Roman" w:hAnsi="Times New Roman" w:cs="Times New Roman"/>
          <w:sz w:val="28"/>
          <w:szCs w:val="28"/>
        </w:rPr>
        <w:t>总之，污水厂只有建立良好的安全教育体系，才能使安全学习活动达到预期的效果，才能提高污水厂防止设备事故和人身伤亡的能力，从而提高污水厂的安全管理水平。</w:t>
      </w:r>
    </w:p>
    <w:p w:rsidR="001F00D5" w:rsidRPr="009D1DF0" w:rsidRDefault="001F00D5" w:rsidP="001F00D5">
      <w:pPr>
        <w:ind w:firstLineChars="200" w:firstLine="562"/>
        <w:rPr>
          <w:rFonts w:ascii="Times New Roman" w:hAnsi="Times New Roman" w:cs="Times New Roman"/>
          <w:b/>
          <w:sz w:val="28"/>
          <w:szCs w:val="28"/>
        </w:rPr>
      </w:pPr>
      <w:r>
        <w:rPr>
          <w:rFonts w:ascii="Times New Roman" w:hAnsi="Times New Roman" w:cs="Times New Roman" w:hint="eastAsia"/>
          <w:b/>
          <w:sz w:val="28"/>
          <w:szCs w:val="28"/>
        </w:rPr>
        <w:t>二、</w:t>
      </w:r>
      <w:r w:rsidRPr="009D1DF0">
        <w:rPr>
          <w:rFonts w:ascii="Times New Roman" w:hAnsi="Times New Roman" w:cs="Times New Roman"/>
          <w:b/>
          <w:sz w:val="28"/>
          <w:szCs w:val="28"/>
        </w:rPr>
        <w:t>安全生产培训制度</w:t>
      </w:r>
      <w:bookmarkEnd w:id="4"/>
    </w:p>
    <w:p w:rsidR="001F00D5" w:rsidRPr="009D1DF0" w:rsidRDefault="001F00D5" w:rsidP="001F00D5">
      <w:pPr>
        <w:ind w:firstLineChars="200" w:firstLine="560"/>
        <w:rPr>
          <w:rFonts w:ascii="Times New Roman" w:hAnsi="Times New Roman" w:cs="Times New Roman"/>
          <w:sz w:val="28"/>
          <w:szCs w:val="28"/>
        </w:rPr>
      </w:pPr>
      <w:r w:rsidRPr="009D1DF0">
        <w:rPr>
          <w:rFonts w:ascii="Times New Roman" w:hAnsi="Times New Roman" w:cs="Times New Roman"/>
          <w:sz w:val="28"/>
          <w:szCs w:val="28"/>
        </w:rPr>
        <w:t>安全生产培训制度是对公司员工进行安全生产培训，提高安全意识，增加安全知识和技能的制度。安全生产，人人有责。只有通过对广大员工进行安全生产培训，才能使广大员工真正认识到安全生产的重要性、必要性，才能使广大员工掌握更多有效的安全生产的科学技术知识，牢固树立安全第一的思想，自觉遵守各项安全生产和规章制度。分析许多安全事故，一个重要的原因就是有关人员安全意识不强，</w:t>
      </w:r>
      <w:r w:rsidRPr="009D1DF0">
        <w:rPr>
          <w:rFonts w:ascii="Times New Roman" w:hAnsi="Times New Roman" w:cs="Times New Roman"/>
          <w:sz w:val="28"/>
          <w:szCs w:val="28"/>
        </w:rPr>
        <w:lastRenderedPageBreak/>
        <w:t>安全技能不够，这些都是没有搞好安全生产培训工作的后果。</w:t>
      </w:r>
    </w:p>
    <w:p w:rsidR="001F00D5" w:rsidRPr="009D1DF0" w:rsidRDefault="001F00D5" w:rsidP="001F00D5">
      <w:pPr>
        <w:ind w:firstLineChars="200" w:firstLine="560"/>
        <w:rPr>
          <w:rFonts w:ascii="Times New Roman" w:hAnsi="Times New Roman" w:cs="Times New Roman"/>
          <w:sz w:val="28"/>
          <w:szCs w:val="28"/>
        </w:rPr>
      </w:pPr>
      <w:r w:rsidRPr="009D1DF0">
        <w:rPr>
          <w:rFonts w:ascii="Times New Roman" w:hAnsi="Times New Roman" w:cs="Times New Roman"/>
          <w:sz w:val="28"/>
          <w:szCs w:val="28"/>
        </w:rPr>
        <w:t>安全生产培训主要包括以下内容：</w:t>
      </w:r>
    </w:p>
    <w:p w:rsidR="001F00D5" w:rsidRPr="009D1DF0" w:rsidRDefault="001F00D5" w:rsidP="001F00D5">
      <w:pPr>
        <w:numPr>
          <w:ilvl w:val="0"/>
          <w:numId w:val="3"/>
        </w:numPr>
        <w:tabs>
          <w:tab w:val="left" w:pos="540"/>
          <w:tab w:val="left" w:pos="900"/>
        </w:tabs>
        <w:spacing w:line="360" w:lineRule="auto"/>
        <w:ind w:left="0" w:firstLineChars="200" w:firstLine="562"/>
        <w:rPr>
          <w:rFonts w:ascii="Times New Roman" w:hAnsi="Times New Roman" w:cs="Times New Roman"/>
          <w:b/>
          <w:sz w:val="28"/>
          <w:szCs w:val="28"/>
        </w:rPr>
      </w:pPr>
      <w:r w:rsidRPr="009D1DF0">
        <w:rPr>
          <w:rFonts w:ascii="Times New Roman" w:hAnsi="Times New Roman" w:cs="Times New Roman"/>
          <w:b/>
          <w:sz w:val="28"/>
          <w:szCs w:val="28"/>
        </w:rPr>
        <w:t>日常培训</w:t>
      </w:r>
    </w:p>
    <w:p w:rsidR="001F00D5" w:rsidRPr="009D1DF0" w:rsidRDefault="001F00D5" w:rsidP="001F00D5">
      <w:pPr>
        <w:numPr>
          <w:ilvl w:val="0"/>
          <w:numId w:val="1"/>
        </w:numPr>
        <w:tabs>
          <w:tab w:val="left" w:pos="709"/>
          <w:tab w:val="left" w:pos="1080"/>
        </w:tabs>
        <w:spacing w:line="360" w:lineRule="auto"/>
        <w:ind w:left="0" w:firstLineChars="200" w:firstLine="560"/>
        <w:rPr>
          <w:rFonts w:ascii="Times New Roman" w:hAnsi="Times New Roman" w:cs="Times New Roman"/>
          <w:sz w:val="28"/>
          <w:szCs w:val="28"/>
        </w:rPr>
      </w:pPr>
      <w:r w:rsidRPr="009D1DF0">
        <w:rPr>
          <w:rFonts w:ascii="Times New Roman" w:hAnsi="Times New Roman" w:cs="Times New Roman"/>
          <w:sz w:val="28"/>
          <w:szCs w:val="28"/>
        </w:rPr>
        <w:t>对管理人员和从业人员每年至少进行一次安全生产培训，其培训情况记入个人工作档案，安全生产培训考核不合格的人员，不得上岗；</w:t>
      </w:r>
    </w:p>
    <w:p w:rsidR="001F00D5" w:rsidRPr="009D1DF0" w:rsidRDefault="001F00D5" w:rsidP="001F00D5">
      <w:pPr>
        <w:numPr>
          <w:ilvl w:val="0"/>
          <w:numId w:val="1"/>
        </w:numPr>
        <w:tabs>
          <w:tab w:val="left" w:pos="709"/>
          <w:tab w:val="left" w:pos="1080"/>
        </w:tabs>
        <w:spacing w:line="360" w:lineRule="auto"/>
        <w:ind w:left="0" w:firstLineChars="200" w:firstLine="560"/>
        <w:rPr>
          <w:rFonts w:ascii="Times New Roman" w:hAnsi="Times New Roman" w:cs="Times New Roman"/>
          <w:sz w:val="28"/>
          <w:szCs w:val="28"/>
        </w:rPr>
      </w:pPr>
      <w:r w:rsidRPr="009D1DF0">
        <w:rPr>
          <w:rFonts w:ascii="Times New Roman" w:hAnsi="Times New Roman" w:cs="Times New Roman"/>
          <w:sz w:val="28"/>
          <w:szCs w:val="28"/>
        </w:rPr>
        <w:t>对安全生产有突出贡献的人员进行表扬和奖励，对不重视安全生产造成事故的人员进行批评教育，并提出处分意见上报厂部及安全生产领导小组审批；</w:t>
      </w:r>
    </w:p>
    <w:p w:rsidR="001F00D5" w:rsidRPr="009D1DF0" w:rsidRDefault="001F00D5" w:rsidP="001F00D5">
      <w:pPr>
        <w:numPr>
          <w:ilvl w:val="0"/>
          <w:numId w:val="1"/>
        </w:numPr>
        <w:tabs>
          <w:tab w:val="left" w:pos="709"/>
          <w:tab w:val="left" w:pos="1080"/>
        </w:tabs>
        <w:spacing w:line="360" w:lineRule="auto"/>
        <w:ind w:left="0" w:firstLineChars="200" w:firstLine="560"/>
        <w:rPr>
          <w:rFonts w:ascii="Times New Roman" w:hAnsi="Times New Roman" w:cs="Times New Roman"/>
          <w:sz w:val="28"/>
          <w:szCs w:val="28"/>
        </w:rPr>
      </w:pPr>
      <w:r w:rsidRPr="009D1DF0">
        <w:rPr>
          <w:rFonts w:ascii="Times New Roman" w:hAnsi="Times New Roman" w:cs="Times New Roman"/>
          <w:sz w:val="28"/>
          <w:szCs w:val="28"/>
        </w:rPr>
        <w:t>组织对生产人员进行安全生产培训，学习和熟悉有关安全技术知识、规程、制度；</w:t>
      </w:r>
    </w:p>
    <w:p w:rsidR="001F00D5" w:rsidRPr="009D1DF0" w:rsidRDefault="001F00D5" w:rsidP="001F00D5">
      <w:pPr>
        <w:numPr>
          <w:ilvl w:val="0"/>
          <w:numId w:val="1"/>
        </w:numPr>
        <w:tabs>
          <w:tab w:val="left" w:pos="709"/>
          <w:tab w:val="left" w:pos="1080"/>
        </w:tabs>
        <w:spacing w:line="360" w:lineRule="auto"/>
        <w:ind w:left="0" w:firstLineChars="200" w:firstLine="560"/>
        <w:rPr>
          <w:rFonts w:ascii="Times New Roman" w:hAnsi="Times New Roman" w:cs="Times New Roman"/>
          <w:sz w:val="28"/>
          <w:szCs w:val="28"/>
        </w:rPr>
      </w:pPr>
      <w:r w:rsidRPr="009D1DF0">
        <w:rPr>
          <w:rFonts w:ascii="Times New Roman" w:hAnsi="Times New Roman" w:cs="Times New Roman"/>
          <w:sz w:val="28"/>
          <w:szCs w:val="28"/>
        </w:rPr>
        <w:t>经常开展安全自查，对查出的问题、缺陷应及时整改；</w:t>
      </w:r>
    </w:p>
    <w:p w:rsidR="001F00D5" w:rsidRPr="009D1DF0" w:rsidRDefault="001F00D5" w:rsidP="001F00D5">
      <w:pPr>
        <w:numPr>
          <w:ilvl w:val="0"/>
          <w:numId w:val="1"/>
        </w:numPr>
        <w:tabs>
          <w:tab w:val="left" w:pos="709"/>
          <w:tab w:val="left" w:pos="1080"/>
        </w:tabs>
        <w:spacing w:line="360" w:lineRule="auto"/>
        <w:ind w:left="0" w:firstLineChars="200" w:firstLine="560"/>
        <w:rPr>
          <w:rFonts w:ascii="Times New Roman" w:hAnsi="Times New Roman" w:cs="Times New Roman"/>
          <w:sz w:val="28"/>
          <w:szCs w:val="28"/>
        </w:rPr>
      </w:pPr>
      <w:r w:rsidRPr="009D1DF0">
        <w:rPr>
          <w:rFonts w:ascii="Times New Roman" w:hAnsi="Times New Roman" w:cs="Times New Roman"/>
          <w:sz w:val="28"/>
          <w:szCs w:val="28"/>
        </w:rPr>
        <w:t>组织制订并实施反事故、劳动保护、安全技术措施计划。</w:t>
      </w:r>
    </w:p>
    <w:p w:rsidR="001F00D5" w:rsidRPr="009D1DF0" w:rsidRDefault="001F00D5" w:rsidP="001F00D5">
      <w:pPr>
        <w:numPr>
          <w:ilvl w:val="0"/>
          <w:numId w:val="3"/>
        </w:numPr>
        <w:tabs>
          <w:tab w:val="left" w:pos="540"/>
          <w:tab w:val="left" w:pos="900"/>
          <w:tab w:val="left" w:pos="1080"/>
        </w:tabs>
        <w:spacing w:line="360" w:lineRule="auto"/>
        <w:ind w:left="0" w:firstLineChars="200" w:firstLine="562"/>
        <w:rPr>
          <w:rFonts w:ascii="Times New Roman" w:hAnsi="Times New Roman" w:cs="Times New Roman"/>
          <w:b/>
          <w:sz w:val="28"/>
          <w:szCs w:val="28"/>
        </w:rPr>
      </w:pPr>
      <w:r w:rsidRPr="009D1DF0">
        <w:rPr>
          <w:rFonts w:ascii="Times New Roman" w:hAnsi="Times New Roman" w:cs="Times New Roman"/>
          <w:b/>
          <w:sz w:val="28"/>
          <w:szCs w:val="28"/>
        </w:rPr>
        <w:t>新岗位培训</w:t>
      </w:r>
    </w:p>
    <w:p w:rsidR="001F00D5" w:rsidRPr="009D1DF0" w:rsidRDefault="001F00D5" w:rsidP="001F00D5">
      <w:pPr>
        <w:numPr>
          <w:ilvl w:val="0"/>
          <w:numId w:val="2"/>
        </w:numPr>
        <w:tabs>
          <w:tab w:val="left" w:pos="709"/>
          <w:tab w:val="left" w:pos="1080"/>
        </w:tabs>
        <w:spacing w:line="360" w:lineRule="auto"/>
        <w:ind w:left="0" w:firstLineChars="200" w:firstLine="560"/>
        <w:rPr>
          <w:rFonts w:ascii="Times New Roman" w:hAnsi="Times New Roman" w:cs="Times New Roman"/>
          <w:sz w:val="28"/>
          <w:szCs w:val="28"/>
        </w:rPr>
      </w:pPr>
      <w:r w:rsidRPr="009D1DF0">
        <w:rPr>
          <w:rFonts w:ascii="Times New Roman" w:hAnsi="Times New Roman" w:cs="Times New Roman"/>
          <w:sz w:val="28"/>
          <w:szCs w:val="28"/>
        </w:rPr>
        <w:t>作业人员进入新的岗位前，要接受安全生产培训。未经安全生产培训或者培训考核不合格的人员，不得上岗作业；</w:t>
      </w:r>
    </w:p>
    <w:p w:rsidR="001F00D5" w:rsidRPr="009D1DF0" w:rsidRDefault="001F00D5" w:rsidP="001F00D5">
      <w:pPr>
        <w:numPr>
          <w:ilvl w:val="0"/>
          <w:numId w:val="2"/>
        </w:numPr>
        <w:tabs>
          <w:tab w:val="left" w:pos="709"/>
          <w:tab w:val="left" w:pos="1080"/>
        </w:tabs>
        <w:spacing w:line="360" w:lineRule="auto"/>
        <w:ind w:left="0" w:firstLineChars="200" w:firstLine="560"/>
        <w:rPr>
          <w:rFonts w:ascii="Times New Roman" w:hAnsi="Times New Roman" w:cs="Times New Roman"/>
          <w:sz w:val="28"/>
          <w:szCs w:val="28"/>
        </w:rPr>
      </w:pPr>
      <w:r w:rsidRPr="009D1DF0">
        <w:rPr>
          <w:rFonts w:ascii="Times New Roman" w:hAnsi="Times New Roman" w:cs="Times New Roman"/>
          <w:sz w:val="28"/>
          <w:szCs w:val="28"/>
        </w:rPr>
        <w:t>本项目在采用新技术、新工艺、新设备、新材料时，也应对作业人员进行相应的安全生产培训。</w:t>
      </w:r>
    </w:p>
    <w:p w:rsidR="001F00D5" w:rsidRPr="009D1DF0" w:rsidRDefault="001F00D5" w:rsidP="001F00D5">
      <w:pPr>
        <w:numPr>
          <w:ilvl w:val="0"/>
          <w:numId w:val="3"/>
        </w:numPr>
        <w:tabs>
          <w:tab w:val="left" w:pos="540"/>
          <w:tab w:val="left" w:pos="900"/>
        </w:tabs>
        <w:spacing w:line="360" w:lineRule="auto"/>
        <w:ind w:left="0" w:firstLineChars="200" w:firstLine="562"/>
        <w:rPr>
          <w:rFonts w:ascii="Times New Roman" w:hAnsi="Times New Roman" w:cs="Times New Roman"/>
          <w:b/>
          <w:sz w:val="28"/>
          <w:szCs w:val="28"/>
        </w:rPr>
      </w:pPr>
      <w:r w:rsidRPr="009D1DF0">
        <w:rPr>
          <w:rFonts w:ascii="Times New Roman" w:hAnsi="Times New Roman" w:cs="Times New Roman"/>
          <w:b/>
          <w:sz w:val="28"/>
          <w:szCs w:val="28"/>
        </w:rPr>
        <w:t>特种作业人员的专门培训</w:t>
      </w:r>
    </w:p>
    <w:p w:rsidR="001F00D5" w:rsidRPr="009D1DF0" w:rsidRDefault="001F00D5" w:rsidP="001F00D5">
      <w:pPr>
        <w:tabs>
          <w:tab w:val="left" w:pos="1418"/>
        </w:tabs>
        <w:ind w:firstLineChars="200" w:firstLine="560"/>
        <w:rPr>
          <w:rFonts w:ascii="Times New Roman" w:hAnsi="Times New Roman" w:cs="Times New Roman"/>
          <w:sz w:val="28"/>
          <w:szCs w:val="28"/>
        </w:rPr>
      </w:pPr>
      <w:r w:rsidRPr="009D1DF0">
        <w:rPr>
          <w:rFonts w:ascii="Times New Roman" w:hAnsi="Times New Roman" w:cs="Times New Roman"/>
          <w:sz w:val="28"/>
          <w:szCs w:val="28"/>
        </w:rPr>
        <w:t>垂直运输机械作业人员、安装卸工、登高架设作业人员、电工、化验员等特种作业人员，按照国家有关规定经专门的安全作业培训，并取得特种作业操作资格证书后，方可上岗作业。</w:t>
      </w:r>
    </w:p>
    <w:sectPr w:rsidR="001F00D5" w:rsidRPr="009D1D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69B"/>
    <w:multiLevelType w:val="hybridMultilevel"/>
    <w:tmpl w:val="BDA04E2A"/>
    <w:lvl w:ilvl="0" w:tplc="F3F8F500">
      <w:start w:val="1"/>
      <w:numFmt w:val="decimal"/>
      <w:suff w:val="nothing"/>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nsid w:val="3A7272B6"/>
    <w:multiLevelType w:val="hybridMultilevel"/>
    <w:tmpl w:val="49B4D996"/>
    <w:lvl w:ilvl="0" w:tplc="A2ECEA54">
      <w:start w:val="1"/>
      <w:numFmt w:val="decimal"/>
      <w:suff w:val="nothing"/>
      <w:lvlText w:val="%1、"/>
      <w:lvlJc w:val="left"/>
      <w:pPr>
        <w:ind w:left="42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4ADF7FD2"/>
    <w:multiLevelType w:val="multilevel"/>
    <w:tmpl w:val="D4DA4290"/>
    <w:lvl w:ilvl="0">
      <w:start w:val="1"/>
      <w:numFmt w:val="decimal"/>
      <w:suff w:val="nothing"/>
      <w:lvlText w:val="%1、"/>
      <w:lvlJc w:val="left"/>
      <w:pPr>
        <w:ind w:left="425" w:hanging="425"/>
      </w:pPr>
      <w:rPr>
        <w:rFonts w:hint="eastAsia"/>
      </w:rPr>
    </w:lvl>
    <w:lvl w:ilvl="1">
      <w:start w:val="1"/>
      <w:numFmt w:val="decimal"/>
      <w:suff w:val="nothing"/>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6D8B42D9"/>
    <w:multiLevelType w:val="hybridMultilevel"/>
    <w:tmpl w:val="18A8333C"/>
    <w:lvl w:ilvl="0" w:tplc="597A1A02">
      <w:start w:val="1"/>
      <w:numFmt w:val="decimal"/>
      <w:suff w:val="nothing"/>
      <w:lvlText w:val="（%1）"/>
      <w:lvlJc w:val="left"/>
      <w:pPr>
        <w:ind w:left="420" w:hanging="420"/>
      </w:pPr>
      <w:rPr>
        <w:rFonts w:ascii="Times New Roman" w:hAnsi="Times New Roman" w:cs="Times New Roman" w:hint="default"/>
      </w:rPr>
    </w:lvl>
    <w:lvl w:ilvl="1" w:tplc="FFFFFFFF">
      <w:start w:val="1"/>
      <w:numFmt w:val="lowerLetter"/>
      <w:lvlText w:val="%2)"/>
      <w:lvlJc w:val="left"/>
      <w:pPr>
        <w:ind w:left="2100" w:hanging="420"/>
      </w:pPr>
    </w:lvl>
    <w:lvl w:ilvl="2" w:tplc="FFFFFFFF" w:tentative="1">
      <w:start w:val="1"/>
      <w:numFmt w:val="lowerRoman"/>
      <w:lvlText w:val="%3."/>
      <w:lvlJc w:val="right"/>
      <w:pPr>
        <w:ind w:left="2520" w:hanging="420"/>
      </w:pPr>
    </w:lvl>
    <w:lvl w:ilvl="3" w:tplc="FFFFFFFF" w:tentative="1">
      <w:start w:val="1"/>
      <w:numFmt w:val="decimal"/>
      <w:lvlText w:val="%4."/>
      <w:lvlJc w:val="left"/>
      <w:pPr>
        <w:ind w:left="2940" w:hanging="420"/>
      </w:pPr>
    </w:lvl>
    <w:lvl w:ilvl="4" w:tplc="FFFFFFFF" w:tentative="1">
      <w:start w:val="1"/>
      <w:numFmt w:val="lowerLetter"/>
      <w:lvlText w:val="%5)"/>
      <w:lvlJc w:val="left"/>
      <w:pPr>
        <w:ind w:left="3360" w:hanging="420"/>
      </w:pPr>
    </w:lvl>
    <w:lvl w:ilvl="5" w:tplc="FFFFFFFF" w:tentative="1">
      <w:start w:val="1"/>
      <w:numFmt w:val="lowerRoman"/>
      <w:lvlText w:val="%6."/>
      <w:lvlJc w:val="right"/>
      <w:pPr>
        <w:ind w:left="3780" w:hanging="420"/>
      </w:pPr>
    </w:lvl>
    <w:lvl w:ilvl="6" w:tplc="FFFFFFFF" w:tentative="1">
      <w:start w:val="1"/>
      <w:numFmt w:val="decimal"/>
      <w:lvlText w:val="%7."/>
      <w:lvlJc w:val="left"/>
      <w:pPr>
        <w:ind w:left="4200" w:hanging="420"/>
      </w:pPr>
    </w:lvl>
    <w:lvl w:ilvl="7" w:tplc="FFFFFFFF" w:tentative="1">
      <w:start w:val="1"/>
      <w:numFmt w:val="lowerLetter"/>
      <w:lvlText w:val="%8)"/>
      <w:lvlJc w:val="left"/>
      <w:pPr>
        <w:ind w:left="4620" w:hanging="420"/>
      </w:pPr>
    </w:lvl>
    <w:lvl w:ilvl="8" w:tplc="FFFFFFFF" w:tentative="1">
      <w:start w:val="1"/>
      <w:numFmt w:val="lowerRoman"/>
      <w:lvlText w:val="%9."/>
      <w:lvlJc w:val="right"/>
      <w:pPr>
        <w:ind w:left="504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0D5"/>
    <w:rsid w:val="001F00D5"/>
    <w:rsid w:val="00837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0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图表标题,1级,段落编号"/>
    <w:basedOn w:val="a"/>
    <w:qFormat/>
    <w:rsid w:val="001F00D5"/>
    <w:pPr>
      <w:spacing w:line="360" w:lineRule="auto"/>
      <w:ind w:firstLineChars="200" w:firstLine="420"/>
    </w:pPr>
    <w:rPr>
      <w:rFonts w:ascii="Times New Roman" w:eastAsia="宋体" w:hAnsi="Times New Roman" w:cs="Times New Roman"/>
      <w:sz w:val="24"/>
    </w:rPr>
  </w:style>
  <w:style w:type="paragraph" w:customStyle="1" w:styleId="a4">
    <w:name w:val="表格文字"/>
    <w:basedOn w:val="a"/>
    <w:link w:val="Char"/>
    <w:uiPriority w:val="99"/>
    <w:qFormat/>
    <w:rsid w:val="001F00D5"/>
    <w:pPr>
      <w:wordWrap w:val="0"/>
      <w:jc w:val="center"/>
    </w:pPr>
    <w:rPr>
      <w:rFonts w:ascii="Times New Roman" w:eastAsia="宋体" w:hAnsi="Times New Roman" w:cs="Times New Roman"/>
      <w:bCs/>
      <w:color w:val="000000"/>
      <w:sz w:val="24"/>
      <w:szCs w:val="24"/>
    </w:rPr>
  </w:style>
  <w:style w:type="character" w:customStyle="1" w:styleId="Char">
    <w:name w:val="表格文字 Char"/>
    <w:aliases w:val="题注 Char,表格标题 Char,普通文字 Char Char,普通文字 Char Char Char Char Char,普通文字 Char1,表格文字 Char Char Char,表格文字 Char Char Char Char Char,表格文字 Char Char Char Char Char Char Char Char,表格文字 Char Char Char Char Char Char Char1,孙普文字 Char1,普通文字1 Char1"/>
    <w:link w:val="a4"/>
    <w:uiPriority w:val="99"/>
    <w:qFormat/>
    <w:rsid w:val="001F00D5"/>
    <w:rPr>
      <w:rFonts w:ascii="Times New Roman" w:eastAsia="宋体" w:hAnsi="Times New Roman" w:cs="Times New Roman"/>
      <w:bCs/>
      <w:color w:val="000000"/>
      <w:sz w:val="24"/>
      <w:szCs w:val="24"/>
    </w:rPr>
  </w:style>
  <w:style w:type="paragraph" w:customStyle="1" w:styleId="15">
    <w:name w:val="标准四号 宋体 四号 行距: 1.5 倍行距"/>
    <w:basedOn w:val="a"/>
    <w:link w:val="15Char"/>
    <w:rsid w:val="001F00D5"/>
    <w:pPr>
      <w:spacing w:line="360" w:lineRule="auto"/>
      <w:ind w:firstLineChars="200" w:firstLine="560"/>
    </w:pPr>
    <w:rPr>
      <w:rFonts w:ascii="宋体" w:eastAsia="宋体" w:hAnsi="宋体" w:cs="宋体"/>
      <w:sz w:val="28"/>
      <w:szCs w:val="20"/>
    </w:rPr>
  </w:style>
  <w:style w:type="character" w:customStyle="1" w:styleId="15Char">
    <w:name w:val="标准四号 宋体 四号 行距: 1.5 倍行距 Char"/>
    <w:link w:val="15"/>
    <w:qFormat/>
    <w:rsid w:val="001F00D5"/>
    <w:rPr>
      <w:rFonts w:ascii="宋体" w:eastAsia="宋体" w:hAnsi="宋体" w:cs="宋体"/>
      <w:sz w:val="28"/>
      <w:szCs w:val="20"/>
    </w:rPr>
  </w:style>
  <w:style w:type="paragraph" w:customStyle="1" w:styleId="11">
    <w:name w:val="表格文字11"/>
    <w:basedOn w:val="a"/>
    <w:link w:val="11Char"/>
    <w:rsid w:val="001F00D5"/>
    <w:pPr>
      <w:widowControl/>
      <w:spacing w:line="400" w:lineRule="exact"/>
      <w:jc w:val="center"/>
    </w:pPr>
    <w:rPr>
      <w:rFonts w:asciiTheme="minorEastAsia" w:hAnsiTheme="minorEastAsia" w:cstheme="minorEastAsia"/>
      <w:kern w:val="0"/>
      <w:sz w:val="24"/>
      <w:szCs w:val="21"/>
    </w:rPr>
  </w:style>
  <w:style w:type="character" w:customStyle="1" w:styleId="11Char">
    <w:name w:val="表格文字11 Char"/>
    <w:basedOn w:val="a0"/>
    <w:link w:val="11"/>
    <w:rsid w:val="001F00D5"/>
    <w:rPr>
      <w:rFonts w:asciiTheme="minorEastAsia" w:hAnsiTheme="minorEastAsia" w:cstheme="minorEastAsia"/>
      <w:kern w:val="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0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图表标题,1级,段落编号"/>
    <w:basedOn w:val="a"/>
    <w:qFormat/>
    <w:rsid w:val="001F00D5"/>
    <w:pPr>
      <w:spacing w:line="360" w:lineRule="auto"/>
      <w:ind w:firstLineChars="200" w:firstLine="420"/>
    </w:pPr>
    <w:rPr>
      <w:rFonts w:ascii="Times New Roman" w:eastAsia="宋体" w:hAnsi="Times New Roman" w:cs="Times New Roman"/>
      <w:sz w:val="24"/>
    </w:rPr>
  </w:style>
  <w:style w:type="paragraph" w:customStyle="1" w:styleId="a4">
    <w:name w:val="表格文字"/>
    <w:basedOn w:val="a"/>
    <w:link w:val="Char"/>
    <w:uiPriority w:val="99"/>
    <w:qFormat/>
    <w:rsid w:val="001F00D5"/>
    <w:pPr>
      <w:wordWrap w:val="0"/>
      <w:jc w:val="center"/>
    </w:pPr>
    <w:rPr>
      <w:rFonts w:ascii="Times New Roman" w:eastAsia="宋体" w:hAnsi="Times New Roman" w:cs="Times New Roman"/>
      <w:bCs/>
      <w:color w:val="000000"/>
      <w:sz w:val="24"/>
      <w:szCs w:val="24"/>
    </w:rPr>
  </w:style>
  <w:style w:type="character" w:customStyle="1" w:styleId="Char">
    <w:name w:val="表格文字 Char"/>
    <w:aliases w:val="题注 Char,表格标题 Char,普通文字 Char Char,普通文字 Char Char Char Char Char,普通文字 Char1,表格文字 Char Char Char,表格文字 Char Char Char Char Char,表格文字 Char Char Char Char Char Char Char Char,表格文字 Char Char Char Char Char Char Char1,孙普文字 Char1,普通文字1 Char1"/>
    <w:link w:val="a4"/>
    <w:uiPriority w:val="99"/>
    <w:qFormat/>
    <w:rsid w:val="001F00D5"/>
    <w:rPr>
      <w:rFonts w:ascii="Times New Roman" w:eastAsia="宋体" w:hAnsi="Times New Roman" w:cs="Times New Roman"/>
      <w:bCs/>
      <w:color w:val="000000"/>
      <w:sz w:val="24"/>
      <w:szCs w:val="24"/>
    </w:rPr>
  </w:style>
  <w:style w:type="paragraph" w:customStyle="1" w:styleId="15">
    <w:name w:val="标准四号 宋体 四号 行距: 1.5 倍行距"/>
    <w:basedOn w:val="a"/>
    <w:link w:val="15Char"/>
    <w:rsid w:val="001F00D5"/>
    <w:pPr>
      <w:spacing w:line="360" w:lineRule="auto"/>
      <w:ind w:firstLineChars="200" w:firstLine="560"/>
    </w:pPr>
    <w:rPr>
      <w:rFonts w:ascii="宋体" w:eastAsia="宋体" w:hAnsi="宋体" w:cs="宋体"/>
      <w:sz w:val="28"/>
      <w:szCs w:val="20"/>
    </w:rPr>
  </w:style>
  <w:style w:type="character" w:customStyle="1" w:styleId="15Char">
    <w:name w:val="标准四号 宋体 四号 行距: 1.5 倍行距 Char"/>
    <w:link w:val="15"/>
    <w:qFormat/>
    <w:rsid w:val="001F00D5"/>
    <w:rPr>
      <w:rFonts w:ascii="宋体" w:eastAsia="宋体" w:hAnsi="宋体" w:cs="宋体"/>
      <w:sz w:val="28"/>
      <w:szCs w:val="20"/>
    </w:rPr>
  </w:style>
  <w:style w:type="paragraph" w:customStyle="1" w:styleId="11">
    <w:name w:val="表格文字11"/>
    <w:basedOn w:val="a"/>
    <w:link w:val="11Char"/>
    <w:rsid w:val="001F00D5"/>
    <w:pPr>
      <w:widowControl/>
      <w:spacing w:line="400" w:lineRule="exact"/>
      <w:jc w:val="center"/>
    </w:pPr>
    <w:rPr>
      <w:rFonts w:asciiTheme="minorEastAsia" w:hAnsiTheme="minorEastAsia" w:cstheme="minorEastAsia"/>
      <w:kern w:val="0"/>
      <w:sz w:val="24"/>
      <w:szCs w:val="21"/>
    </w:rPr>
  </w:style>
  <w:style w:type="character" w:customStyle="1" w:styleId="11Char">
    <w:name w:val="表格文字11 Char"/>
    <w:basedOn w:val="a0"/>
    <w:link w:val="11"/>
    <w:rsid w:val="001F00D5"/>
    <w:rPr>
      <w:rFonts w:asciiTheme="minorEastAsia" w:hAnsiTheme="minorEastAsia" w:cstheme="minorEastAsia"/>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2022-11-12T03:11:00Z</dcterms:created>
  <dcterms:modified xsi:type="dcterms:W3CDTF">2022-11-12T03:12:00Z</dcterms:modified>
</cp:coreProperties>
</file>