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200"/>
        <w:jc w:val="center"/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特种作业人员安全责任制度</w:t>
      </w:r>
      <w:bookmarkStart w:id="0" w:name="_GoBack"/>
      <w:bookmarkEnd w:id="0"/>
    </w:p>
    <w:p>
      <w:pPr>
        <w:ind w:firstLine="360" w:firstLineChars="200"/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60" w:firstLineChars="200"/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一、及时传达、贯彻、执行上级有关安全生产方针、政策、法律、法规等指示，在总经理指导、主管安全生产的副总经理领导下，负责公司特种设备安全管理工作;</w:t>
      </w:r>
    </w:p>
    <w:p>
      <w:pPr>
        <w:ind w:firstLine="360" w:firstLineChars="200"/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二、组织开展单位特种设备安全教育培训、参与公司组织的特种设备安全事故应急演练;</w:t>
      </w:r>
    </w:p>
    <w:p>
      <w:pPr>
        <w:ind w:firstLine="360" w:firstLineChars="200"/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三、负责检查特种设备安全设施并确保完好有效;</w:t>
      </w:r>
    </w:p>
    <w:p>
      <w:pPr>
        <w:ind w:firstLine="360" w:firstLineChars="200"/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四、负责建立特种设备安全管理台账;</w:t>
      </w:r>
      <w:r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ind w:firstLine="360" w:firstLineChars="200"/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五、参与公司组织的特种设备安全检查，对查出的安全隐患限期整改;及时向单位领导报告安全工作;</w:t>
      </w:r>
    </w:p>
    <w:p>
      <w:pPr>
        <w:ind w:firstLine="360" w:firstLineChars="200"/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六、组织拟订或修订本单位特种设备安全规章制度，参与审查各岗位特种设备安全技术操作规程，并对执行情况进行监督检查;</w:t>
      </w:r>
    </w:p>
    <w:p>
      <w:pPr>
        <w:ind w:firstLine="360" w:firstLineChars="200"/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七、负责实施特种设备定期检验，并办理注册使用登记证;</w:t>
      </w:r>
    </w:p>
    <w:p>
      <w:pPr>
        <w:ind w:firstLine="360" w:firstLineChars="200"/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八、完成单位领导交办的其它安全生产工作。</w:t>
      </w:r>
    </w:p>
    <w:p>
      <w:pPr>
        <w:ind w:firstLine="360" w:firstLineChars="200"/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850" w:right="680" w:bottom="850" w:left="6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jg3MDc1YjZjYzc1ZGJjZmEwNzNlNzA5YzRhYjYifQ=="/>
  </w:docVars>
  <w:rsids>
    <w:rsidRoot w:val="47BB019A"/>
    <w:rsid w:val="22336FD5"/>
    <w:rsid w:val="2AEF1069"/>
    <w:rsid w:val="3E420342"/>
    <w:rsid w:val="43B13EB6"/>
    <w:rsid w:val="47BB019A"/>
    <w:rsid w:val="4B9179D5"/>
    <w:rsid w:val="4FE072A7"/>
    <w:rsid w:val="514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首行缩进 21"/>
    <w:basedOn w:val="1"/>
    <w:autoRedefine/>
    <w:qFormat/>
    <w:uiPriority w:val="0"/>
    <w:pPr>
      <w:spacing w:line="500" w:lineRule="exact"/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2024-03-04T03:10:00Z</dcterms:created>
  <dc:creator>Administrator</dc:creator>
  <cp:lastModifiedBy>WPS_1694165743</cp:lastModifiedBy>
  <dcterms:modified xsi:type="dcterms:W3CDTF">2024-04-25T02:58:10Z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0B10C944DE60481C94F85E1C72BB284B_13</vt:lpwstr>
  </property>
</Properties>
</file>