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center"/>
        <w:rPr>
          <w:rFonts w:hint="default" w:ascii="方正小标宋简体" w:hAnsi="宋体" w:eastAsia="方正小标宋简体"/>
          <w:b w:val="0"/>
          <w:bCs/>
          <w:color w:val="000000" w:themeColor="text1"/>
          <w:sz w:val="32"/>
          <w:szCs w:val="32"/>
          <w:lang w:val="en-US" w:eastAsia="zh-CN"/>
          <w14:textFill>
            <w14:solidFill>
              <w14:schemeClr w14:val="tx1"/>
            </w14:solidFill>
          </w14:textFill>
        </w:rPr>
      </w:pPr>
      <w:r>
        <w:rPr>
          <w:rFonts w:hint="default" w:ascii="方正小标宋简体" w:hAnsi="宋体" w:eastAsia="方正小标宋简体"/>
          <w:b w:val="0"/>
          <w:bCs/>
          <w:color w:val="000000" w:themeColor="text1"/>
          <w:sz w:val="32"/>
          <w:szCs w:val="32"/>
          <w:lang w:val="en-US" w:eastAsia="zh-CN"/>
          <w14:textFill>
            <w14:solidFill>
              <w14:schemeClr w14:val="tx1"/>
            </w14:solidFill>
          </w14:textFill>
        </w:rPr>
        <w:t>安全生产教育、教育培训制度</w:t>
      </w:r>
      <w:bookmarkStart w:id="0" w:name="_GoBack"/>
      <w:bookmarkEnd w:id="0"/>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简介：该制度资料适用于公司或组织通过程序化、标准化的流程约定，达成上下级或不同的人员之间形成统一的行动方针，从而协调行动，增强主动性，减少盲目性，使工作有条不紊地进行。文档可直接下载或修改，使用时请详细阅读内容。</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为加强公司安全管理，切实在公司所有管理人员、施工人员中</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牢固树立“安全第一，预防为主”的思想，努力提高全员自我保护和保护他人意识，减少伤亡事故的发生，公司特制定如下安全培训制度。</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对公司全体员工及施工人员要经营进行多种形式的安全教育，</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定期更新安全知识，从思想上认识到安全工作的重要性和必要性，有意识、自觉的去落实到工作中。</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培训计划</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公司每年制定出一套对管理人员及作业人员的安全培训需求计</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划，将需要参加安全培训的人员和时间安排做初步的估计。计划实施过程中可根据实际情况作出修改。</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公司专职安全生产管理人员每年必须参加建设主管部门组织的</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安全生产培训。并定期参加公司内部组织的安全培训。</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公司其他管理人员定期参加公司内部组织的安全培训。</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特殊工种管理人员必须定期参加建设主管部门组织的安全生产</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培训。并参加由公司组织的有针对性的安全培训。</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新进场工人接受的三级安全教育，做到先培训，后上岗。待岗</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、转岗、换岗的职工在重新上岗前，分别接受由公司安全监督部和其所在项目部组织的安全培训。</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加强对职工日常安全教育及季节性施工的安全教育工作，项目</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部每月要组织全体施工人员召开安全生产教育会议，对于新出台的政策、法规、条文等应及时组织员工及施工人员学习并贯彻执行。</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在对员工及施工人员进行政策、法规、条文学习的同时还要注</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意对典型事故案件的分析，从中吸取经验和教训。利用板报、广播等简单易行的方式广泛开展宣传工作。</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关于三级安全教育</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对新上岗的工人，必须进行三级安全教育。即：公司安全监督</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部安全负责人负责第一级的法律、法规、规章、标准、安全生产常识以及公司制定的各项安全管理制度和本行业的特点等教育，项目部专职安全员对其进行第二级的安全教育，包括项目部的安全管理制度、工地的安全注意事项以及安全技术要求。第三级的安全教育由班组负责任进行，包括本工种特点及注意事项、本工种的安全操作规程。新工人接受教育实践部少于3天。</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安全培训登记</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公司与项目部实行安全培训教育登记制度。分别建立公司安全</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培训登记台帐与项目部安全培训登记台帐登记存档，对所有管理及施工人员实行跟踪管理，每月接受安全培训教育的职工，不得在施工现场从事作业或者管理工作。</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从培训登记台帐能够一目了然的看出那些人经过培训，那些人</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还未接受培训，应该接受何种培训等等，避免漏掉或者进行重复的工作，即节约了时间和经费，又可达到预期的效果。</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安全生产检查制度</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建筑安全生产管理是建筑企业实现安全生产的重要组成部分，</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通过实行企业安全生产检查制度，把职工组织起来紧紧围绕安全目标进行生产建设，同时也通过实行安全生产检查制度去落实国家安全生产方针和有关政策、法规。</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企业安全生产检查是指建设单位对建设生产过程中的安全工作，进行计划、组织、指挥、控制、监督等一系列的管理活动。其目的在于保证建设工程安全和建筑职工的人身安全。本制度主要针对施工现场检查，目的在于在施工现场控制人的不安全行为和物的不安全状态，施工现场管理是建筑安全生产管理的关键。</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检查内容</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建立并落实安全生产检查制度，使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到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检查方式</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公司联合检查：每月月中与月底由公司组织各级管理人员、安全员、技术员及项目负责人对公司范围内的各项再施工程进行联合检查。</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项目部经常性安全检查：由项目部专职安全员对其所在项目工程的安全情况每日进行检查，对发现的隐患、不安全行为等及时处理。</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公司安全监督部日常安全检查：公司安全监督部不定期对公司范围内所有在施工程进行检查，并协助项目部安全员对工程项目中的隐患及不安全因素进行处理。</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专业性安全检查：对施工中使用的大型机械、脚手架、临时用电、压力容器等的安全问题进行单项专业检查。必要时可邀请相关专业技术人员进行配合。</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季节性安全检查：根据季节对施工安全造成的影响，制定针对季节特点的施工方案，结合公司联合检查、项目部经常性安全检查、安全监督部日常安全检查、专业安全检查方式，对在施工程进行有针对性的安全检查。</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自检、互相和交换检查；各班组在作业前后、交接工序时自身的环境和工作程序要进行安全检查，并相互监督。</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检查项目</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安全监督都是公司安全检查机构的主要监督部门，负责所有在施工程项目的安全指导工作，公司各项目部的专职安全员是项目工程安全管理的具体执行者，对所在项目工程的安全生产管理工作负责。</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安全监督部检查项目</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安全监督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安全监督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季节性和专项工程等特殊情况的检查按照施工组织设计或施工方案中对应内容进行，突发性事件如流行性疾病、安全生产事故等按照预先编制的应急预案组织实施，以上项目必须在编制施工组织设计或施工方案事件时编制。</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项目部专职安全员检查项目</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项目部专职安全员时施工现场安全管理的具体执行者，负责监督指导施工现场的作业人员以及发现和处理现场环境中不安全因素。发现安全事故隐患，应当及时向项目负责任和安全生产管理机构报告；对违章指挥、违章操作的，应当立即制止，把工程项目建设过程中的安全资料如实反映到安全内页中。</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检查整改</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在公司联合检查中发现的隐患及不安全因素，由公司安全监督部对其所在项目工程开具整改意见通知单，期限整改，并由安全监督部在日后的检查中配合其落实。</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项目部专职安全员对检查中发现的问题应当及时告知作业人员并提出整改意见，对发现的不安全行为应当立即制止。</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公司安全监督部在日常的不定期检查中发现的问题及时通知项目部负责任或该项目部专职安全员并提出整改意见，配合该项目部落实。</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对大型机械、脚手架、临时用电、压力容器等的安全问题专业性很强，应由技术负责任，专业技术人员和专业作业人员协同安全管理人员共同协商后制定专项方案进行整改。受季节影响，可能给施工带来危害，应根据预先制定的季节施工方案进行整改。</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各班组对发现的不安全问题要及时通知项目部专职安全员并停止作业，直至不安全因素排除方可继续作业。</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对检查中发现的隐患不能及时整改的应由项目部进行登记，制定整改计划，在隐患未消除前应采取可靠的防护措施。</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整改分类</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需立即整改的问题。凡是发证重大伤亡事故危险的隐患，应立即整改，由安全监督部或项目部专职安全员通知停工并与项目工程负责任以及相关技术人员讨论整改方案，权利解决人力、物力、财力，加快危险隐患整改，整改完毕之后立即通知安全监督部前来复查，复查合格后方可复工。期限整改的问题。凡是危险隐患比较严重，不尽快解决就可能发生重大伤亡事故的，但由于各种客观条件和困难不能立即解决，应限期整改。整改及复工要求同上。</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r>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t xml:space="preserve">　　口头提出整改的问题。对于严重违章及一般隐患，不易造成重大事故者，可在安全监督部或项目部专职安全员汇报检查问题时遂项落实给负责任，期限整改。 </w:t>
      </w:r>
    </w:p>
    <w:p>
      <w:pPr>
        <w:ind w:firstLine="360" w:firstLineChars="200"/>
        <w:rPr>
          <w:rFonts w:hint="default" w:ascii="方正小标宋简体" w:hAnsi="宋体" w:eastAsia="方正小标宋简体"/>
          <w:b w:val="0"/>
          <w:bCs/>
          <w:color w:val="000000" w:themeColor="text1"/>
          <w:sz w:val="18"/>
          <w:szCs w:val="18"/>
          <w:lang w:val="en-US" w:eastAsia="zh-CN"/>
          <w14:textFill>
            <w14:solidFill>
              <w14:schemeClr w14:val="tx1"/>
            </w14:solidFill>
          </w14:textFill>
        </w:rPr>
      </w:pPr>
    </w:p>
    <w:sectPr>
      <w:pgSz w:w="11906" w:h="16838"/>
      <w:pgMar w:top="850" w:right="680" w:bottom="850" w:left="680"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jg3MDc1YjZjYzc1ZGJjZmEwNzNlNzA5YzRhYjYifQ=="/>
  </w:docVars>
  <w:rsids>
    <w:rsidRoot w:val="47BB019A"/>
    <w:rsid w:val="22336FD5"/>
    <w:rsid w:val="2AEF1069"/>
    <w:rsid w:val="3E420342"/>
    <w:rsid w:val="43B13EB6"/>
    <w:rsid w:val="47BB019A"/>
    <w:rsid w:val="4B9179D5"/>
    <w:rsid w:val="514E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首行缩进 21"/>
    <w:basedOn w:val="1"/>
    <w:autoRedefine/>
    <w:qFormat/>
    <w:uiPriority w:val="0"/>
    <w:pPr>
      <w:spacing w:line="500" w:lineRule="exact"/>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2024-03-04T03:10:00Z</dcterms:created>
  <dc:creator>Administrator</dc:creator>
  <cp:lastModifiedBy>WPS_1694165743</cp:lastModifiedBy>
  <dcterms:modified xsi:type="dcterms:W3CDTF">2024-04-25T02:51:19Z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0B10C944DE60481C94F85E1C72BB284B_13</vt:lpwstr>
  </property>
</Properties>
</file>