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16CE" w14:textId="77777777" w:rsidR="00BE6296" w:rsidRDefault="00BE6296" w:rsidP="00BE6296">
      <w:pPr>
        <w:spacing w:line="560" w:lineRule="exact"/>
        <w:jc w:val="center"/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安全检查制度</w:t>
      </w:r>
    </w:p>
    <w:p w14:paraId="69D5B40D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一、企业单位对生产中的安全工作，除进行经常的检查外，每年还应该定期或不定期地进行2～4次群众性的检查，这种检查包括普遍性检查、专业性检查和季节性检查，这几种检查可以结合进行。</w:t>
      </w:r>
    </w:p>
    <w:p w14:paraId="4669410C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1、企业单位安全生产检查由企业负责人总负责，安全生产管理部门组织，企业安全管理部门具体实施。</w:t>
      </w:r>
    </w:p>
    <w:p w14:paraId="4EF13988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定期检查时间：公司应要经常性开展安全隐患排查；每季度定期开展综合大检查，项目部应每周开展安全检查，班组长、班组兼职安全员班前对施工现场、作业场所、工具设备进行检查，班中验证考核，发现问题立即整改。</w:t>
      </w:r>
    </w:p>
    <w:p w14:paraId="1738FDE3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3、日常检查：项目安全员每日的工作情况（每天的安全日志、工作记事）；班组长、班组兼职安全员对班组作业人员作业进行的巡视、检查。</w:t>
      </w:r>
    </w:p>
    <w:p w14:paraId="00709B07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4、专业性检查：可突出专业的特点，如施工用电、机械设备等组织的专业性专项检查。</w:t>
      </w:r>
    </w:p>
    <w:p w14:paraId="7AF7F970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5、季节性检查（节假日、冬雨期）：可突出季节性的特点，如雨期安全检查，应以防漏电、防触电、防雷击、防坍塌、防倾倒为重点的检查；冬期安全检查应以防火灾、防触电、防煤气中毒为重点的检查。</w:t>
      </w:r>
    </w:p>
    <w:p w14:paraId="162929BD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6、危险作业施工过程的作业安全监控与检查：由项目安全</w:t>
      </w:r>
      <w:proofErr w:type="gramStart"/>
      <w:r>
        <w:rPr>
          <w:rFonts w:ascii="仿宋_GB2312" w:eastAsia="仿宋_GB2312" w:hAnsi="宋体" w:hint="eastAsia"/>
          <w:color w:val="FF0000"/>
          <w:sz w:val="28"/>
          <w:szCs w:val="28"/>
        </w:rPr>
        <w:t>监控员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组织实施的项目危险作业施工过程的作业安全监控、监督与检查；针对在危险作业过程中发现的安全隐患或“三违”作业及时解决或纠正。</w:t>
      </w:r>
    </w:p>
    <w:p w14:paraId="4432F3D4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7、施工生产指挥人员每天在工地指挥生产的同时，检查和解决的安全问题，不能替代正式的安全检查工作。</w:t>
      </w:r>
    </w:p>
    <w:p w14:paraId="71C0E062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8、施工企业安全生产条件的检查与评价，安全生产保障资金的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预提、使用、管理等情况，也必须纳入检查的有效范围内。安全生产条件是指满足安全生产的各种因素及其结合。</w:t>
      </w:r>
    </w:p>
    <w:p w14:paraId="0F6CFDAD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9、安全检查要讲科学、讲效果，做到标准化、规范化。</w:t>
      </w:r>
    </w:p>
    <w:p w14:paraId="634C82E1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二、开展安全生产检查，必须明确目的、要求和具体计划，并且必须建立由企业领导负责、有关人员参加的安全生产检查组织，以加强领导，做好这项工作。</w:t>
      </w:r>
    </w:p>
    <w:p w14:paraId="0945D1F3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1、安全检查的内容：查思想、查制度、查管理、查领导、查违章、查隐患。</w:t>
      </w:r>
    </w:p>
    <w:p w14:paraId="56941372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2、安全检查的注意事项：</w:t>
      </w:r>
    </w:p>
    <w:p w14:paraId="09BAD0C9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（1）应明确检查内容、标准及要求；</w:t>
      </w:r>
    </w:p>
    <w:p w14:paraId="5EE876B9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（2）要对重点项目、关键部位进行重点检查；</w:t>
      </w:r>
    </w:p>
    <w:p w14:paraId="171F90E5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（3）对检查结果要有详细的记录；</w:t>
      </w:r>
    </w:p>
    <w:p w14:paraId="31065412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（4）检查后要进行认真、全面的系统分析，进行定性、定量的安全评价；</w:t>
      </w:r>
    </w:p>
    <w:p w14:paraId="5AD3F6D4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（5）安全检查中对违反施工安全技术标准和操作规程的行为，要及时制止和纠正，并举一反三；</w:t>
      </w:r>
    </w:p>
    <w:p w14:paraId="10B0F703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（6）对查出的隐患要定人、定时间、定措施进行整改；</w:t>
      </w:r>
    </w:p>
    <w:p w14:paraId="7000F951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（7）检查后应按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企业</w:t>
      </w:r>
      <w:r>
        <w:rPr>
          <w:rFonts w:ascii="仿宋_GB2312" w:eastAsia="仿宋_GB2312" w:hAnsi="宋体" w:hint="eastAsia"/>
          <w:sz w:val="28"/>
          <w:szCs w:val="28"/>
        </w:rPr>
        <w:t>有关规定，及时兑现奖惩措施。</w:t>
      </w:r>
    </w:p>
    <w:p w14:paraId="70698059" w14:textId="77777777" w:rsid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三、安全生产检查应该始终贯彻领导与群众相结合的原则，边检查、边改进，并且及时总结和推广经验，抓好典型。</w:t>
      </w:r>
    </w:p>
    <w:p w14:paraId="21E1C6D0" w14:textId="7656B04C" w:rsidR="00BE6296" w:rsidRPr="00BE6296" w:rsidRDefault="00BE6296" w:rsidP="00BE6296">
      <w:pPr>
        <w:spacing w:line="500" w:lineRule="exact"/>
        <w:ind w:firstLine="555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四、对查出的隐患不能立即整改的，要建立登记、整改、检查、销项制度。要制定整改计划，定人、定措施、定经费、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定完成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日期。在隐患没有消除前，必须采取可靠的防护措施，如有危及人身安全的紧急险情，应立即停止施工作业。</w:t>
      </w:r>
    </w:p>
    <w:p w14:paraId="6D94D7AE" w14:textId="77777777" w:rsidR="00BE6296" w:rsidRDefault="00BE6296" w:rsidP="00BE6296">
      <w:pPr>
        <w:spacing w:line="500" w:lineRule="exact"/>
        <w:jc w:val="center"/>
        <w:rPr>
          <w:rFonts w:ascii="仿宋_GB2312" w:eastAsia="仿宋_GB2312" w:hAnsi="宋体" w:hint="eastAsia"/>
          <w:color w:val="0000FF"/>
          <w:sz w:val="28"/>
          <w:szCs w:val="28"/>
        </w:rPr>
      </w:pPr>
      <w:r>
        <w:rPr>
          <w:rFonts w:ascii="仿宋_GB2312" w:eastAsia="仿宋_GB2312" w:hAnsi="宋体" w:hint="eastAsia"/>
          <w:color w:val="0000FF"/>
          <w:sz w:val="28"/>
          <w:szCs w:val="28"/>
        </w:rPr>
        <w:t xml:space="preserve">                        四川盛业建筑工程有限公司</w:t>
      </w:r>
    </w:p>
    <w:p w14:paraId="02230EF3" w14:textId="77777777" w:rsidR="00BE6296" w:rsidRDefault="00BE6296" w:rsidP="00BE6296">
      <w:pPr>
        <w:wordWrap w:val="0"/>
        <w:spacing w:line="500" w:lineRule="exact"/>
        <w:jc w:val="center"/>
        <w:rPr>
          <w:rFonts w:ascii="仿宋_GB2312" w:eastAsia="仿宋_GB2312" w:hAnsi="宋体" w:hint="eastAsia"/>
          <w:color w:val="0000FF"/>
          <w:sz w:val="28"/>
          <w:szCs w:val="28"/>
        </w:rPr>
      </w:pPr>
      <w:r>
        <w:rPr>
          <w:rFonts w:ascii="仿宋_GB2312" w:eastAsia="仿宋_GB2312" w:hAnsi="宋体" w:hint="eastAsia"/>
          <w:color w:val="0000FF"/>
          <w:sz w:val="28"/>
          <w:szCs w:val="28"/>
        </w:rPr>
        <w:t xml:space="preserve">                          日  期：2</w:t>
      </w:r>
      <w:r>
        <w:rPr>
          <w:rFonts w:ascii="仿宋_GB2312" w:eastAsia="仿宋_GB2312" w:hAnsi="宋体"/>
          <w:color w:val="0000FF"/>
          <w:sz w:val="28"/>
          <w:szCs w:val="28"/>
        </w:rPr>
        <w:t>023-1-18</w:t>
      </w:r>
    </w:p>
    <w:p w14:paraId="779A6252" w14:textId="77777777" w:rsidR="00377F6F" w:rsidRDefault="00377F6F"/>
    <w:sectPr w:rsidR="00377F6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3501" w14:textId="77777777" w:rsidR="00814A99" w:rsidRDefault="00814A99" w:rsidP="00BE6296">
      <w:r>
        <w:separator/>
      </w:r>
    </w:p>
  </w:endnote>
  <w:endnote w:type="continuationSeparator" w:id="0">
    <w:p w14:paraId="76986A4D" w14:textId="77777777" w:rsidR="00814A99" w:rsidRDefault="00814A99" w:rsidP="00BE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397B" w14:textId="77777777" w:rsidR="00814A99" w:rsidRDefault="00814A99" w:rsidP="00BE6296">
      <w:r>
        <w:separator/>
      </w:r>
    </w:p>
  </w:footnote>
  <w:footnote w:type="continuationSeparator" w:id="0">
    <w:p w14:paraId="35C1BEB0" w14:textId="77777777" w:rsidR="00814A99" w:rsidRDefault="00814A99" w:rsidP="00BE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F842" w14:textId="4EBCCF42" w:rsidR="00BE6296" w:rsidRPr="00BE6296" w:rsidRDefault="00BE6296" w:rsidP="00BE6296">
    <w:pPr>
      <w:pStyle w:val="a5"/>
      <w:pBdr>
        <w:bottom w:val="single" w:sz="6" w:space="22" w:color="auto"/>
      </w:pBdr>
      <w:rPr>
        <w:rFonts w:eastAsiaTheme="minorEastAsia" w:hint="eastAsia"/>
        <w:b/>
        <w:color w:val="FF0000"/>
        <w:sz w:val="44"/>
        <w:szCs w:val="44"/>
      </w:rPr>
    </w:pPr>
    <w:r>
      <w:rPr>
        <w:rFonts w:hint="eastAsia"/>
        <w:b/>
        <w:color w:val="FF0000"/>
        <w:sz w:val="44"/>
        <w:szCs w:val="44"/>
      </w:rPr>
      <w:t>四川盛业建筑工程有限公司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96"/>
    <w:rsid w:val="00377F6F"/>
    <w:rsid w:val="00814A99"/>
    <w:rsid w:val="00B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FFF3"/>
  <w15:chartTrackingRefBased/>
  <w15:docId w15:val="{5FEB93B8-09E7-4DC2-8611-D1BA0305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E62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E6296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E6296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E62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BE629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6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BE62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跃</dc:creator>
  <cp:keywords/>
  <dc:description/>
  <cp:lastModifiedBy>冯 跃</cp:lastModifiedBy>
  <cp:revision>1</cp:revision>
  <dcterms:created xsi:type="dcterms:W3CDTF">2023-07-13T10:22:00Z</dcterms:created>
  <dcterms:modified xsi:type="dcterms:W3CDTF">2023-07-13T10:23:00Z</dcterms:modified>
</cp:coreProperties>
</file>