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outlineLvl w:val="0"/>
        <w:rPr>
          <w:rFonts w:ascii="黑体" w:hAnsi="黑体" w:eastAsia="黑体"/>
          <w:bCs/>
          <w:sz w:val="36"/>
          <w:szCs w:val="36"/>
        </w:rPr>
      </w:pPr>
      <w:bookmarkStart w:id="0" w:name="_Toc25107"/>
      <w:r>
        <w:rPr>
          <w:rFonts w:hint="eastAsia" w:ascii="黑体" w:hAnsi="黑体" w:eastAsia="黑体"/>
          <w:bCs/>
          <w:sz w:val="36"/>
          <w:szCs w:val="36"/>
        </w:rPr>
        <w:t>三、</w:t>
      </w:r>
      <w:r>
        <w:rPr>
          <w:rFonts w:hint="eastAsia" w:ascii="黑体" w:hAnsi="黑体" w:eastAsia="黑体"/>
          <w:bCs/>
          <w:sz w:val="36"/>
          <w:szCs w:val="36"/>
          <w:lang w:val="en-US" w:eastAsia="zh-CN"/>
        </w:rPr>
        <w:t>施工</w:t>
      </w:r>
      <w:r>
        <w:rPr>
          <w:rFonts w:hint="eastAsia" w:ascii="黑体" w:hAnsi="黑体" w:eastAsia="黑体"/>
          <w:bCs/>
          <w:sz w:val="36"/>
          <w:szCs w:val="36"/>
        </w:rPr>
        <w:t>企业重大（重要）安全风险管控责任清单</w:t>
      </w:r>
      <w:bookmarkEnd w:id="0"/>
    </w:p>
    <w:p>
      <w:pPr>
        <w:spacing w:line="580" w:lineRule="exact"/>
        <w:jc w:val="center"/>
        <w:rPr>
          <w:rFonts w:eastAsia="楷体_GB2312"/>
          <w:sz w:val="32"/>
          <w:szCs w:val="32"/>
        </w:rPr>
      </w:pPr>
      <w:r>
        <w:rPr>
          <w:rFonts w:eastAsia="方正小标宋简体"/>
          <w:bCs/>
          <w:sz w:val="36"/>
          <w:szCs w:val="36"/>
        </w:rPr>
        <w:t>建筑施工重大安全风险管控清单</w:t>
      </w:r>
    </w:p>
    <w:p>
      <w:pPr>
        <w:spacing w:line="580" w:lineRule="exact"/>
        <w:jc w:val="center"/>
        <w:rPr>
          <w:rFonts w:hint="eastAsia" w:ascii="楷体_GB2312" w:eastAsia="楷体_GB2312"/>
          <w:sz w:val="32"/>
          <w:szCs w:val="32"/>
        </w:rPr>
      </w:pPr>
      <w:r>
        <w:rPr>
          <w:rFonts w:hint="eastAsia" w:ascii="楷体_GB2312" w:eastAsia="楷体_GB2312"/>
          <w:sz w:val="32"/>
          <w:szCs w:val="32"/>
        </w:rPr>
        <w:t>（深基坑）</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1530"/>
        <w:gridCol w:w="2210"/>
        <w:gridCol w:w="2173"/>
        <w:gridCol w:w="6658"/>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blHeader/>
        </w:trPr>
        <w:tc>
          <w:tcPr>
            <w:tcW w:w="368"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序号</w:t>
            </w:r>
          </w:p>
        </w:tc>
        <w:tc>
          <w:tcPr>
            <w:tcW w:w="490"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重点部位</w:t>
            </w:r>
          </w:p>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（环节）</w:t>
            </w:r>
          </w:p>
        </w:tc>
        <w:tc>
          <w:tcPr>
            <w:tcW w:w="708"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主要风险概述</w:t>
            </w:r>
          </w:p>
        </w:tc>
        <w:tc>
          <w:tcPr>
            <w:tcW w:w="696"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管控责任</w:t>
            </w:r>
          </w:p>
        </w:tc>
        <w:tc>
          <w:tcPr>
            <w:tcW w:w="2133" w:type="pct"/>
            <w:noWrap w:val="0"/>
            <w:vAlign w:val="center"/>
          </w:tcPr>
          <w:p>
            <w:pPr>
              <w:keepNext w:val="0"/>
              <w:keepLines w:val="0"/>
              <w:suppressLineNumbers w:val="0"/>
              <w:spacing w:before="0" w:beforeAutospacing="0" w:after="0" w:afterAutospacing="0" w:line="320" w:lineRule="exact"/>
              <w:ind w:left="0" w:right="0" w:firstLine="480"/>
              <w:jc w:val="center"/>
              <w:rPr>
                <w:rFonts w:hint="default" w:eastAsia="黑体"/>
                <w:sz w:val="24"/>
              </w:rPr>
            </w:pPr>
            <w:r>
              <w:rPr>
                <w:rFonts w:hint="default" w:eastAsia="黑体"/>
                <w:sz w:val="24"/>
              </w:rPr>
              <w:t>管控措施</w:t>
            </w:r>
          </w:p>
        </w:tc>
        <w:tc>
          <w:tcPr>
            <w:tcW w:w="605"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1-1</w:t>
            </w:r>
          </w:p>
        </w:tc>
        <w:tc>
          <w:tcPr>
            <w:tcW w:w="490" w:type="pct"/>
            <w:noWrap w:val="0"/>
            <w:vAlign w:val="center"/>
          </w:tcPr>
          <w:p>
            <w:pPr>
              <w:keepNext w:val="0"/>
              <w:keepLines w:val="0"/>
              <w:suppressLineNumbers w:val="0"/>
              <w:spacing w:before="0" w:beforeAutospacing="0" w:after="0" w:afterAutospacing="0" w:line="320" w:lineRule="exact"/>
              <w:ind w:left="0" w:right="0"/>
              <w:rPr>
                <w:rFonts w:hint="default" w:eastAsia="黑体"/>
                <w:sz w:val="24"/>
              </w:rPr>
            </w:pPr>
            <w:r>
              <w:rPr>
                <w:rFonts w:hint="default" w:eastAsia="黑体"/>
                <w:sz w:val="24"/>
              </w:rPr>
              <w:t>施工方案</w:t>
            </w:r>
          </w:p>
        </w:tc>
        <w:tc>
          <w:tcPr>
            <w:tcW w:w="708"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default" w:eastAsia="仿宋_GB2312"/>
                <w:sz w:val="24"/>
              </w:rPr>
              <w:t>深基坑施工属于危大工程</w:t>
            </w:r>
            <w:r>
              <w:rPr>
                <w:rFonts w:hint="eastAsia" w:eastAsia="仿宋_GB2312"/>
                <w:sz w:val="24"/>
              </w:rPr>
              <w:t>，</w:t>
            </w:r>
            <w:r>
              <w:rPr>
                <w:rFonts w:hint="default" w:eastAsia="仿宋_GB2312"/>
                <w:sz w:val="24"/>
              </w:rPr>
              <w:t>专项方案技术难度大</w:t>
            </w:r>
            <w:r>
              <w:rPr>
                <w:rFonts w:hint="eastAsia" w:eastAsia="仿宋_GB2312"/>
                <w:sz w:val="24"/>
              </w:rPr>
              <w:t>，未编制方案或未按程序审批极易导致基坑坍塌等事故发生。</w:t>
            </w:r>
          </w:p>
        </w:tc>
        <w:tc>
          <w:tcPr>
            <w:tcW w:w="696"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r>
              <w:rPr>
                <w:rFonts w:hint="eastAsia" w:eastAsia="仿宋_GB2312"/>
                <w:sz w:val="24"/>
              </w:rPr>
              <w:t>深基坑</w:t>
            </w:r>
            <w:r>
              <w:rPr>
                <w:rFonts w:hint="default" w:eastAsia="仿宋_GB2312"/>
                <w:sz w:val="24"/>
              </w:rPr>
              <w:t>工程应</w:t>
            </w:r>
            <w:r>
              <w:rPr>
                <w:rFonts w:hint="eastAsia" w:eastAsia="仿宋_GB2312"/>
                <w:sz w:val="24"/>
              </w:rPr>
              <w:t>按</w:t>
            </w:r>
            <w:r>
              <w:rPr>
                <w:rFonts w:hint="default" w:eastAsia="仿宋_GB2312"/>
                <w:sz w:val="24"/>
              </w:rPr>
              <w:t>规定编制</w:t>
            </w:r>
            <w:r>
              <w:rPr>
                <w:rFonts w:hint="eastAsia" w:eastAsia="仿宋_GB2312"/>
                <w:sz w:val="24"/>
              </w:rPr>
              <w:t>、审批专项施工方案，组织专家论证。</w:t>
            </w:r>
          </w:p>
        </w:tc>
        <w:tc>
          <w:tcPr>
            <w:tcW w:w="2133"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1.深基坑施工前必须编制专项施工方案，经企业技术负责人签字。</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2.施工单位应当从地方专家库中选取不少于5名专家，按规定组织专家论证，根据专家意见修订完善方案。</w:t>
            </w:r>
          </w:p>
        </w:tc>
        <w:tc>
          <w:tcPr>
            <w:tcW w:w="605"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1-2</w:t>
            </w:r>
          </w:p>
        </w:tc>
        <w:tc>
          <w:tcPr>
            <w:tcW w:w="490" w:type="pct"/>
            <w:noWrap w:val="0"/>
            <w:vAlign w:val="center"/>
          </w:tcPr>
          <w:p>
            <w:pPr>
              <w:keepNext w:val="0"/>
              <w:keepLines w:val="0"/>
              <w:suppressLineNumbers w:val="0"/>
              <w:spacing w:before="0" w:beforeAutospacing="0" w:after="0" w:afterAutospacing="0" w:line="320" w:lineRule="exact"/>
              <w:ind w:left="0" w:right="0"/>
              <w:rPr>
                <w:rFonts w:hint="default" w:eastAsia="黑体"/>
                <w:sz w:val="24"/>
              </w:rPr>
            </w:pPr>
            <w:r>
              <w:rPr>
                <w:rFonts w:hint="default" w:eastAsia="黑体"/>
                <w:sz w:val="24"/>
              </w:rPr>
              <w:t>基坑支护</w:t>
            </w:r>
          </w:p>
        </w:tc>
        <w:tc>
          <w:tcPr>
            <w:tcW w:w="708"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default" w:eastAsia="仿宋_GB2312"/>
                <w:sz w:val="24"/>
              </w:rPr>
              <w:t>基坑支护是深基坑的安全保障关键</w:t>
            </w:r>
            <w:r>
              <w:rPr>
                <w:rFonts w:hint="eastAsia" w:eastAsia="仿宋_GB2312"/>
                <w:sz w:val="24"/>
              </w:rPr>
              <w:t>，</w:t>
            </w:r>
            <w:r>
              <w:rPr>
                <w:rFonts w:hint="default" w:eastAsia="仿宋_GB2312"/>
                <w:sz w:val="24"/>
              </w:rPr>
              <w:t>支护质量不达标</w:t>
            </w:r>
            <w:r>
              <w:rPr>
                <w:rFonts w:hint="eastAsia" w:eastAsia="仿宋_GB2312"/>
                <w:sz w:val="24"/>
              </w:rPr>
              <w:t>，</w:t>
            </w:r>
            <w:r>
              <w:rPr>
                <w:rFonts w:hint="default" w:eastAsia="仿宋_GB2312"/>
                <w:sz w:val="24"/>
              </w:rPr>
              <w:t>极易造成基坑坍塌</w:t>
            </w:r>
            <w:r>
              <w:rPr>
                <w:rFonts w:hint="eastAsia" w:eastAsia="仿宋_GB2312"/>
                <w:sz w:val="24"/>
              </w:rPr>
              <w:t>。</w:t>
            </w:r>
          </w:p>
        </w:tc>
        <w:tc>
          <w:tcPr>
            <w:tcW w:w="696"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default" w:eastAsia="仿宋_GB2312"/>
                <w:sz w:val="24"/>
              </w:rPr>
              <w:t>基坑支护结构应符合设计要求</w:t>
            </w:r>
            <w:r>
              <w:rPr>
                <w:rFonts w:hint="eastAsia" w:eastAsia="仿宋_GB2312"/>
                <w:sz w:val="24"/>
              </w:rPr>
              <w:t>。</w:t>
            </w:r>
          </w:p>
        </w:tc>
        <w:tc>
          <w:tcPr>
            <w:tcW w:w="2133"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1.地质条件良好，土质均匀且无地下水的自然放坡的，其坡率应符合相关要求。</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2.深基坑支护结构施工与降水、开挖相互协调，各工况和工序按设计及规范要求施作。</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3.基坑支护结构的水平位移应在设计允许范围以内。</w:t>
            </w:r>
          </w:p>
        </w:tc>
        <w:tc>
          <w:tcPr>
            <w:tcW w:w="605"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1-3</w:t>
            </w:r>
          </w:p>
        </w:tc>
        <w:tc>
          <w:tcPr>
            <w:tcW w:w="490" w:type="pct"/>
            <w:noWrap w:val="0"/>
            <w:vAlign w:val="center"/>
          </w:tcPr>
          <w:p>
            <w:pPr>
              <w:keepNext w:val="0"/>
              <w:keepLines w:val="0"/>
              <w:suppressLineNumbers w:val="0"/>
              <w:spacing w:before="0" w:beforeAutospacing="0" w:after="0" w:afterAutospacing="0" w:line="320" w:lineRule="exact"/>
              <w:ind w:left="0" w:right="0"/>
              <w:rPr>
                <w:rFonts w:hint="default" w:eastAsia="黑体"/>
                <w:sz w:val="24"/>
              </w:rPr>
            </w:pPr>
            <w:r>
              <w:rPr>
                <w:rFonts w:hint="default" w:eastAsia="黑体"/>
                <w:sz w:val="24"/>
              </w:rPr>
              <w:t>基坑降排水</w:t>
            </w:r>
          </w:p>
        </w:tc>
        <w:tc>
          <w:tcPr>
            <w:tcW w:w="708"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default" w:eastAsia="仿宋_GB2312"/>
                <w:sz w:val="24"/>
              </w:rPr>
              <w:t>基坑开挖范围</w:t>
            </w:r>
            <w:r>
              <w:rPr>
                <w:rFonts w:hint="eastAsia" w:eastAsia="仿宋_GB2312"/>
                <w:sz w:val="24"/>
              </w:rPr>
              <w:t>内</w:t>
            </w:r>
            <w:r>
              <w:rPr>
                <w:rFonts w:hint="default" w:eastAsia="仿宋_GB2312"/>
                <w:sz w:val="24"/>
              </w:rPr>
              <w:t>的地下水高于开挖面时</w:t>
            </w:r>
            <w:r>
              <w:rPr>
                <w:rFonts w:hint="eastAsia" w:eastAsia="仿宋_GB2312"/>
                <w:sz w:val="24"/>
              </w:rPr>
              <w:t>，</w:t>
            </w:r>
            <w:r>
              <w:rPr>
                <w:rFonts w:hint="default" w:eastAsia="仿宋_GB2312"/>
                <w:sz w:val="24"/>
                <w:highlight w:val="none"/>
              </w:rPr>
              <w:t>不断渗入</w:t>
            </w:r>
            <w:r>
              <w:rPr>
                <w:rFonts w:hint="default" w:eastAsia="仿宋_GB2312"/>
                <w:sz w:val="24"/>
              </w:rPr>
              <w:t>基坑</w:t>
            </w:r>
            <w:r>
              <w:rPr>
                <w:rFonts w:hint="eastAsia" w:eastAsia="仿宋_GB2312"/>
                <w:sz w:val="24"/>
              </w:rPr>
              <w:t>，</w:t>
            </w:r>
            <w:r>
              <w:rPr>
                <w:rFonts w:hint="default" w:eastAsia="仿宋_GB2312"/>
                <w:sz w:val="24"/>
              </w:rPr>
              <w:t>造成边坡失稳</w:t>
            </w:r>
            <w:r>
              <w:rPr>
                <w:rFonts w:hint="eastAsia" w:eastAsia="仿宋_GB2312"/>
                <w:sz w:val="24"/>
              </w:rPr>
              <w:t>、</w:t>
            </w:r>
            <w:r>
              <w:rPr>
                <w:rFonts w:hint="default" w:eastAsia="仿宋_GB2312"/>
                <w:sz w:val="24"/>
              </w:rPr>
              <w:t>坑底隆起</w:t>
            </w:r>
            <w:r>
              <w:rPr>
                <w:rFonts w:hint="eastAsia" w:eastAsia="仿宋_GB2312"/>
                <w:sz w:val="24"/>
              </w:rPr>
              <w:t>、</w:t>
            </w:r>
            <w:r>
              <w:rPr>
                <w:rFonts w:hint="default" w:eastAsia="仿宋_GB2312"/>
                <w:sz w:val="24"/>
              </w:rPr>
              <w:t>管涌等事故</w:t>
            </w:r>
          </w:p>
        </w:tc>
        <w:tc>
          <w:tcPr>
            <w:tcW w:w="696"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基坑开挖范围内的地下水，应采取有效措施保障其不影响结构及施工安全。</w:t>
            </w:r>
          </w:p>
        </w:tc>
        <w:tc>
          <w:tcPr>
            <w:tcW w:w="2133"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1.根据水文、地质情况及基坑支护等综合考虑，选取适宜的基坑地下水降水措施。</w:t>
            </w:r>
          </w:p>
          <w:p>
            <w:pPr>
              <w:keepNext w:val="0"/>
              <w:keepLines w:val="0"/>
              <w:suppressLineNumbers w:val="0"/>
              <w:tabs>
                <w:tab w:val="left" w:pos="821"/>
              </w:tabs>
              <w:spacing w:before="0" w:beforeAutospacing="0" w:after="0" w:afterAutospacing="0" w:line="250" w:lineRule="exact"/>
              <w:ind w:left="0" w:right="0"/>
              <w:rPr>
                <w:rFonts w:hint="default" w:eastAsia="仿宋_GB2312"/>
                <w:sz w:val="24"/>
              </w:rPr>
            </w:pPr>
            <w:r>
              <w:rPr>
                <w:rFonts w:hint="eastAsia" w:eastAsia="仿宋_GB2312"/>
                <w:sz w:val="24"/>
              </w:rPr>
              <w:t>2.</w:t>
            </w:r>
            <w:r>
              <w:rPr>
                <w:rFonts w:hint="default" w:eastAsia="仿宋_GB2312"/>
                <w:sz w:val="24"/>
              </w:rPr>
              <w:t>基坑边沿四周地面应设截水沟</w:t>
            </w:r>
            <w:r>
              <w:rPr>
                <w:rFonts w:hint="eastAsia" w:eastAsia="仿宋_GB2312"/>
                <w:sz w:val="24"/>
              </w:rPr>
              <w:t>，</w:t>
            </w:r>
            <w:r>
              <w:rPr>
                <w:rFonts w:hint="default" w:eastAsia="仿宋_GB2312"/>
                <w:sz w:val="24"/>
              </w:rPr>
              <w:t>基坑边坡坡顶</w:t>
            </w:r>
            <w:r>
              <w:rPr>
                <w:rFonts w:hint="eastAsia" w:eastAsia="仿宋_GB2312"/>
                <w:sz w:val="24"/>
              </w:rPr>
              <w:t>、</w:t>
            </w:r>
            <w:r>
              <w:rPr>
                <w:rFonts w:hint="default" w:eastAsia="仿宋_GB2312"/>
                <w:sz w:val="24"/>
              </w:rPr>
              <w:t>坡面</w:t>
            </w:r>
            <w:r>
              <w:rPr>
                <w:rFonts w:hint="eastAsia" w:eastAsia="仿宋_GB2312"/>
                <w:sz w:val="24"/>
              </w:rPr>
              <w:t>、坡脚采取有效降排水措施。</w:t>
            </w:r>
          </w:p>
          <w:p>
            <w:pPr>
              <w:keepNext w:val="0"/>
              <w:keepLines w:val="0"/>
              <w:suppressLineNumbers w:val="0"/>
              <w:tabs>
                <w:tab w:val="left" w:pos="821"/>
              </w:tabs>
              <w:spacing w:before="0" w:beforeAutospacing="0" w:after="0" w:afterAutospacing="0" w:line="250" w:lineRule="exact"/>
              <w:ind w:left="0" w:right="0"/>
              <w:rPr>
                <w:rFonts w:hint="default" w:eastAsia="仿宋_GB2312"/>
                <w:sz w:val="24"/>
              </w:rPr>
            </w:pPr>
            <w:r>
              <w:rPr>
                <w:rFonts w:hint="eastAsia" w:eastAsia="仿宋_GB2312"/>
                <w:sz w:val="24"/>
              </w:rPr>
              <w:t>3.对于基坑内的积水，设置排水沟和集水井，及时排除。</w:t>
            </w:r>
          </w:p>
          <w:p>
            <w:pPr>
              <w:keepNext w:val="0"/>
              <w:keepLines w:val="0"/>
              <w:suppressLineNumbers w:val="0"/>
              <w:tabs>
                <w:tab w:val="left" w:pos="821"/>
              </w:tabs>
              <w:spacing w:before="0" w:beforeAutospacing="0" w:after="0" w:afterAutospacing="0" w:line="250" w:lineRule="exact"/>
              <w:ind w:left="0" w:right="0"/>
              <w:rPr>
                <w:rFonts w:hint="default" w:eastAsia="仿宋_GB2312"/>
                <w:sz w:val="24"/>
              </w:rPr>
            </w:pPr>
            <w:r>
              <w:rPr>
                <w:rFonts w:hint="eastAsia" w:eastAsia="仿宋_GB2312"/>
                <w:sz w:val="24"/>
              </w:rPr>
              <w:t>4.进行中长期天气预报信息收集，实时调整施工进度。降雨前做好保护措施，配备设备及时排除基坑内积水。</w:t>
            </w:r>
          </w:p>
        </w:tc>
        <w:tc>
          <w:tcPr>
            <w:tcW w:w="605"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1-4</w:t>
            </w:r>
          </w:p>
        </w:tc>
        <w:tc>
          <w:tcPr>
            <w:tcW w:w="490" w:type="pct"/>
            <w:noWrap w:val="0"/>
            <w:vAlign w:val="center"/>
          </w:tcPr>
          <w:p>
            <w:pPr>
              <w:keepNext w:val="0"/>
              <w:keepLines w:val="0"/>
              <w:suppressLineNumbers w:val="0"/>
              <w:spacing w:before="0" w:beforeAutospacing="0" w:after="0" w:afterAutospacing="0" w:line="320" w:lineRule="exact"/>
              <w:ind w:left="0" w:right="0"/>
              <w:rPr>
                <w:rFonts w:hint="default" w:eastAsia="黑体"/>
                <w:sz w:val="24"/>
              </w:rPr>
            </w:pPr>
            <w:r>
              <w:rPr>
                <w:rFonts w:hint="default" w:eastAsia="黑体"/>
                <w:sz w:val="24"/>
              </w:rPr>
              <w:t>基坑开挖</w:t>
            </w:r>
          </w:p>
        </w:tc>
        <w:tc>
          <w:tcPr>
            <w:tcW w:w="708"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default" w:eastAsia="仿宋_GB2312"/>
                <w:sz w:val="24"/>
              </w:rPr>
              <w:t>深基坑土方开挖深度大</w:t>
            </w:r>
            <w:r>
              <w:rPr>
                <w:rFonts w:hint="eastAsia" w:eastAsia="仿宋_GB2312"/>
                <w:sz w:val="24"/>
              </w:rPr>
              <w:t>，</w:t>
            </w:r>
            <w:r>
              <w:rPr>
                <w:rFonts w:hint="default" w:eastAsia="仿宋_GB2312"/>
                <w:sz w:val="24"/>
              </w:rPr>
              <w:t>未按方案要求施作</w:t>
            </w:r>
            <w:r>
              <w:rPr>
                <w:rFonts w:hint="eastAsia" w:eastAsia="仿宋_GB2312"/>
                <w:sz w:val="24"/>
              </w:rPr>
              <w:t>，</w:t>
            </w:r>
            <w:r>
              <w:rPr>
                <w:rFonts w:hint="default" w:eastAsia="仿宋_GB2312"/>
                <w:sz w:val="24"/>
              </w:rPr>
              <w:t>极易造成土体坍塌</w:t>
            </w:r>
            <w:r>
              <w:rPr>
                <w:rFonts w:hint="eastAsia" w:eastAsia="仿宋_GB2312"/>
                <w:sz w:val="24"/>
              </w:rPr>
              <w:t>、</w:t>
            </w:r>
            <w:r>
              <w:rPr>
                <w:rFonts w:hint="default" w:eastAsia="仿宋_GB2312"/>
                <w:sz w:val="24"/>
              </w:rPr>
              <w:t>物体打击等事故发生</w:t>
            </w:r>
          </w:p>
        </w:tc>
        <w:tc>
          <w:tcPr>
            <w:tcW w:w="696"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1.基坑支护结构达到设计要求后，方可进行开挖。</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2.基坑开挖应按要求进行，分层、分段、均衡开挖</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3.基坑开挖过程中，应防止对支护结构的破坏。</w:t>
            </w:r>
          </w:p>
        </w:tc>
        <w:tc>
          <w:tcPr>
            <w:tcW w:w="2133"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1.基坑支护结构达到设计要求的强度后，方可开挖下层土方，严禁提前开挖和超挖。</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2.基坑开挖应按设计及方案要求进行，分层、分段、均衡开挖。</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3.基坑开挖时，采取措施防止碰撞支护结构、工程桩或扰动基底原状</w:t>
            </w:r>
            <w:r>
              <w:rPr>
                <w:rFonts w:hint="eastAsia" w:eastAsia="仿宋_GB2312"/>
                <w:sz w:val="24"/>
                <w:highlight w:val="none"/>
              </w:rPr>
              <w:t>土土</w:t>
            </w:r>
            <w:r>
              <w:rPr>
                <w:rFonts w:hint="eastAsia" w:eastAsia="仿宋_GB2312"/>
                <w:sz w:val="24"/>
              </w:rPr>
              <w:t>层。</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4.在土方开挖施工过程中，当发现有毒有害物质或文物时，停止作业，进行现场保护，并报有关部门处理后方可继续施工。</w:t>
            </w:r>
          </w:p>
        </w:tc>
        <w:tc>
          <w:tcPr>
            <w:tcW w:w="605"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1-5</w:t>
            </w:r>
          </w:p>
        </w:tc>
        <w:tc>
          <w:tcPr>
            <w:tcW w:w="490" w:type="pct"/>
            <w:noWrap w:val="0"/>
            <w:vAlign w:val="center"/>
          </w:tcPr>
          <w:p>
            <w:pPr>
              <w:keepNext w:val="0"/>
              <w:keepLines w:val="0"/>
              <w:suppressLineNumbers w:val="0"/>
              <w:spacing w:before="0" w:beforeAutospacing="0" w:after="0" w:afterAutospacing="0" w:line="320" w:lineRule="exact"/>
              <w:ind w:left="0" w:right="0"/>
              <w:rPr>
                <w:rFonts w:hint="default" w:eastAsia="黑体"/>
                <w:sz w:val="24"/>
              </w:rPr>
            </w:pPr>
            <w:r>
              <w:rPr>
                <w:rFonts w:hint="default" w:eastAsia="黑体"/>
                <w:sz w:val="24"/>
              </w:rPr>
              <w:t>基坑防护</w:t>
            </w:r>
          </w:p>
        </w:tc>
        <w:tc>
          <w:tcPr>
            <w:tcW w:w="708"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default" w:eastAsia="仿宋_GB2312"/>
                <w:sz w:val="24"/>
              </w:rPr>
              <w:t>深基坑坑顶坑底高差大</w:t>
            </w:r>
            <w:r>
              <w:rPr>
                <w:rFonts w:hint="eastAsia" w:eastAsia="仿宋_GB2312"/>
                <w:sz w:val="24"/>
              </w:rPr>
              <w:t>，</w:t>
            </w:r>
            <w:r>
              <w:rPr>
                <w:rFonts w:hint="default" w:eastAsia="仿宋_GB2312"/>
                <w:sz w:val="24"/>
              </w:rPr>
              <w:t>安全防护措施不到位</w:t>
            </w:r>
            <w:r>
              <w:rPr>
                <w:rFonts w:hint="eastAsia" w:eastAsia="仿宋_GB2312"/>
                <w:sz w:val="24"/>
              </w:rPr>
              <w:t>，</w:t>
            </w:r>
            <w:r>
              <w:rPr>
                <w:rFonts w:hint="default" w:eastAsia="仿宋_GB2312"/>
                <w:sz w:val="24"/>
              </w:rPr>
              <w:t>极易发生高处坠落和物体打击等事故</w:t>
            </w:r>
          </w:p>
        </w:tc>
        <w:tc>
          <w:tcPr>
            <w:tcW w:w="696"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1.基坑顶部的物资材料应与基坑边缘保持一定的安全距离。</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2.深基坑周边应按要求安装可靠的防护围栏，设置专用安全通道。</w:t>
            </w:r>
          </w:p>
        </w:tc>
        <w:tc>
          <w:tcPr>
            <w:tcW w:w="2133"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1. 基坑顶部的物资材料等应与基坑边缘保持一定的安全距离，坑边堆载应在基坑支护设计允许范围内。</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2. 深基坑周边应按要求安装可靠的防护围栏，防护围栏的安装符合规范要求，张贴明显的警示标识。</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3.基坑内设置供施工人员上下的专用安全通道。</w:t>
            </w:r>
          </w:p>
        </w:tc>
        <w:tc>
          <w:tcPr>
            <w:tcW w:w="605"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1-6</w:t>
            </w:r>
          </w:p>
        </w:tc>
        <w:tc>
          <w:tcPr>
            <w:tcW w:w="490" w:type="pct"/>
            <w:noWrap w:val="0"/>
            <w:vAlign w:val="center"/>
          </w:tcPr>
          <w:p>
            <w:pPr>
              <w:keepNext w:val="0"/>
              <w:keepLines w:val="0"/>
              <w:suppressLineNumbers w:val="0"/>
              <w:spacing w:before="0" w:beforeAutospacing="0" w:after="0" w:afterAutospacing="0" w:line="320" w:lineRule="exact"/>
              <w:ind w:left="0" w:right="0"/>
              <w:rPr>
                <w:rFonts w:hint="default" w:eastAsia="黑体"/>
                <w:sz w:val="24"/>
              </w:rPr>
            </w:pPr>
            <w:r>
              <w:rPr>
                <w:rFonts w:hint="default" w:eastAsia="黑体"/>
                <w:sz w:val="24"/>
              </w:rPr>
              <w:t>基坑监测</w:t>
            </w:r>
          </w:p>
        </w:tc>
        <w:tc>
          <w:tcPr>
            <w:tcW w:w="708"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default" w:eastAsia="仿宋_GB2312"/>
                <w:sz w:val="24"/>
              </w:rPr>
              <w:t>基坑监测可及时准确掌握基坑坍塌的事故征兆</w:t>
            </w:r>
            <w:r>
              <w:rPr>
                <w:rFonts w:hint="eastAsia" w:eastAsia="仿宋_GB2312"/>
                <w:sz w:val="24"/>
              </w:rPr>
              <w:t>，</w:t>
            </w:r>
            <w:r>
              <w:rPr>
                <w:rFonts w:hint="default" w:eastAsia="仿宋_GB2312"/>
                <w:sz w:val="24"/>
              </w:rPr>
              <w:t>及时预警</w:t>
            </w:r>
            <w:r>
              <w:rPr>
                <w:rFonts w:hint="eastAsia" w:eastAsia="仿宋_GB2312"/>
                <w:sz w:val="24"/>
              </w:rPr>
              <w:t>，</w:t>
            </w:r>
            <w:r>
              <w:rPr>
                <w:rFonts w:hint="default" w:eastAsia="仿宋_GB2312"/>
                <w:sz w:val="24"/>
              </w:rPr>
              <w:t>保障基坑安全</w:t>
            </w:r>
            <w:r>
              <w:rPr>
                <w:rFonts w:hint="eastAsia" w:eastAsia="仿宋_GB2312"/>
                <w:sz w:val="24"/>
              </w:rPr>
              <w:t>。</w:t>
            </w:r>
          </w:p>
        </w:tc>
        <w:tc>
          <w:tcPr>
            <w:tcW w:w="696"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编制监测方案并按要求开展监测，及时反馈指导施工</w:t>
            </w:r>
          </w:p>
        </w:tc>
        <w:tc>
          <w:tcPr>
            <w:tcW w:w="2133"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1.基坑开挖前编制监测方案，明确监测项目、监测报警值、监测方法和监测点位的布置、监测周期等内容。</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2.监测的时间间隔根据施工进度确定，当监测结果变化速率较大或累计值达到预警值时，加密观测次数。</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3.基坑监测采集的数据，及时分析并提交监测报告，反馈指导施工。</w:t>
            </w:r>
          </w:p>
        </w:tc>
        <w:tc>
          <w:tcPr>
            <w:tcW w:w="605"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bl>
    <w:p>
      <w:pPr>
        <w:pStyle w:val="2"/>
        <w:rPr>
          <w:rFonts w:hint="eastAsia"/>
        </w:rPr>
      </w:pPr>
    </w:p>
    <w:p>
      <w:pPr>
        <w:rPr>
          <w:rFonts w:hint="eastAsia"/>
        </w:rPr>
      </w:pPr>
    </w:p>
    <w:p>
      <w:pPr>
        <w:spacing w:line="580" w:lineRule="exact"/>
        <w:jc w:val="center"/>
        <w:rPr>
          <w:rFonts w:eastAsia="方正小标宋简体"/>
          <w:bCs/>
          <w:sz w:val="36"/>
          <w:szCs w:val="36"/>
        </w:rPr>
      </w:pPr>
      <w:r>
        <w:rPr>
          <w:rFonts w:hint="eastAsia" w:eastAsia="方正小标宋简体"/>
          <w:bCs/>
          <w:sz w:val="36"/>
          <w:szCs w:val="36"/>
        </w:rPr>
        <w:t>四、</w:t>
      </w:r>
      <w:r>
        <w:rPr>
          <w:rFonts w:eastAsia="方正小标宋简体"/>
          <w:bCs/>
          <w:sz w:val="36"/>
          <w:szCs w:val="36"/>
        </w:rPr>
        <w:t>建筑施工重大安全风险管控清单</w:t>
      </w:r>
    </w:p>
    <w:p>
      <w:pPr>
        <w:spacing w:line="580" w:lineRule="exact"/>
        <w:jc w:val="center"/>
        <w:rPr>
          <w:rFonts w:hint="eastAsia" w:ascii="楷体_GB2312" w:eastAsia="楷体_GB2312"/>
          <w:sz w:val="32"/>
          <w:szCs w:val="32"/>
        </w:rPr>
      </w:pPr>
      <w:r>
        <w:rPr>
          <w:rFonts w:hint="eastAsia" w:ascii="楷体_GB2312" w:eastAsia="楷体_GB2312"/>
          <w:sz w:val="32"/>
          <w:szCs w:val="32"/>
        </w:rPr>
        <w:t>（模板及支撑体系）</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1530"/>
        <w:gridCol w:w="2210"/>
        <w:gridCol w:w="2379"/>
        <w:gridCol w:w="6487"/>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blHeader/>
          <w:jc w:val="center"/>
        </w:trPr>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序号</w:t>
            </w:r>
          </w:p>
        </w:tc>
        <w:tc>
          <w:tcPr>
            <w:tcW w:w="490"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重点部位</w:t>
            </w:r>
          </w:p>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（环节）</w:t>
            </w:r>
          </w:p>
        </w:tc>
        <w:tc>
          <w:tcPr>
            <w:tcW w:w="708"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主要风险概述</w:t>
            </w:r>
          </w:p>
        </w:tc>
        <w:tc>
          <w:tcPr>
            <w:tcW w:w="762"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管控责任</w:t>
            </w:r>
          </w:p>
        </w:tc>
        <w:tc>
          <w:tcPr>
            <w:tcW w:w="2078" w:type="pct"/>
            <w:noWrap w:val="0"/>
            <w:vAlign w:val="center"/>
          </w:tcPr>
          <w:p>
            <w:pPr>
              <w:keepNext w:val="0"/>
              <w:keepLines w:val="0"/>
              <w:suppressLineNumbers w:val="0"/>
              <w:spacing w:before="0" w:beforeAutospacing="0" w:after="0" w:afterAutospacing="0" w:line="320" w:lineRule="exact"/>
              <w:ind w:left="0" w:right="0" w:firstLine="480"/>
              <w:jc w:val="center"/>
              <w:rPr>
                <w:rFonts w:hint="default" w:eastAsia="黑体"/>
                <w:sz w:val="24"/>
              </w:rPr>
            </w:pPr>
            <w:r>
              <w:rPr>
                <w:rFonts w:hint="default" w:eastAsia="黑体"/>
                <w:sz w:val="24"/>
              </w:rPr>
              <w:t>管控措施</w:t>
            </w:r>
          </w:p>
        </w:tc>
        <w:tc>
          <w:tcPr>
            <w:tcW w:w="605"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2-1</w:t>
            </w:r>
          </w:p>
        </w:tc>
        <w:tc>
          <w:tcPr>
            <w:tcW w:w="490" w:type="pct"/>
            <w:noWrap w:val="0"/>
            <w:vAlign w:val="center"/>
          </w:tcPr>
          <w:p>
            <w:pPr>
              <w:keepNext w:val="0"/>
              <w:keepLines w:val="0"/>
              <w:suppressLineNumbers w:val="0"/>
              <w:spacing w:before="0" w:beforeAutospacing="0" w:after="0" w:afterAutospacing="0" w:line="320" w:lineRule="exact"/>
              <w:ind w:left="0" w:right="0"/>
              <w:rPr>
                <w:rFonts w:hint="default" w:ascii="仿宋_GB2312" w:eastAsia="仿宋_GB2312"/>
                <w:sz w:val="24"/>
              </w:rPr>
            </w:pPr>
            <w:r>
              <w:rPr>
                <w:rFonts w:hint="eastAsia" w:eastAsia="黑体"/>
                <w:sz w:val="24"/>
              </w:rPr>
              <w:t>施工方案</w:t>
            </w:r>
          </w:p>
        </w:tc>
        <w:tc>
          <w:tcPr>
            <w:tcW w:w="708" w:type="pct"/>
            <w:noWrap w:val="0"/>
            <w:vAlign w:val="center"/>
          </w:tcPr>
          <w:p>
            <w:pPr>
              <w:keepNext w:val="0"/>
              <w:keepLines w:val="0"/>
              <w:suppressLineNumbers w:val="0"/>
              <w:spacing w:before="0" w:beforeAutospacing="0" w:after="0" w:afterAutospacing="0" w:line="320" w:lineRule="exact"/>
              <w:ind w:left="0" w:right="0"/>
              <w:rPr>
                <w:rFonts w:hint="default" w:eastAsia="仿宋_GB2312"/>
                <w:sz w:val="24"/>
              </w:rPr>
            </w:pPr>
            <w:r>
              <w:rPr>
                <w:rFonts w:hint="default" w:eastAsia="仿宋_GB2312"/>
                <w:sz w:val="24"/>
              </w:rPr>
              <w:t>无施工方案或施工方案</w:t>
            </w:r>
            <w:r>
              <w:rPr>
                <w:rFonts w:hint="eastAsia" w:eastAsia="仿宋_GB2312"/>
                <w:sz w:val="24"/>
              </w:rPr>
              <w:t>未</w:t>
            </w:r>
            <w:r>
              <w:rPr>
                <w:rFonts w:hint="default" w:eastAsia="仿宋_GB2312"/>
                <w:sz w:val="24"/>
              </w:rPr>
              <w:t>经审批</w:t>
            </w:r>
            <w:r>
              <w:rPr>
                <w:rFonts w:hint="eastAsia" w:eastAsia="仿宋_GB2312"/>
                <w:sz w:val="24"/>
              </w:rPr>
              <w:t>，</w:t>
            </w:r>
            <w:r>
              <w:rPr>
                <w:rFonts w:hint="default" w:eastAsia="仿宋_GB2312"/>
                <w:sz w:val="24"/>
              </w:rPr>
              <w:t>极易导致模板支架体系坍塌</w:t>
            </w:r>
            <w:r>
              <w:rPr>
                <w:rFonts w:hint="eastAsia" w:eastAsia="仿宋_GB2312"/>
                <w:sz w:val="24"/>
              </w:rPr>
              <w:t>。</w:t>
            </w:r>
          </w:p>
        </w:tc>
        <w:tc>
          <w:tcPr>
            <w:tcW w:w="762" w:type="pct"/>
            <w:noWrap w:val="0"/>
            <w:vAlign w:val="center"/>
          </w:tcPr>
          <w:p>
            <w:pPr>
              <w:keepNext w:val="0"/>
              <w:keepLines w:val="0"/>
              <w:suppressLineNumbers w:val="0"/>
              <w:spacing w:before="0" w:beforeAutospacing="0" w:after="0" w:afterAutospacing="0" w:line="320" w:lineRule="exact"/>
              <w:ind w:left="0" w:right="0"/>
              <w:rPr>
                <w:rFonts w:hint="default" w:eastAsia="仿宋_GB2312"/>
                <w:sz w:val="24"/>
              </w:rPr>
            </w:pPr>
            <w:r>
              <w:rPr>
                <w:rFonts w:hint="eastAsia" w:eastAsia="仿宋_GB2312"/>
                <w:sz w:val="24"/>
              </w:rPr>
              <w:t>1.</w:t>
            </w:r>
            <w:r>
              <w:rPr>
                <w:rFonts w:hint="default" w:eastAsia="仿宋_GB2312"/>
                <w:sz w:val="24"/>
              </w:rPr>
              <w:t>模板及支撑体系</w:t>
            </w:r>
            <w:r>
              <w:rPr>
                <w:rFonts w:hint="eastAsia" w:eastAsia="仿宋_GB2312"/>
                <w:sz w:val="24"/>
              </w:rPr>
              <w:t>方案按</w:t>
            </w:r>
            <w:r>
              <w:rPr>
                <w:rFonts w:hint="default" w:eastAsia="仿宋_GB2312"/>
                <w:sz w:val="24"/>
              </w:rPr>
              <w:t>规定编制</w:t>
            </w:r>
            <w:r>
              <w:rPr>
                <w:rFonts w:hint="eastAsia" w:eastAsia="仿宋_GB2312"/>
                <w:sz w:val="24"/>
              </w:rPr>
              <w:t>、审核、批准。</w:t>
            </w:r>
          </w:p>
          <w:p>
            <w:pPr>
              <w:keepNext w:val="0"/>
              <w:keepLines w:val="0"/>
              <w:suppressLineNumbers w:val="0"/>
              <w:spacing w:before="0" w:beforeAutospacing="0" w:after="0" w:afterAutospacing="0" w:line="320" w:lineRule="exact"/>
              <w:ind w:left="0" w:right="0"/>
              <w:rPr>
                <w:rFonts w:hint="default" w:eastAsia="仿宋_GB2312"/>
                <w:sz w:val="24"/>
              </w:rPr>
            </w:pPr>
            <w:r>
              <w:rPr>
                <w:rFonts w:hint="eastAsia" w:eastAsia="仿宋_GB2312"/>
                <w:sz w:val="24"/>
              </w:rPr>
              <w:t>2.超过一定规模的危险性较大分部分项工程的，应按规定组织专家论证。</w:t>
            </w:r>
          </w:p>
        </w:tc>
        <w:tc>
          <w:tcPr>
            <w:tcW w:w="2078" w:type="pct"/>
            <w:noWrap w:val="0"/>
            <w:vAlign w:val="center"/>
          </w:tcPr>
          <w:p>
            <w:pPr>
              <w:keepNext w:val="0"/>
              <w:keepLines w:val="0"/>
              <w:suppressLineNumbers w:val="0"/>
              <w:spacing w:before="0" w:beforeAutospacing="0" w:after="0" w:afterAutospacing="0" w:line="320" w:lineRule="exact"/>
              <w:ind w:left="0" w:right="0"/>
              <w:rPr>
                <w:rFonts w:hint="default" w:eastAsia="仿宋_GB2312"/>
                <w:sz w:val="24"/>
              </w:rPr>
            </w:pPr>
            <w:r>
              <w:rPr>
                <w:rFonts w:hint="eastAsia" w:eastAsia="仿宋_GB2312"/>
                <w:sz w:val="24"/>
              </w:rPr>
              <w:t>1.</w:t>
            </w:r>
            <w:r>
              <w:rPr>
                <w:rFonts w:hint="default" w:eastAsia="仿宋_GB2312"/>
                <w:sz w:val="24"/>
              </w:rPr>
              <w:t xml:space="preserve"> 模板及支撑体系搭设应编制专项施工方案</w:t>
            </w:r>
            <w:r>
              <w:rPr>
                <w:rFonts w:hint="eastAsia" w:eastAsia="仿宋_GB2312"/>
                <w:sz w:val="24"/>
              </w:rPr>
              <w:t>，</w:t>
            </w:r>
            <w:r>
              <w:rPr>
                <w:rFonts w:hint="default" w:eastAsia="仿宋_GB2312"/>
                <w:sz w:val="24"/>
              </w:rPr>
              <w:t>结构设计应进行计算</w:t>
            </w:r>
            <w:r>
              <w:rPr>
                <w:rFonts w:hint="eastAsia" w:eastAsia="仿宋_GB2312"/>
                <w:sz w:val="24"/>
              </w:rPr>
              <w:t>，</w:t>
            </w:r>
            <w:r>
              <w:rPr>
                <w:rFonts w:hint="default" w:eastAsia="仿宋_GB2312"/>
                <w:sz w:val="24"/>
              </w:rPr>
              <w:t>并按规定进行审核</w:t>
            </w:r>
            <w:r>
              <w:rPr>
                <w:rFonts w:hint="eastAsia" w:eastAsia="仿宋_GB2312"/>
                <w:sz w:val="24"/>
              </w:rPr>
              <w:t>、</w:t>
            </w:r>
            <w:r>
              <w:rPr>
                <w:rFonts w:hint="default" w:eastAsia="仿宋_GB2312"/>
                <w:sz w:val="24"/>
              </w:rPr>
              <w:t>审批</w:t>
            </w:r>
            <w:r>
              <w:rPr>
                <w:rFonts w:hint="eastAsia" w:eastAsia="仿宋_GB2312"/>
                <w:sz w:val="24"/>
              </w:rPr>
              <w:t>。</w:t>
            </w:r>
          </w:p>
          <w:p>
            <w:pPr>
              <w:keepNext w:val="0"/>
              <w:keepLines w:val="0"/>
              <w:suppressLineNumbers w:val="0"/>
              <w:spacing w:before="0" w:beforeAutospacing="0" w:after="0" w:afterAutospacing="0" w:line="320" w:lineRule="exact"/>
              <w:ind w:left="0" w:right="0"/>
              <w:rPr>
                <w:rFonts w:hint="default" w:eastAsia="仿宋_GB2312"/>
                <w:sz w:val="24"/>
              </w:rPr>
            </w:pPr>
            <w:r>
              <w:rPr>
                <w:rFonts w:hint="eastAsia" w:eastAsia="仿宋_GB2312"/>
                <w:sz w:val="24"/>
              </w:rPr>
              <w:t>2.</w:t>
            </w:r>
            <w:r>
              <w:rPr>
                <w:rFonts w:hint="default" w:eastAsia="仿宋_GB2312"/>
                <w:sz w:val="24"/>
              </w:rPr>
              <w:t xml:space="preserve"> 模板及支撑体系属于超过一定规模的</w:t>
            </w:r>
            <w:r>
              <w:rPr>
                <w:rFonts w:hint="eastAsia" w:eastAsia="仿宋_GB2312"/>
                <w:sz w:val="24"/>
              </w:rPr>
              <w:t>危险性较大分部分项工程的，经技术负责人审核签字、加盖公章并经总监理工程师审查后，提交专家论证，论证通过后，按专家意见修改完善，并严格执行。</w:t>
            </w:r>
            <w:r>
              <w:rPr>
                <w:rFonts w:hint="default" w:eastAsia="仿宋_GB2312"/>
                <w:sz w:val="24"/>
              </w:rPr>
              <w:t xml:space="preserve"> </w:t>
            </w:r>
          </w:p>
        </w:tc>
        <w:tc>
          <w:tcPr>
            <w:tcW w:w="605" w:type="pct"/>
            <w:noWrap w:val="0"/>
            <w:vAlign w:val="center"/>
          </w:tcPr>
          <w:p>
            <w:pPr>
              <w:keepNext w:val="0"/>
              <w:keepLines w:val="0"/>
              <w:suppressLineNumbers w:val="0"/>
              <w:spacing w:before="0" w:beforeAutospacing="0" w:after="0" w:afterAutospacing="0" w:line="32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2-2</w:t>
            </w:r>
          </w:p>
        </w:tc>
        <w:tc>
          <w:tcPr>
            <w:tcW w:w="490" w:type="pct"/>
            <w:noWrap w:val="0"/>
            <w:vAlign w:val="center"/>
          </w:tcPr>
          <w:p>
            <w:pPr>
              <w:keepNext w:val="0"/>
              <w:keepLines w:val="0"/>
              <w:suppressLineNumbers w:val="0"/>
              <w:spacing w:before="0" w:beforeAutospacing="0" w:after="0" w:afterAutospacing="0" w:line="320" w:lineRule="exact"/>
              <w:ind w:left="0" w:right="0"/>
              <w:rPr>
                <w:rFonts w:hint="default" w:eastAsia="黑体"/>
                <w:sz w:val="24"/>
              </w:rPr>
            </w:pPr>
            <w:r>
              <w:rPr>
                <w:rFonts w:hint="eastAsia" w:eastAsia="黑体"/>
                <w:sz w:val="24"/>
              </w:rPr>
              <w:t>支撑</w:t>
            </w:r>
            <w:r>
              <w:rPr>
                <w:rFonts w:hint="default" w:eastAsia="黑体"/>
                <w:sz w:val="24"/>
              </w:rPr>
              <w:t>体系的承载基础</w:t>
            </w:r>
          </w:p>
        </w:tc>
        <w:tc>
          <w:tcPr>
            <w:tcW w:w="708" w:type="pct"/>
            <w:noWrap w:val="0"/>
            <w:vAlign w:val="center"/>
          </w:tcPr>
          <w:p>
            <w:pPr>
              <w:keepNext w:val="0"/>
              <w:keepLines w:val="0"/>
              <w:suppressLineNumbers w:val="0"/>
              <w:spacing w:before="0" w:beforeAutospacing="0" w:after="0" w:afterAutospacing="0" w:line="320" w:lineRule="exact"/>
              <w:ind w:left="0" w:right="0"/>
              <w:rPr>
                <w:rFonts w:hint="default" w:eastAsia="仿宋_GB2312"/>
                <w:sz w:val="24"/>
              </w:rPr>
            </w:pPr>
            <w:r>
              <w:rPr>
                <w:rFonts w:hint="default" w:eastAsia="仿宋_GB2312"/>
                <w:sz w:val="24"/>
              </w:rPr>
              <w:t>模板及支撑体系的承载基础若承载不足</w:t>
            </w:r>
            <w:r>
              <w:rPr>
                <w:rFonts w:hint="eastAsia" w:eastAsia="仿宋_GB2312"/>
                <w:sz w:val="24"/>
              </w:rPr>
              <w:t>，</w:t>
            </w:r>
            <w:r>
              <w:rPr>
                <w:rFonts w:hint="default" w:eastAsia="仿宋_GB2312"/>
                <w:sz w:val="24"/>
              </w:rPr>
              <w:t>将引发模板支撑体系的沉陷</w:t>
            </w:r>
            <w:r>
              <w:rPr>
                <w:rFonts w:hint="eastAsia" w:eastAsia="仿宋_GB2312"/>
                <w:sz w:val="24"/>
              </w:rPr>
              <w:t>、</w:t>
            </w:r>
            <w:r>
              <w:rPr>
                <w:rFonts w:hint="default" w:eastAsia="仿宋_GB2312"/>
                <w:sz w:val="24"/>
              </w:rPr>
              <w:t>变形甚至坍塌</w:t>
            </w:r>
          </w:p>
        </w:tc>
        <w:tc>
          <w:tcPr>
            <w:tcW w:w="762" w:type="pct"/>
            <w:noWrap w:val="0"/>
            <w:vAlign w:val="center"/>
          </w:tcPr>
          <w:p>
            <w:pPr>
              <w:keepNext w:val="0"/>
              <w:keepLines w:val="0"/>
              <w:suppressLineNumbers w:val="0"/>
              <w:spacing w:before="0" w:beforeAutospacing="0" w:after="0" w:afterAutospacing="0" w:line="320" w:lineRule="exact"/>
              <w:ind w:left="0" w:right="0"/>
              <w:rPr>
                <w:rFonts w:hint="default" w:eastAsia="仿宋_GB2312"/>
                <w:sz w:val="24"/>
              </w:rPr>
            </w:pPr>
            <w:r>
              <w:rPr>
                <w:rFonts w:hint="default" w:eastAsia="仿宋_GB2312"/>
                <w:sz w:val="24"/>
              </w:rPr>
              <w:t>模板及支撑体系的承载基础</w:t>
            </w:r>
            <w:r>
              <w:rPr>
                <w:rFonts w:hint="eastAsia" w:eastAsia="仿宋_GB2312"/>
                <w:sz w:val="24"/>
              </w:rPr>
              <w:t>满足</w:t>
            </w:r>
            <w:r>
              <w:rPr>
                <w:rFonts w:hint="default" w:eastAsia="仿宋_GB2312"/>
                <w:sz w:val="24"/>
              </w:rPr>
              <w:t>承载力</w:t>
            </w:r>
            <w:r>
              <w:rPr>
                <w:rFonts w:hint="eastAsia" w:eastAsia="仿宋_GB2312"/>
                <w:sz w:val="24"/>
              </w:rPr>
              <w:t>要求，</w:t>
            </w:r>
            <w:r>
              <w:rPr>
                <w:rFonts w:hint="default" w:eastAsia="仿宋_GB2312"/>
                <w:sz w:val="24"/>
              </w:rPr>
              <w:t>其沉降变形应在允许范围以内</w:t>
            </w:r>
            <w:r>
              <w:rPr>
                <w:rFonts w:hint="eastAsia" w:eastAsia="仿宋_GB2312"/>
                <w:sz w:val="24"/>
              </w:rPr>
              <w:t>。</w:t>
            </w:r>
          </w:p>
        </w:tc>
        <w:tc>
          <w:tcPr>
            <w:tcW w:w="2078" w:type="pct"/>
            <w:noWrap w:val="0"/>
            <w:vAlign w:val="center"/>
          </w:tcPr>
          <w:p>
            <w:pPr>
              <w:keepNext w:val="0"/>
              <w:keepLines w:val="0"/>
              <w:suppressLineNumbers w:val="0"/>
              <w:spacing w:before="0" w:beforeAutospacing="0" w:after="0" w:afterAutospacing="0" w:line="320" w:lineRule="exact"/>
              <w:ind w:left="0" w:right="0"/>
              <w:rPr>
                <w:rFonts w:hint="default" w:eastAsia="仿宋_GB2312"/>
                <w:sz w:val="24"/>
              </w:rPr>
            </w:pPr>
            <w:r>
              <w:rPr>
                <w:rFonts w:hint="eastAsia" w:eastAsia="仿宋_GB2312"/>
                <w:sz w:val="24"/>
              </w:rPr>
              <w:t>1.</w:t>
            </w:r>
            <w:r>
              <w:rPr>
                <w:rFonts w:hint="default" w:eastAsia="仿宋_GB2312"/>
                <w:sz w:val="24"/>
              </w:rPr>
              <w:t xml:space="preserve"> 模板及支撑体系必须进行基础承载力试验</w:t>
            </w:r>
            <w:r>
              <w:rPr>
                <w:rFonts w:hint="eastAsia" w:eastAsia="仿宋_GB2312"/>
                <w:sz w:val="24"/>
              </w:rPr>
              <w:t>，</w:t>
            </w:r>
            <w:r>
              <w:rPr>
                <w:rFonts w:hint="default" w:eastAsia="仿宋_GB2312"/>
                <w:sz w:val="24"/>
              </w:rPr>
              <w:t>承载基础应坚实</w:t>
            </w:r>
            <w:r>
              <w:rPr>
                <w:rFonts w:hint="eastAsia" w:eastAsia="仿宋_GB2312"/>
                <w:sz w:val="24"/>
              </w:rPr>
              <w:t>、</w:t>
            </w:r>
            <w:r>
              <w:rPr>
                <w:rFonts w:hint="default" w:eastAsia="仿宋_GB2312"/>
                <w:sz w:val="24"/>
              </w:rPr>
              <w:t>平整</w:t>
            </w:r>
            <w:r>
              <w:rPr>
                <w:rFonts w:hint="eastAsia" w:eastAsia="仿宋_GB2312"/>
                <w:sz w:val="24"/>
              </w:rPr>
              <w:t>，</w:t>
            </w:r>
            <w:r>
              <w:rPr>
                <w:rFonts w:hint="default" w:eastAsia="仿宋_GB2312"/>
                <w:sz w:val="24"/>
              </w:rPr>
              <w:t>承载力</w:t>
            </w:r>
            <w:r>
              <w:rPr>
                <w:rFonts w:hint="eastAsia" w:eastAsia="仿宋_GB2312"/>
                <w:sz w:val="24"/>
              </w:rPr>
              <w:t>、刚度</w:t>
            </w:r>
            <w:r>
              <w:rPr>
                <w:rFonts w:hint="default" w:eastAsia="仿宋_GB2312"/>
                <w:sz w:val="24"/>
              </w:rPr>
              <w:t>等符合方案要求</w:t>
            </w:r>
            <w:r>
              <w:rPr>
                <w:rFonts w:hint="eastAsia" w:eastAsia="仿宋_GB2312"/>
                <w:sz w:val="24"/>
              </w:rPr>
              <w:t>；</w:t>
            </w:r>
          </w:p>
          <w:p>
            <w:pPr>
              <w:keepNext w:val="0"/>
              <w:keepLines w:val="0"/>
              <w:suppressLineNumbers w:val="0"/>
              <w:spacing w:before="0" w:beforeAutospacing="0" w:after="0" w:afterAutospacing="0" w:line="320" w:lineRule="exact"/>
              <w:ind w:left="0" w:right="0"/>
              <w:rPr>
                <w:rFonts w:hint="eastAsia" w:eastAsia="仿宋_GB2312"/>
                <w:sz w:val="24"/>
              </w:rPr>
            </w:pPr>
            <w:r>
              <w:rPr>
                <w:rFonts w:hint="eastAsia" w:eastAsia="仿宋_GB2312"/>
                <w:sz w:val="24"/>
              </w:rPr>
              <w:t>2.</w:t>
            </w:r>
            <w:r>
              <w:rPr>
                <w:rFonts w:hint="default" w:eastAsia="仿宋_GB2312"/>
                <w:sz w:val="24"/>
              </w:rPr>
              <w:t xml:space="preserve"> 模板及支撑体系的承载基础应考虑</w:t>
            </w:r>
            <w:r>
              <w:rPr>
                <w:rFonts w:hint="eastAsia" w:eastAsia="仿宋_GB2312"/>
                <w:sz w:val="24"/>
              </w:rPr>
              <w:t>气象、</w:t>
            </w:r>
            <w:r>
              <w:rPr>
                <w:rFonts w:hint="default" w:eastAsia="仿宋_GB2312"/>
                <w:sz w:val="24"/>
              </w:rPr>
              <w:t>周边环境等影响因素</w:t>
            </w:r>
            <w:r>
              <w:rPr>
                <w:rFonts w:hint="eastAsia" w:eastAsia="仿宋_GB2312"/>
                <w:sz w:val="24"/>
              </w:rPr>
              <w:t>，</w:t>
            </w:r>
            <w:r>
              <w:rPr>
                <w:rFonts w:hint="default" w:eastAsia="仿宋_GB2312"/>
                <w:sz w:val="24"/>
              </w:rPr>
              <w:t>必要情况下</w:t>
            </w:r>
            <w:r>
              <w:rPr>
                <w:rFonts w:hint="eastAsia" w:eastAsia="仿宋_GB2312"/>
                <w:sz w:val="24"/>
              </w:rPr>
              <w:t>，</w:t>
            </w:r>
            <w:r>
              <w:rPr>
                <w:rFonts w:hint="default" w:eastAsia="仿宋_GB2312"/>
                <w:sz w:val="24"/>
              </w:rPr>
              <w:t>采取一定措施</w:t>
            </w:r>
            <w:r>
              <w:rPr>
                <w:rFonts w:hint="eastAsia" w:eastAsia="仿宋_GB2312"/>
                <w:sz w:val="24"/>
              </w:rPr>
              <w:t>，</w:t>
            </w:r>
            <w:r>
              <w:rPr>
                <w:rFonts w:hint="default" w:eastAsia="仿宋_GB2312"/>
                <w:sz w:val="24"/>
              </w:rPr>
              <w:t>保障基础在承载期间</w:t>
            </w:r>
            <w:r>
              <w:rPr>
                <w:rFonts w:hint="eastAsia" w:eastAsia="仿宋_GB2312"/>
                <w:sz w:val="24"/>
              </w:rPr>
              <w:t>，</w:t>
            </w:r>
            <w:r>
              <w:rPr>
                <w:rFonts w:hint="default" w:eastAsia="仿宋_GB2312"/>
                <w:sz w:val="24"/>
              </w:rPr>
              <w:t>满足方案要求</w:t>
            </w:r>
            <w:r>
              <w:rPr>
                <w:rFonts w:hint="eastAsia" w:eastAsia="仿宋_GB2312"/>
                <w:sz w:val="24"/>
              </w:rPr>
              <w:t>。</w:t>
            </w:r>
          </w:p>
          <w:p>
            <w:pPr>
              <w:keepNext w:val="0"/>
              <w:keepLines w:val="0"/>
              <w:suppressLineNumbers w:val="0"/>
              <w:spacing w:before="0" w:beforeAutospacing="0" w:after="0" w:afterAutospacing="0" w:line="320" w:lineRule="exact"/>
              <w:ind w:left="0" w:right="0"/>
              <w:rPr>
                <w:rFonts w:hint="default" w:eastAsia="仿宋_GB2312"/>
                <w:sz w:val="24"/>
              </w:rPr>
            </w:pPr>
            <w:r>
              <w:rPr>
                <w:rFonts w:hint="eastAsia" w:eastAsia="仿宋_GB2312"/>
                <w:sz w:val="24"/>
              </w:rPr>
              <w:t>3.</w:t>
            </w:r>
            <w:r>
              <w:rPr>
                <w:rFonts w:hint="eastAsia" w:eastAsia="仿宋_GB2312"/>
                <w:sz w:val="24"/>
                <w:lang w:val="en-US" w:eastAsia="zh-CN"/>
              </w:rPr>
              <w:t xml:space="preserve"> 确保基础合格后再进行搭设</w:t>
            </w:r>
            <w:r>
              <w:rPr>
                <w:rFonts w:hint="eastAsia" w:eastAsia="仿宋_GB2312"/>
                <w:sz w:val="24"/>
              </w:rPr>
              <w:t>。</w:t>
            </w:r>
          </w:p>
        </w:tc>
        <w:tc>
          <w:tcPr>
            <w:tcW w:w="605" w:type="pct"/>
            <w:noWrap w:val="0"/>
            <w:vAlign w:val="center"/>
          </w:tcPr>
          <w:p>
            <w:pPr>
              <w:keepNext w:val="0"/>
              <w:keepLines w:val="0"/>
              <w:suppressLineNumbers w:val="0"/>
              <w:spacing w:before="0" w:beforeAutospacing="0" w:after="0" w:afterAutospacing="0" w:line="32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2-3</w:t>
            </w:r>
          </w:p>
        </w:tc>
        <w:tc>
          <w:tcPr>
            <w:tcW w:w="490" w:type="pct"/>
            <w:noWrap w:val="0"/>
            <w:vAlign w:val="center"/>
          </w:tcPr>
          <w:p>
            <w:pPr>
              <w:keepNext w:val="0"/>
              <w:keepLines w:val="0"/>
              <w:suppressLineNumbers w:val="0"/>
              <w:spacing w:before="0" w:beforeAutospacing="0" w:after="0" w:afterAutospacing="0" w:line="300" w:lineRule="exact"/>
              <w:ind w:left="0" w:right="0"/>
              <w:rPr>
                <w:rFonts w:hint="default" w:eastAsia="黑体"/>
                <w:sz w:val="24"/>
              </w:rPr>
            </w:pPr>
            <w:r>
              <w:rPr>
                <w:rFonts w:hint="eastAsia" w:eastAsia="黑体"/>
                <w:sz w:val="24"/>
              </w:rPr>
              <w:t>模板及支撑体系搭设</w:t>
            </w:r>
          </w:p>
        </w:tc>
        <w:tc>
          <w:tcPr>
            <w:tcW w:w="708" w:type="pct"/>
            <w:noWrap w:val="0"/>
            <w:vAlign w:val="center"/>
          </w:tcPr>
          <w:p>
            <w:pPr>
              <w:keepNext w:val="0"/>
              <w:keepLines w:val="0"/>
              <w:suppressLineNumbers w:val="0"/>
              <w:spacing w:before="0" w:beforeAutospacing="0" w:after="0" w:afterAutospacing="0" w:line="320" w:lineRule="exact"/>
              <w:ind w:left="0" w:right="0"/>
              <w:rPr>
                <w:rFonts w:hint="default" w:eastAsia="仿宋_GB2312"/>
                <w:sz w:val="24"/>
              </w:rPr>
            </w:pPr>
            <w:r>
              <w:rPr>
                <w:rFonts w:hint="default" w:eastAsia="仿宋_GB2312"/>
                <w:sz w:val="24"/>
              </w:rPr>
              <w:t>支架</w:t>
            </w:r>
            <w:r>
              <w:rPr>
                <w:rFonts w:hint="eastAsia" w:eastAsia="仿宋_GB2312"/>
                <w:sz w:val="24"/>
              </w:rPr>
              <w:t>、</w:t>
            </w:r>
            <w:r>
              <w:rPr>
                <w:rFonts w:hint="default" w:eastAsia="仿宋_GB2312"/>
                <w:sz w:val="24"/>
              </w:rPr>
              <w:t>模板不合格</w:t>
            </w:r>
            <w:r>
              <w:rPr>
                <w:rFonts w:hint="eastAsia" w:eastAsia="仿宋_GB2312"/>
                <w:sz w:val="24"/>
              </w:rPr>
              <w:t>，</w:t>
            </w:r>
            <w:r>
              <w:rPr>
                <w:rFonts w:hint="default" w:eastAsia="仿宋_GB2312"/>
                <w:sz w:val="24"/>
              </w:rPr>
              <w:t>不按方案要求搭设</w:t>
            </w:r>
            <w:r>
              <w:rPr>
                <w:rFonts w:hint="eastAsia" w:eastAsia="仿宋_GB2312"/>
                <w:sz w:val="24"/>
              </w:rPr>
              <w:t>，易发生支架坍塌等事故。</w:t>
            </w:r>
          </w:p>
        </w:tc>
        <w:tc>
          <w:tcPr>
            <w:tcW w:w="762" w:type="pct"/>
            <w:noWrap w:val="0"/>
            <w:vAlign w:val="center"/>
          </w:tcPr>
          <w:p>
            <w:pPr>
              <w:keepNext w:val="0"/>
              <w:keepLines w:val="0"/>
              <w:suppressLineNumbers w:val="0"/>
              <w:spacing w:before="0" w:beforeAutospacing="0" w:after="0" w:afterAutospacing="0" w:line="320" w:lineRule="exact"/>
              <w:ind w:left="0" w:right="0"/>
              <w:rPr>
                <w:rFonts w:hint="default" w:eastAsia="仿宋_GB2312"/>
                <w:sz w:val="24"/>
              </w:rPr>
            </w:pPr>
            <w:r>
              <w:rPr>
                <w:rFonts w:hint="eastAsia" w:eastAsia="仿宋_GB2312"/>
                <w:sz w:val="24"/>
              </w:rPr>
              <w:t>1.</w:t>
            </w:r>
            <w:r>
              <w:rPr>
                <w:rFonts w:hint="default" w:eastAsia="仿宋_GB2312"/>
                <w:sz w:val="24"/>
              </w:rPr>
              <w:t>支架搭设</w:t>
            </w:r>
            <w:r>
              <w:rPr>
                <w:rFonts w:hint="eastAsia" w:eastAsia="仿宋_GB2312"/>
                <w:sz w:val="24"/>
              </w:rPr>
              <w:t>、</w:t>
            </w:r>
            <w:r>
              <w:rPr>
                <w:rFonts w:hint="default" w:eastAsia="仿宋_GB2312"/>
                <w:sz w:val="24"/>
              </w:rPr>
              <w:t>拆除人员必须</w:t>
            </w:r>
            <w:r>
              <w:rPr>
                <w:rFonts w:hint="eastAsia" w:eastAsia="仿宋_GB2312"/>
                <w:sz w:val="24"/>
              </w:rPr>
              <w:t>具备</w:t>
            </w:r>
            <w:r>
              <w:rPr>
                <w:rFonts w:hint="default" w:eastAsia="仿宋_GB2312"/>
                <w:sz w:val="24"/>
              </w:rPr>
              <w:t>相应的能力</w:t>
            </w:r>
            <w:r>
              <w:rPr>
                <w:rFonts w:hint="eastAsia" w:eastAsia="仿宋_GB2312"/>
                <w:sz w:val="24"/>
              </w:rPr>
              <w:t>。</w:t>
            </w:r>
          </w:p>
          <w:p>
            <w:pPr>
              <w:keepNext w:val="0"/>
              <w:keepLines w:val="0"/>
              <w:suppressLineNumbers w:val="0"/>
              <w:spacing w:before="0" w:beforeAutospacing="0" w:after="0" w:afterAutospacing="0" w:line="320" w:lineRule="exact"/>
              <w:ind w:left="0" w:right="0"/>
              <w:rPr>
                <w:rFonts w:hint="default" w:eastAsia="仿宋_GB2312"/>
                <w:sz w:val="24"/>
              </w:rPr>
            </w:pPr>
            <w:r>
              <w:rPr>
                <w:rFonts w:hint="eastAsia" w:eastAsia="仿宋_GB2312"/>
                <w:sz w:val="24"/>
              </w:rPr>
              <w:t>2.模板支架必须为合格材料。</w:t>
            </w:r>
          </w:p>
          <w:p>
            <w:pPr>
              <w:keepNext w:val="0"/>
              <w:keepLines w:val="0"/>
              <w:suppressLineNumbers w:val="0"/>
              <w:spacing w:before="0" w:beforeAutospacing="0" w:after="0" w:afterAutospacing="0" w:line="320" w:lineRule="exact"/>
              <w:ind w:left="0" w:right="0"/>
              <w:rPr>
                <w:rFonts w:hint="default" w:eastAsia="仿宋_GB2312"/>
                <w:sz w:val="24"/>
              </w:rPr>
            </w:pPr>
            <w:r>
              <w:rPr>
                <w:rFonts w:hint="eastAsia" w:eastAsia="仿宋_GB2312"/>
                <w:sz w:val="24"/>
              </w:rPr>
              <w:t>3.搭设必须按照方案进行。</w:t>
            </w:r>
          </w:p>
        </w:tc>
        <w:tc>
          <w:tcPr>
            <w:tcW w:w="2078" w:type="pct"/>
            <w:noWrap w:val="0"/>
            <w:vAlign w:val="center"/>
          </w:tcPr>
          <w:p>
            <w:pPr>
              <w:keepNext w:val="0"/>
              <w:keepLines w:val="0"/>
              <w:suppressLineNumbers w:val="0"/>
              <w:spacing w:before="0" w:beforeAutospacing="0" w:after="0" w:afterAutospacing="0" w:line="320" w:lineRule="exact"/>
              <w:ind w:left="0" w:right="0"/>
              <w:rPr>
                <w:rFonts w:hint="default" w:eastAsia="仿宋_GB2312"/>
                <w:sz w:val="24"/>
              </w:rPr>
            </w:pPr>
            <w:r>
              <w:rPr>
                <w:rFonts w:hint="eastAsia" w:eastAsia="仿宋_GB2312"/>
                <w:sz w:val="24"/>
              </w:rPr>
              <w:t>1.</w:t>
            </w:r>
            <w:r>
              <w:rPr>
                <w:rFonts w:hint="default" w:eastAsia="仿宋_GB2312"/>
                <w:sz w:val="24"/>
              </w:rPr>
              <w:t>支架搭设</w:t>
            </w:r>
            <w:r>
              <w:rPr>
                <w:rFonts w:hint="eastAsia" w:eastAsia="仿宋_GB2312"/>
                <w:sz w:val="24"/>
              </w:rPr>
              <w:t>、</w:t>
            </w:r>
            <w:r>
              <w:rPr>
                <w:rFonts w:hint="default" w:eastAsia="仿宋_GB2312"/>
                <w:sz w:val="24"/>
              </w:rPr>
              <w:t>拆除人员必须取得特种作业操作证</w:t>
            </w:r>
            <w:r>
              <w:rPr>
                <w:rFonts w:hint="eastAsia" w:eastAsia="仿宋_GB2312"/>
                <w:sz w:val="24"/>
              </w:rPr>
              <w:t>，并接受培训安全技术交底及考核。</w:t>
            </w:r>
          </w:p>
          <w:p>
            <w:pPr>
              <w:keepNext w:val="0"/>
              <w:keepLines w:val="0"/>
              <w:suppressLineNumbers w:val="0"/>
              <w:spacing w:before="0" w:beforeAutospacing="0" w:after="0" w:afterAutospacing="0" w:line="320" w:lineRule="exact"/>
              <w:ind w:left="0" w:right="0"/>
              <w:rPr>
                <w:rFonts w:hint="default" w:eastAsia="仿宋_GB2312"/>
                <w:sz w:val="24"/>
              </w:rPr>
            </w:pPr>
            <w:r>
              <w:rPr>
                <w:rFonts w:hint="eastAsia" w:eastAsia="仿宋_GB2312"/>
                <w:sz w:val="24"/>
              </w:rPr>
              <w:t>2.模板支架材料及配件进场前必须验收，必须为符合要求的合格材料。</w:t>
            </w:r>
          </w:p>
          <w:p>
            <w:pPr>
              <w:keepNext w:val="0"/>
              <w:keepLines w:val="0"/>
              <w:suppressLineNumbers w:val="0"/>
              <w:spacing w:before="0" w:beforeAutospacing="0" w:after="0" w:afterAutospacing="0" w:line="320" w:lineRule="exact"/>
              <w:ind w:left="0" w:right="0"/>
              <w:rPr>
                <w:rFonts w:hint="default" w:eastAsia="仿宋_GB2312"/>
                <w:sz w:val="24"/>
              </w:rPr>
            </w:pPr>
            <w:r>
              <w:rPr>
                <w:rFonts w:hint="eastAsia" w:eastAsia="仿宋_GB2312"/>
                <w:sz w:val="24"/>
              </w:rPr>
              <w:t>3.必须按方案搭设架体，高处作业平台、临边安全防护设置齐全、合规。</w:t>
            </w:r>
          </w:p>
          <w:p>
            <w:pPr>
              <w:keepNext w:val="0"/>
              <w:keepLines w:val="0"/>
              <w:suppressLineNumbers w:val="0"/>
              <w:spacing w:before="0" w:beforeAutospacing="0" w:after="0" w:afterAutospacing="0" w:line="320" w:lineRule="exact"/>
              <w:ind w:left="0" w:right="0"/>
              <w:rPr>
                <w:rFonts w:hint="default" w:eastAsia="仿宋_GB2312"/>
                <w:sz w:val="24"/>
              </w:rPr>
            </w:pPr>
            <w:r>
              <w:rPr>
                <w:rFonts w:hint="eastAsia" w:eastAsia="仿宋_GB2312"/>
                <w:sz w:val="24"/>
              </w:rPr>
              <w:t>4.支撑架体搭设、模板安装完毕后，必须组织验收，未经验收或验收不合格不得使用。</w:t>
            </w:r>
          </w:p>
        </w:tc>
        <w:tc>
          <w:tcPr>
            <w:tcW w:w="605" w:type="pct"/>
            <w:noWrap w:val="0"/>
            <w:vAlign w:val="center"/>
          </w:tcPr>
          <w:p>
            <w:pPr>
              <w:keepNext w:val="0"/>
              <w:keepLines w:val="0"/>
              <w:suppressLineNumbers w:val="0"/>
              <w:spacing w:before="0" w:beforeAutospacing="0" w:after="0" w:afterAutospacing="0" w:line="32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2-4</w:t>
            </w:r>
          </w:p>
        </w:tc>
        <w:tc>
          <w:tcPr>
            <w:tcW w:w="490" w:type="pct"/>
            <w:noWrap w:val="0"/>
            <w:vAlign w:val="center"/>
          </w:tcPr>
          <w:p>
            <w:pPr>
              <w:keepNext w:val="0"/>
              <w:keepLines w:val="0"/>
              <w:suppressLineNumbers w:val="0"/>
              <w:spacing w:before="0" w:beforeAutospacing="0" w:after="0" w:afterAutospacing="0" w:line="320" w:lineRule="exact"/>
              <w:ind w:left="0" w:right="0"/>
              <w:rPr>
                <w:rFonts w:hint="default" w:eastAsia="黑体"/>
                <w:sz w:val="24"/>
              </w:rPr>
            </w:pPr>
            <w:r>
              <w:rPr>
                <w:rFonts w:hint="default" w:eastAsia="黑体"/>
                <w:sz w:val="24"/>
              </w:rPr>
              <w:t>使用过程</w:t>
            </w:r>
          </w:p>
        </w:tc>
        <w:tc>
          <w:tcPr>
            <w:tcW w:w="708" w:type="pct"/>
            <w:noWrap w:val="0"/>
            <w:vAlign w:val="center"/>
          </w:tcPr>
          <w:p>
            <w:pPr>
              <w:keepNext w:val="0"/>
              <w:keepLines w:val="0"/>
              <w:suppressLineNumbers w:val="0"/>
              <w:spacing w:before="0" w:beforeAutospacing="0" w:after="0" w:afterAutospacing="0" w:line="320" w:lineRule="exact"/>
              <w:ind w:left="0" w:right="0"/>
              <w:rPr>
                <w:rFonts w:hint="default" w:eastAsia="仿宋_GB2312"/>
                <w:sz w:val="24"/>
              </w:rPr>
            </w:pPr>
            <w:r>
              <w:rPr>
                <w:rFonts w:hint="default" w:eastAsia="仿宋_GB2312"/>
                <w:sz w:val="24"/>
              </w:rPr>
              <w:t>砼浇筑过程中</w:t>
            </w:r>
            <w:r>
              <w:rPr>
                <w:rFonts w:hint="eastAsia" w:eastAsia="仿宋_GB2312"/>
                <w:sz w:val="24"/>
              </w:rPr>
              <w:t>，</w:t>
            </w:r>
            <w:r>
              <w:rPr>
                <w:rFonts w:hint="default" w:eastAsia="仿宋_GB2312"/>
                <w:sz w:val="24"/>
              </w:rPr>
              <w:t>若浇筑速度过快或不对称浇筑等</w:t>
            </w:r>
            <w:r>
              <w:rPr>
                <w:rFonts w:hint="eastAsia" w:eastAsia="仿宋_GB2312"/>
                <w:sz w:val="24"/>
              </w:rPr>
              <w:t>，</w:t>
            </w:r>
            <w:r>
              <w:rPr>
                <w:rFonts w:hint="default" w:eastAsia="仿宋_GB2312"/>
                <w:sz w:val="24"/>
              </w:rPr>
              <w:t>易发生爆模甚至支架坍塌事故</w:t>
            </w:r>
          </w:p>
        </w:tc>
        <w:tc>
          <w:tcPr>
            <w:tcW w:w="762" w:type="pct"/>
            <w:noWrap w:val="0"/>
            <w:vAlign w:val="center"/>
          </w:tcPr>
          <w:p>
            <w:pPr>
              <w:keepNext w:val="0"/>
              <w:keepLines w:val="0"/>
              <w:suppressLineNumbers w:val="0"/>
              <w:spacing w:before="0" w:beforeAutospacing="0" w:after="0" w:afterAutospacing="0" w:line="320" w:lineRule="exact"/>
              <w:ind w:left="0" w:right="0"/>
              <w:rPr>
                <w:rFonts w:hint="default" w:eastAsia="仿宋_GB2312"/>
                <w:sz w:val="24"/>
              </w:rPr>
            </w:pPr>
            <w:r>
              <w:rPr>
                <w:rFonts w:hint="eastAsia" w:eastAsia="仿宋_GB2312"/>
                <w:sz w:val="24"/>
              </w:rPr>
              <w:t>1.必须</w:t>
            </w:r>
            <w:r>
              <w:rPr>
                <w:rFonts w:hint="default" w:eastAsia="仿宋_GB2312"/>
                <w:sz w:val="24"/>
              </w:rPr>
              <w:t>按照</w:t>
            </w:r>
            <w:r>
              <w:rPr>
                <w:rFonts w:hint="eastAsia" w:eastAsia="仿宋_GB2312"/>
                <w:sz w:val="24"/>
              </w:rPr>
              <w:t>技术</w:t>
            </w:r>
            <w:r>
              <w:rPr>
                <w:rFonts w:hint="default" w:eastAsia="仿宋_GB2312"/>
                <w:sz w:val="24"/>
              </w:rPr>
              <w:t>交底要求进行砼浇筑</w:t>
            </w:r>
            <w:r>
              <w:rPr>
                <w:rFonts w:hint="eastAsia" w:eastAsia="仿宋_GB2312"/>
                <w:sz w:val="24"/>
              </w:rPr>
              <w:t>。</w:t>
            </w:r>
          </w:p>
          <w:p>
            <w:pPr>
              <w:keepNext w:val="0"/>
              <w:keepLines w:val="0"/>
              <w:suppressLineNumbers w:val="0"/>
              <w:spacing w:before="0" w:beforeAutospacing="0" w:after="0" w:afterAutospacing="0" w:line="320" w:lineRule="exact"/>
              <w:ind w:left="0" w:right="0"/>
              <w:rPr>
                <w:rFonts w:hint="default" w:eastAsia="仿宋_GB2312"/>
                <w:sz w:val="24"/>
              </w:rPr>
            </w:pPr>
            <w:r>
              <w:rPr>
                <w:rFonts w:hint="eastAsia" w:eastAsia="仿宋_GB2312"/>
                <w:sz w:val="24"/>
              </w:rPr>
              <w:t>2.使用过程中，必须保障架体稳固可靠。</w:t>
            </w:r>
          </w:p>
        </w:tc>
        <w:tc>
          <w:tcPr>
            <w:tcW w:w="2078" w:type="pct"/>
            <w:noWrap w:val="0"/>
            <w:vAlign w:val="center"/>
          </w:tcPr>
          <w:p>
            <w:pPr>
              <w:keepNext w:val="0"/>
              <w:keepLines w:val="0"/>
              <w:suppressLineNumbers w:val="0"/>
              <w:spacing w:before="0" w:beforeAutospacing="0" w:after="0" w:afterAutospacing="0" w:line="320" w:lineRule="exact"/>
              <w:ind w:left="0" w:right="0"/>
              <w:rPr>
                <w:rFonts w:hint="default" w:eastAsia="仿宋_GB2312"/>
                <w:sz w:val="24"/>
              </w:rPr>
            </w:pPr>
            <w:r>
              <w:rPr>
                <w:rFonts w:hint="eastAsia" w:eastAsia="仿宋_GB2312"/>
                <w:sz w:val="24"/>
              </w:rPr>
              <w:t>1.砼浇筑时，必须按照专项施工方案规定的顺序</w:t>
            </w:r>
            <w:r>
              <w:rPr>
                <w:rFonts w:hint="default" w:eastAsia="仿宋_GB2312"/>
                <w:sz w:val="24"/>
              </w:rPr>
              <w:t>和速度进行</w:t>
            </w:r>
            <w:r>
              <w:rPr>
                <w:rFonts w:hint="eastAsia" w:eastAsia="仿宋_GB2312"/>
                <w:sz w:val="24"/>
              </w:rPr>
              <w:t>， 并指定专人对模板支架进行监测，发现架体、模板存在异常变形时，立即停止施工，视情况组织作业人员撤离。</w:t>
            </w:r>
          </w:p>
          <w:p>
            <w:pPr>
              <w:keepNext w:val="0"/>
              <w:keepLines w:val="0"/>
              <w:suppressLineNumbers w:val="0"/>
              <w:spacing w:before="0" w:beforeAutospacing="0" w:after="0" w:afterAutospacing="0" w:line="320" w:lineRule="exact"/>
              <w:ind w:left="0" w:right="0"/>
              <w:rPr>
                <w:rFonts w:hint="default" w:eastAsia="仿宋_GB2312"/>
                <w:sz w:val="24"/>
              </w:rPr>
            </w:pPr>
            <w:r>
              <w:rPr>
                <w:rFonts w:hint="eastAsia" w:eastAsia="仿宋_GB2312"/>
                <w:sz w:val="24"/>
              </w:rPr>
              <w:t>2.未经</w:t>
            </w:r>
            <w:r>
              <w:rPr>
                <w:rFonts w:hint="default" w:eastAsia="仿宋_GB2312"/>
                <w:sz w:val="24"/>
              </w:rPr>
              <w:t>许可</w:t>
            </w:r>
            <w:r>
              <w:rPr>
                <w:rFonts w:hint="eastAsia" w:eastAsia="仿宋_GB2312"/>
                <w:sz w:val="24"/>
              </w:rPr>
              <w:t>，</w:t>
            </w:r>
            <w:r>
              <w:rPr>
                <w:rFonts w:hint="default" w:eastAsia="仿宋_GB2312"/>
                <w:sz w:val="24"/>
              </w:rPr>
              <w:t>严禁擅自改变</w:t>
            </w:r>
            <w:r>
              <w:rPr>
                <w:rFonts w:hint="eastAsia" w:eastAsia="仿宋_GB2312"/>
                <w:sz w:val="24"/>
              </w:rPr>
              <w:t>、</w:t>
            </w:r>
            <w:r>
              <w:rPr>
                <w:rFonts w:hint="default" w:eastAsia="仿宋_GB2312"/>
                <w:sz w:val="24"/>
              </w:rPr>
              <w:t>拆除架体部件</w:t>
            </w:r>
            <w:r>
              <w:rPr>
                <w:rFonts w:hint="eastAsia" w:eastAsia="仿宋_GB2312"/>
                <w:sz w:val="24"/>
              </w:rPr>
              <w:t>；</w:t>
            </w:r>
            <w:r>
              <w:rPr>
                <w:rFonts w:hint="default" w:eastAsia="仿宋_GB2312"/>
                <w:sz w:val="24"/>
              </w:rPr>
              <w:t>架体下部范围内</w:t>
            </w:r>
            <w:r>
              <w:rPr>
                <w:rFonts w:hint="eastAsia" w:eastAsia="仿宋_GB2312"/>
                <w:sz w:val="24"/>
              </w:rPr>
              <w:t>，</w:t>
            </w:r>
            <w:r>
              <w:rPr>
                <w:rFonts w:hint="default" w:eastAsia="仿宋_GB2312"/>
                <w:sz w:val="24"/>
              </w:rPr>
              <w:t>严禁无关人员作业</w:t>
            </w:r>
            <w:r>
              <w:rPr>
                <w:rFonts w:hint="eastAsia" w:eastAsia="仿宋_GB2312"/>
                <w:sz w:val="24"/>
              </w:rPr>
              <w:t>、</w:t>
            </w:r>
            <w:r>
              <w:rPr>
                <w:rFonts w:hint="default" w:eastAsia="仿宋_GB2312"/>
                <w:sz w:val="24"/>
              </w:rPr>
              <w:t>行走和停留</w:t>
            </w:r>
            <w:r>
              <w:rPr>
                <w:rFonts w:hint="eastAsia" w:eastAsia="仿宋_GB2312"/>
                <w:sz w:val="24"/>
              </w:rPr>
              <w:t>。</w:t>
            </w:r>
          </w:p>
          <w:p>
            <w:pPr>
              <w:keepNext w:val="0"/>
              <w:keepLines w:val="0"/>
              <w:suppressLineNumbers w:val="0"/>
              <w:spacing w:before="0" w:beforeAutospacing="0" w:after="0" w:afterAutospacing="0" w:line="320" w:lineRule="exact"/>
              <w:ind w:left="0" w:right="0"/>
              <w:rPr>
                <w:rFonts w:hint="default" w:eastAsia="仿宋_GB2312"/>
                <w:sz w:val="24"/>
              </w:rPr>
            </w:pPr>
            <w:r>
              <w:rPr>
                <w:rFonts w:hint="eastAsia" w:eastAsia="仿宋_GB2312"/>
                <w:sz w:val="24"/>
              </w:rPr>
              <w:t>3.遇有大风等异常天气，应提前对模板及支撑体系进行加固，其后应对模板及支撑体系进行检查，发现问题及时整治。</w:t>
            </w:r>
          </w:p>
        </w:tc>
        <w:tc>
          <w:tcPr>
            <w:tcW w:w="605" w:type="pct"/>
            <w:noWrap w:val="0"/>
            <w:vAlign w:val="center"/>
          </w:tcPr>
          <w:p>
            <w:pPr>
              <w:keepNext w:val="0"/>
              <w:keepLines w:val="0"/>
              <w:suppressLineNumbers w:val="0"/>
              <w:spacing w:before="0" w:beforeAutospacing="0" w:after="0" w:afterAutospacing="0" w:line="32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2-5</w:t>
            </w:r>
          </w:p>
        </w:tc>
        <w:tc>
          <w:tcPr>
            <w:tcW w:w="490" w:type="pct"/>
            <w:noWrap w:val="0"/>
            <w:vAlign w:val="center"/>
          </w:tcPr>
          <w:p>
            <w:pPr>
              <w:keepNext w:val="0"/>
              <w:keepLines w:val="0"/>
              <w:suppressLineNumbers w:val="0"/>
              <w:spacing w:before="0" w:beforeAutospacing="0" w:after="0" w:afterAutospacing="0" w:line="320" w:lineRule="exact"/>
              <w:ind w:left="0" w:right="0"/>
              <w:rPr>
                <w:rFonts w:hint="default" w:eastAsia="黑体"/>
                <w:sz w:val="24"/>
              </w:rPr>
            </w:pPr>
            <w:r>
              <w:rPr>
                <w:rFonts w:hint="default" w:eastAsia="黑体"/>
                <w:sz w:val="24"/>
              </w:rPr>
              <w:t>拆除过程</w:t>
            </w:r>
          </w:p>
        </w:tc>
        <w:tc>
          <w:tcPr>
            <w:tcW w:w="708" w:type="pct"/>
            <w:noWrap w:val="0"/>
            <w:vAlign w:val="center"/>
          </w:tcPr>
          <w:p>
            <w:pPr>
              <w:keepNext w:val="0"/>
              <w:keepLines w:val="0"/>
              <w:suppressLineNumbers w:val="0"/>
              <w:spacing w:before="0" w:beforeAutospacing="0" w:after="0" w:afterAutospacing="0" w:line="320" w:lineRule="exact"/>
              <w:ind w:left="0" w:right="0"/>
              <w:rPr>
                <w:rFonts w:hint="default" w:eastAsia="仿宋_GB2312"/>
                <w:sz w:val="24"/>
              </w:rPr>
            </w:pPr>
            <w:r>
              <w:rPr>
                <w:rFonts w:hint="default" w:eastAsia="仿宋_GB2312"/>
                <w:sz w:val="24"/>
              </w:rPr>
              <w:t>未获得拆除许可或不按规定顺序进行拆除</w:t>
            </w:r>
            <w:r>
              <w:rPr>
                <w:rFonts w:hint="eastAsia" w:eastAsia="仿宋_GB2312"/>
                <w:sz w:val="24"/>
              </w:rPr>
              <w:t>，</w:t>
            </w:r>
            <w:r>
              <w:rPr>
                <w:rFonts w:hint="default" w:eastAsia="仿宋_GB2312"/>
                <w:sz w:val="24"/>
              </w:rPr>
              <w:t>易发生支架坍塌等事故</w:t>
            </w:r>
          </w:p>
        </w:tc>
        <w:tc>
          <w:tcPr>
            <w:tcW w:w="762" w:type="pct"/>
            <w:noWrap w:val="0"/>
            <w:vAlign w:val="center"/>
          </w:tcPr>
          <w:p>
            <w:pPr>
              <w:keepNext w:val="0"/>
              <w:keepLines w:val="0"/>
              <w:suppressLineNumbers w:val="0"/>
              <w:spacing w:before="0" w:beforeAutospacing="0" w:after="0" w:afterAutospacing="0" w:line="320" w:lineRule="exact"/>
              <w:ind w:left="0" w:right="0"/>
              <w:rPr>
                <w:rFonts w:hint="default" w:eastAsia="仿宋_GB2312"/>
                <w:sz w:val="24"/>
              </w:rPr>
            </w:pPr>
            <w:r>
              <w:rPr>
                <w:rFonts w:hint="default" w:eastAsia="仿宋_GB2312"/>
                <w:sz w:val="24"/>
              </w:rPr>
              <w:t>拆除应按方案组织实施</w:t>
            </w:r>
          </w:p>
        </w:tc>
        <w:tc>
          <w:tcPr>
            <w:tcW w:w="2078" w:type="pct"/>
            <w:noWrap w:val="0"/>
            <w:vAlign w:val="center"/>
          </w:tcPr>
          <w:p>
            <w:pPr>
              <w:keepNext w:val="0"/>
              <w:keepLines w:val="0"/>
              <w:suppressLineNumbers w:val="0"/>
              <w:spacing w:before="0" w:beforeAutospacing="0" w:after="0" w:afterAutospacing="0" w:line="320" w:lineRule="exact"/>
              <w:ind w:left="0" w:right="0"/>
              <w:rPr>
                <w:rFonts w:hint="default" w:eastAsia="仿宋_GB2312"/>
                <w:sz w:val="24"/>
              </w:rPr>
            </w:pPr>
            <w:r>
              <w:rPr>
                <w:rFonts w:hint="eastAsia" w:eastAsia="仿宋_GB2312"/>
                <w:sz w:val="24"/>
              </w:rPr>
              <w:t>1.模板拆除前，砼强度必须达到规范要求，并经相关人员确认后方可进行。</w:t>
            </w:r>
          </w:p>
          <w:p>
            <w:pPr>
              <w:keepNext w:val="0"/>
              <w:keepLines w:val="0"/>
              <w:suppressLineNumbers w:val="0"/>
              <w:spacing w:before="0" w:beforeAutospacing="0" w:after="0" w:afterAutospacing="0" w:line="320" w:lineRule="exact"/>
              <w:ind w:left="0" w:right="0"/>
              <w:rPr>
                <w:rFonts w:hint="default" w:eastAsia="仿宋_GB2312"/>
                <w:sz w:val="24"/>
              </w:rPr>
            </w:pPr>
            <w:r>
              <w:rPr>
                <w:rFonts w:hint="eastAsia" w:eastAsia="仿宋_GB2312"/>
                <w:sz w:val="24"/>
              </w:rPr>
              <w:t>2.拆除前，应设置警戒区，并专人监护。</w:t>
            </w:r>
          </w:p>
          <w:p>
            <w:pPr>
              <w:keepNext w:val="0"/>
              <w:keepLines w:val="0"/>
              <w:suppressLineNumbers w:val="0"/>
              <w:spacing w:before="0" w:beforeAutospacing="0" w:after="0" w:afterAutospacing="0" w:line="320" w:lineRule="exact"/>
              <w:ind w:left="0" w:right="0"/>
              <w:rPr>
                <w:rFonts w:hint="default" w:eastAsia="仿宋_GB2312"/>
                <w:sz w:val="24"/>
              </w:rPr>
            </w:pPr>
            <w:r>
              <w:rPr>
                <w:rFonts w:hint="eastAsia" w:eastAsia="仿宋_GB2312"/>
                <w:sz w:val="24"/>
              </w:rPr>
              <w:t>3.拆除过程中，应严格按照方案规定的步骤、顺序进行。</w:t>
            </w:r>
          </w:p>
        </w:tc>
        <w:tc>
          <w:tcPr>
            <w:tcW w:w="605" w:type="pct"/>
            <w:noWrap w:val="0"/>
            <w:vAlign w:val="center"/>
          </w:tcPr>
          <w:p>
            <w:pPr>
              <w:keepNext w:val="0"/>
              <w:keepLines w:val="0"/>
              <w:suppressLineNumbers w:val="0"/>
              <w:spacing w:before="0" w:beforeAutospacing="0" w:after="0" w:afterAutospacing="0" w:line="320" w:lineRule="exact"/>
              <w:ind w:left="0" w:right="0"/>
              <w:jc w:val="left"/>
              <w:rPr>
                <w:rFonts w:hint="default" w:eastAsia="仿宋_GB2312"/>
                <w:sz w:val="24"/>
              </w:rPr>
            </w:pPr>
          </w:p>
        </w:tc>
      </w:tr>
    </w:tbl>
    <w:p>
      <w:pPr>
        <w:spacing w:line="580" w:lineRule="exact"/>
        <w:jc w:val="center"/>
        <w:rPr>
          <w:rFonts w:hint="eastAsia" w:eastAsia="方正小标宋简体"/>
          <w:sz w:val="32"/>
          <w:szCs w:val="32"/>
        </w:rPr>
      </w:pPr>
    </w:p>
    <w:p>
      <w:pPr>
        <w:pStyle w:val="2"/>
        <w:rPr>
          <w:rFonts w:hint="eastAsia" w:eastAsia="方正小标宋简体"/>
          <w:sz w:val="32"/>
          <w:szCs w:val="32"/>
        </w:rPr>
      </w:pPr>
    </w:p>
    <w:p>
      <w:pPr>
        <w:rPr>
          <w:rFonts w:hint="eastAsia" w:eastAsia="方正小标宋简体"/>
          <w:sz w:val="32"/>
          <w:szCs w:val="32"/>
        </w:rPr>
      </w:pPr>
    </w:p>
    <w:p>
      <w:pPr>
        <w:pStyle w:val="2"/>
        <w:rPr>
          <w:rFonts w:hint="eastAsia"/>
        </w:rPr>
      </w:pPr>
    </w:p>
    <w:p>
      <w:pPr>
        <w:rPr>
          <w:rFonts w:hint="eastAsia"/>
        </w:rPr>
      </w:pPr>
    </w:p>
    <w:p>
      <w:pPr>
        <w:pStyle w:val="2"/>
        <w:rPr>
          <w:rFonts w:hint="eastAsia"/>
        </w:rPr>
      </w:pPr>
    </w:p>
    <w:p>
      <w:pPr>
        <w:pStyle w:val="2"/>
        <w:rPr>
          <w:rFonts w:hint="eastAsia"/>
        </w:rPr>
      </w:pPr>
    </w:p>
    <w:p>
      <w:pPr>
        <w:spacing w:line="580" w:lineRule="exact"/>
        <w:jc w:val="center"/>
        <w:rPr>
          <w:rFonts w:eastAsia="方正小标宋简体"/>
          <w:bCs/>
          <w:sz w:val="36"/>
          <w:szCs w:val="36"/>
        </w:rPr>
      </w:pPr>
      <w:r>
        <w:rPr>
          <w:rFonts w:hint="eastAsia" w:eastAsia="方正小标宋简体"/>
          <w:bCs/>
          <w:sz w:val="36"/>
          <w:szCs w:val="36"/>
        </w:rPr>
        <w:t>四、</w:t>
      </w:r>
      <w:r>
        <w:rPr>
          <w:rFonts w:eastAsia="方正小标宋简体"/>
          <w:bCs/>
          <w:sz w:val="36"/>
          <w:szCs w:val="36"/>
        </w:rPr>
        <w:t>建筑施工重大安全风险管控清单</w:t>
      </w:r>
    </w:p>
    <w:p>
      <w:pPr>
        <w:spacing w:line="580" w:lineRule="exact"/>
        <w:jc w:val="center"/>
        <w:rPr>
          <w:rFonts w:hint="eastAsia" w:ascii="楷体_GB2312" w:eastAsia="楷体_GB2312"/>
          <w:sz w:val="32"/>
          <w:szCs w:val="32"/>
        </w:rPr>
      </w:pPr>
      <w:r>
        <w:rPr>
          <w:rFonts w:hint="eastAsia" w:ascii="楷体_GB2312" w:eastAsia="楷体_GB2312"/>
          <w:sz w:val="32"/>
          <w:szCs w:val="32"/>
        </w:rPr>
        <w:t>（起重吊装管理）</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1564"/>
        <w:gridCol w:w="2176"/>
        <w:gridCol w:w="2379"/>
        <w:gridCol w:w="6487"/>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blHeader/>
        </w:trPr>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序号</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重点部位</w:t>
            </w:r>
          </w:p>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（环节）</w:t>
            </w:r>
          </w:p>
        </w:tc>
        <w:tc>
          <w:tcPr>
            <w:tcW w:w="69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主要风险概述</w:t>
            </w:r>
          </w:p>
        </w:tc>
        <w:tc>
          <w:tcPr>
            <w:tcW w:w="762"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管控责任</w:t>
            </w:r>
          </w:p>
        </w:tc>
        <w:tc>
          <w:tcPr>
            <w:tcW w:w="2078" w:type="pct"/>
            <w:noWrap w:val="0"/>
            <w:vAlign w:val="center"/>
          </w:tcPr>
          <w:p>
            <w:pPr>
              <w:keepNext w:val="0"/>
              <w:keepLines w:val="0"/>
              <w:suppressLineNumbers w:val="0"/>
              <w:spacing w:before="0" w:beforeAutospacing="0" w:after="0" w:afterAutospacing="0" w:line="320" w:lineRule="exact"/>
              <w:ind w:left="0" w:right="0" w:firstLine="480"/>
              <w:jc w:val="center"/>
              <w:rPr>
                <w:rFonts w:hint="default" w:eastAsia="黑体"/>
                <w:sz w:val="24"/>
              </w:rPr>
            </w:pPr>
            <w:r>
              <w:rPr>
                <w:rFonts w:hint="default" w:eastAsia="黑体"/>
                <w:sz w:val="24"/>
              </w:rPr>
              <w:t>管控措施</w:t>
            </w:r>
          </w:p>
        </w:tc>
        <w:tc>
          <w:tcPr>
            <w:tcW w:w="605"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3-</w:t>
            </w:r>
            <w:r>
              <w:rPr>
                <w:rFonts w:hint="default" w:eastAsia="黑体"/>
                <w:sz w:val="24"/>
              </w:rPr>
              <w:t>1</w:t>
            </w:r>
          </w:p>
        </w:tc>
        <w:tc>
          <w:tcPr>
            <w:tcW w:w="501" w:type="pct"/>
            <w:noWrap w:val="0"/>
            <w:vAlign w:val="center"/>
          </w:tcPr>
          <w:p>
            <w:pPr>
              <w:keepNext w:val="0"/>
              <w:keepLines w:val="0"/>
              <w:suppressLineNumbers w:val="0"/>
              <w:spacing w:before="0" w:beforeAutospacing="0" w:after="0" w:afterAutospacing="0" w:line="320" w:lineRule="exact"/>
              <w:ind w:left="0" w:right="0"/>
              <w:rPr>
                <w:rFonts w:hint="default" w:eastAsia="黑体"/>
                <w:sz w:val="24"/>
              </w:rPr>
            </w:pPr>
            <w:r>
              <w:rPr>
                <w:rFonts w:hint="eastAsia" w:eastAsia="黑体"/>
                <w:sz w:val="24"/>
              </w:rPr>
              <w:t>人员管理</w:t>
            </w:r>
          </w:p>
        </w:tc>
        <w:tc>
          <w:tcPr>
            <w:tcW w:w="697"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起重吊装作业人员未经专业培训，不掌握起重吊装安全规程，易造成起重伤害事故。</w:t>
            </w:r>
          </w:p>
        </w:tc>
        <w:tc>
          <w:tcPr>
            <w:tcW w:w="762" w:type="pct"/>
            <w:noWrap w:val="0"/>
            <w:vAlign w:val="top"/>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1</w:t>
            </w:r>
            <w:r>
              <w:rPr>
                <w:rFonts w:hint="default" w:eastAsia="仿宋_GB2312"/>
                <w:sz w:val="24"/>
              </w:rPr>
              <w:t>.</w:t>
            </w:r>
            <w:r>
              <w:rPr>
                <w:rFonts w:hint="eastAsia" w:eastAsia="仿宋_GB2312"/>
                <w:sz w:val="24"/>
              </w:rPr>
              <w:t>起重机械操作司机、司索工、信号工等必须持合法证件上岗；</w:t>
            </w:r>
          </w:p>
          <w:p>
            <w:pPr>
              <w:keepNext w:val="0"/>
              <w:keepLines w:val="0"/>
              <w:suppressLineNumbers w:val="0"/>
              <w:spacing w:before="0" w:beforeAutospacing="0" w:after="0" w:afterAutospacing="0" w:line="250" w:lineRule="exact"/>
              <w:ind w:left="0" w:right="0"/>
              <w:rPr>
                <w:rFonts w:hint="eastAsia" w:eastAsia="仿宋_GB2312"/>
                <w:sz w:val="24"/>
              </w:rPr>
            </w:pPr>
            <w:r>
              <w:rPr>
                <w:rFonts w:hint="default" w:eastAsia="仿宋_GB2312"/>
                <w:sz w:val="24"/>
              </w:rPr>
              <w:t>2.</w:t>
            </w:r>
            <w:r>
              <w:rPr>
                <w:rFonts w:hint="eastAsia" w:eastAsia="仿宋_GB2312"/>
                <w:sz w:val="24"/>
              </w:rPr>
              <w:t>起重作业前，应熟悉作业环境及内容。</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 xml:space="preserve">3. </w:t>
            </w:r>
            <w:r>
              <w:rPr>
                <w:rFonts w:hint="eastAsia" w:eastAsia="仿宋_GB2312"/>
                <w:sz w:val="24"/>
                <w:lang w:val="en-US" w:eastAsia="zh-CN"/>
              </w:rPr>
              <w:t>熟悉设备的承载力和负荷，清楚起吊物的重量</w:t>
            </w:r>
            <w:r>
              <w:rPr>
                <w:rFonts w:hint="eastAsia" w:eastAsia="仿宋_GB2312"/>
                <w:sz w:val="24"/>
              </w:rPr>
              <w:t>。</w:t>
            </w:r>
          </w:p>
        </w:tc>
        <w:tc>
          <w:tcPr>
            <w:tcW w:w="2078"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1</w:t>
            </w:r>
            <w:r>
              <w:rPr>
                <w:rFonts w:hint="default" w:eastAsia="仿宋_GB2312"/>
                <w:sz w:val="24"/>
              </w:rPr>
              <w:t>.</w:t>
            </w:r>
            <w:r>
              <w:rPr>
                <w:rFonts w:hint="eastAsia" w:eastAsia="仿宋_GB2312"/>
                <w:sz w:val="24"/>
              </w:rPr>
              <w:t>起重机械操作司机、司索工、信号工等必须经专业培训学习，持合法证件方可上岗；</w:t>
            </w:r>
          </w:p>
          <w:p>
            <w:pPr>
              <w:keepNext w:val="0"/>
              <w:keepLines w:val="0"/>
              <w:suppressLineNumbers w:val="0"/>
              <w:spacing w:before="0" w:beforeAutospacing="0" w:after="0" w:afterAutospacing="0" w:line="250" w:lineRule="exact"/>
              <w:ind w:left="0" w:right="0"/>
              <w:rPr>
                <w:rFonts w:hint="default" w:eastAsia="仿宋_GB2312"/>
                <w:sz w:val="24"/>
              </w:rPr>
            </w:pPr>
            <w:r>
              <w:rPr>
                <w:rFonts w:hint="default" w:eastAsia="仿宋_GB2312"/>
                <w:sz w:val="24"/>
              </w:rPr>
              <w:t>2.</w:t>
            </w:r>
            <w:r>
              <w:rPr>
                <w:rFonts w:hint="eastAsia" w:eastAsia="仿宋_GB2312"/>
                <w:sz w:val="24"/>
              </w:rPr>
              <w:t>起重作业前，应进行安全技术交底，掌握本次起重吊装作业相关情况、安全风险等；</w:t>
            </w:r>
          </w:p>
          <w:p>
            <w:pPr>
              <w:keepNext w:val="0"/>
              <w:keepLines w:val="0"/>
              <w:suppressLineNumbers w:val="0"/>
              <w:spacing w:before="0" w:beforeAutospacing="0" w:after="0" w:afterAutospacing="0" w:line="250" w:lineRule="exact"/>
              <w:ind w:left="0" w:right="0"/>
              <w:rPr>
                <w:rFonts w:hint="default" w:eastAsia="仿宋_GB2312"/>
                <w:sz w:val="24"/>
              </w:rPr>
            </w:pPr>
            <w:r>
              <w:rPr>
                <w:rFonts w:hint="default" w:eastAsia="仿宋_GB2312"/>
                <w:sz w:val="24"/>
              </w:rPr>
              <w:t>3.严禁</w:t>
            </w:r>
            <w:r>
              <w:rPr>
                <w:rFonts w:hint="eastAsia" w:eastAsia="仿宋_GB2312"/>
                <w:sz w:val="24"/>
              </w:rPr>
              <w:t>无证人员从事起重吊装作业。</w:t>
            </w:r>
          </w:p>
        </w:tc>
        <w:tc>
          <w:tcPr>
            <w:tcW w:w="605"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3-</w:t>
            </w:r>
            <w:r>
              <w:rPr>
                <w:rFonts w:hint="default" w:eastAsia="黑体"/>
                <w:sz w:val="24"/>
              </w:rPr>
              <w:t>2</w:t>
            </w:r>
          </w:p>
        </w:tc>
        <w:tc>
          <w:tcPr>
            <w:tcW w:w="501" w:type="pct"/>
            <w:noWrap w:val="0"/>
            <w:vAlign w:val="center"/>
          </w:tcPr>
          <w:p>
            <w:pPr>
              <w:keepNext w:val="0"/>
              <w:keepLines w:val="0"/>
              <w:suppressLineNumbers w:val="0"/>
              <w:spacing w:before="0" w:beforeAutospacing="0" w:after="0" w:afterAutospacing="0" w:line="320" w:lineRule="exact"/>
              <w:ind w:left="0" w:right="0"/>
              <w:rPr>
                <w:rFonts w:hint="default" w:eastAsia="黑体"/>
                <w:sz w:val="24"/>
              </w:rPr>
            </w:pPr>
            <w:r>
              <w:rPr>
                <w:rFonts w:hint="eastAsia" w:eastAsia="黑体"/>
                <w:sz w:val="24"/>
              </w:rPr>
              <w:t>大型和特殊吊装作业专项方案</w:t>
            </w:r>
          </w:p>
        </w:tc>
        <w:tc>
          <w:tcPr>
            <w:tcW w:w="697"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大型和特种作业未制定专项方案，易发生起重伤害事故。</w:t>
            </w:r>
          </w:p>
        </w:tc>
        <w:tc>
          <w:tcPr>
            <w:tcW w:w="762"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1.编制起重吊装专项方案，并要履行审批手续，经交底后才能实施。</w:t>
            </w:r>
          </w:p>
        </w:tc>
        <w:tc>
          <w:tcPr>
            <w:tcW w:w="2078" w:type="pct"/>
            <w:noWrap w:val="0"/>
            <w:vAlign w:val="top"/>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rPr>
              <w:t>1</w:t>
            </w:r>
            <w:r>
              <w:rPr>
                <w:rFonts w:hint="default" w:eastAsia="仿宋_GB2312"/>
                <w:sz w:val="24"/>
              </w:rPr>
              <w:t>.</w:t>
            </w:r>
            <w:r>
              <w:rPr>
                <w:rFonts w:hint="eastAsia" w:eastAsia="仿宋_GB2312"/>
                <w:sz w:val="24"/>
              </w:rPr>
              <w:t>大型和特殊吊装作业必须编制起重吊装专项方案，并按程序办理审批手续</w:t>
            </w:r>
            <w:r>
              <w:rPr>
                <w:rFonts w:hint="eastAsia" w:eastAsia="仿宋_GB2312"/>
                <w:sz w:val="24"/>
                <w:lang w:val="en-US" w:eastAsia="zh-CN"/>
              </w:rPr>
              <w:t>,属超过一定规模的危险性较大的工程组织专家论证。</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2</w:t>
            </w:r>
            <w:r>
              <w:rPr>
                <w:rFonts w:hint="default" w:eastAsia="仿宋_GB2312"/>
                <w:sz w:val="24"/>
              </w:rPr>
              <w:t>.</w:t>
            </w:r>
            <w:r>
              <w:rPr>
                <w:rFonts w:hint="eastAsia" w:eastAsia="仿宋_GB2312"/>
                <w:sz w:val="24"/>
              </w:rPr>
              <w:t>起重吊装作业方案应向全体作业人员、管理人员进行交底。</w:t>
            </w:r>
          </w:p>
        </w:tc>
        <w:tc>
          <w:tcPr>
            <w:tcW w:w="605"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keepNext w:val="0"/>
              <w:keepLines w:val="0"/>
              <w:suppressLineNumbers w:val="0"/>
              <w:spacing w:before="0" w:beforeAutospacing="0" w:after="0" w:afterAutospacing="0" w:line="320" w:lineRule="exact"/>
              <w:ind w:left="0" w:right="0" w:firstLine="120" w:firstLineChars="50"/>
              <w:rPr>
                <w:rFonts w:hint="default" w:eastAsia="黑体"/>
                <w:sz w:val="24"/>
              </w:rPr>
            </w:pPr>
            <w:r>
              <w:rPr>
                <w:rFonts w:hint="eastAsia" w:eastAsia="黑体"/>
                <w:sz w:val="24"/>
              </w:rPr>
              <w:t>3</w:t>
            </w:r>
            <w:r>
              <w:rPr>
                <w:rFonts w:hint="default" w:eastAsia="黑体"/>
                <w:sz w:val="24"/>
              </w:rPr>
              <w:t>-3</w:t>
            </w:r>
          </w:p>
        </w:tc>
        <w:tc>
          <w:tcPr>
            <w:tcW w:w="501" w:type="pct"/>
            <w:noWrap w:val="0"/>
            <w:vAlign w:val="center"/>
          </w:tcPr>
          <w:p>
            <w:pPr>
              <w:keepNext w:val="0"/>
              <w:keepLines w:val="0"/>
              <w:suppressLineNumbers w:val="0"/>
              <w:spacing w:before="0" w:beforeAutospacing="0" w:after="0" w:afterAutospacing="0" w:line="320" w:lineRule="exact"/>
              <w:ind w:left="0" w:right="0"/>
              <w:rPr>
                <w:rFonts w:hint="default" w:eastAsia="黑体"/>
                <w:sz w:val="24"/>
              </w:rPr>
            </w:pPr>
            <w:r>
              <w:rPr>
                <w:rFonts w:hint="eastAsia" w:eastAsia="黑体"/>
                <w:sz w:val="24"/>
              </w:rPr>
              <w:t>起重机械机况</w:t>
            </w:r>
          </w:p>
        </w:tc>
        <w:tc>
          <w:tcPr>
            <w:tcW w:w="697"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起重机械机况不正常，不满足要求，易导致起重伤害事故的发生。</w:t>
            </w:r>
          </w:p>
        </w:tc>
        <w:tc>
          <w:tcPr>
            <w:tcW w:w="762"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1</w:t>
            </w:r>
            <w:r>
              <w:rPr>
                <w:rFonts w:hint="default" w:eastAsia="仿宋_GB2312"/>
                <w:sz w:val="24"/>
              </w:rPr>
              <w:t>.</w:t>
            </w:r>
            <w:r>
              <w:rPr>
                <w:rFonts w:hint="eastAsia" w:eastAsia="仿宋_GB2312"/>
                <w:sz w:val="24"/>
              </w:rPr>
              <w:t>起重机械安装、拆除由具有相应资质的专业队伍进行；</w:t>
            </w:r>
          </w:p>
          <w:p>
            <w:pPr>
              <w:keepNext w:val="0"/>
              <w:keepLines w:val="0"/>
              <w:suppressLineNumbers w:val="0"/>
              <w:spacing w:before="0" w:beforeAutospacing="0" w:after="0" w:afterAutospacing="0" w:line="250" w:lineRule="exact"/>
              <w:ind w:left="0" w:right="0"/>
              <w:rPr>
                <w:rFonts w:hint="default" w:eastAsia="仿宋_GB2312"/>
                <w:sz w:val="24"/>
              </w:rPr>
            </w:pPr>
            <w:r>
              <w:rPr>
                <w:rFonts w:hint="default" w:eastAsia="仿宋_GB2312"/>
                <w:sz w:val="24"/>
              </w:rPr>
              <w:t>2.起重机械参数满足作业要求</w:t>
            </w:r>
            <w:r>
              <w:rPr>
                <w:rFonts w:hint="eastAsia" w:eastAsia="仿宋_GB2312"/>
                <w:sz w:val="24"/>
              </w:rPr>
              <w:t>，</w:t>
            </w:r>
            <w:r>
              <w:rPr>
                <w:rFonts w:hint="default" w:eastAsia="仿宋_GB2312"/>
                <w:sz w:val="24"/>
              </w:rPr>
              <w:t>保证</w:t>
            </w:r>
            <w:r>
              <w:rPr>
                <w:rFonts w:hint="eastAsia" w:eastAsia="仿宋_GB2312"/>
                <w:sz w:val="24"/>
              </w:rPr>
              <w:t>机况正常，并满足要求。</w:t>
            </w:r>
          </w:p>
        </w:tc>
        <w:tc>
          <w:tcPr>
            <w:tcW w:w="2078" w:type="pct"/>
            <w:noWrap w:val="0"/>
            <w:vAlign w:val="top"/>
          </w:tcPr>
          <w:p>
            <w:pPr>
              <w:keepNext w:val="0"/>
              <w:keepLines w:val="0"/>
              <w:suppressLineNumbers w:val="0"/>
              <w:spacing w:before="0" w:beforeAutospacing="0" w:after="0" w:afterAutospacing="0" w:line="250" w:lineRule="exact"/>
              <w:ind w:left="0" w:right="0"/>
              <w:rPr>
                <w:rFonts w:hint="default" w:eastAsia="仿宋_GB2312"/>
                <w:sz w:val="22"/>
                <w:szCs w:val="22"/>
              </w:rPr>
            </w:pPr>
            <w:r>
              <w:rPr>
                <w:rFonts w:hint="eastAsia" w:eastAsia="仿宋_GB2312"/>
                <w:sz w:val="22"/>
                <w:szCs w:val="22"/>
              </w:rPr>
              <w:t>1</w:t>
            </w:r>
            <w:r>
              <w:rPr>
                <w:rFonts w:hint="default" w:eastAsia="仿宋_GB2312"/>
                <w:sz w:val="22"/>
                <w:szCs w:val="22"/>
              </w:rPr>
              <w:t>.</w:t>
            </w:r>
            <w:r>
              <w:rPr>
                <w:rFonts w:hint="eastAsia" w:eastAsia="仿宋_GB2312"/>
                <w:sz w:val="22"/>
                <w:szCs w:val="22"/>
              </w:rPr>
              <w:t>起重机械安装、拆除必须使用具有相应资质的专业队伍；</w:t>
            </w:r>
          </w:p>
          <w:p>
            <w:pPr>
              <w:keepNext w:val="0"/>
              <w:keepLines w:val="0"/>
              <w:suppressLineNumbers w:val="0"/>
              <w:spacing w:before="0" w:beforeAutospacing="0" w:after="0" w:afterAutospacing="0" w:line="250" w:lineRule="exact"/>
              <w:ind w:left="0" w:right="0"/>
              <w:rPr>
                <w:rFonts w:hint="default" w:eastAsia="仿宋_GB2312"/>
                <w:sz w:val="22"/>
                <w:szCs w:val="22"/>
              </w:rPr>
            </w:pPr>
            <w:r>
              <w:rPr>
                <w:rFonts w:hint="eastAsia" w:eastAsia="仿宋_GB2312"/>
                <w:sz w:val="22"/>
                <w:szCs w:val="22"/>
              </w:rPr>
              <w:t>2.起重机械进场或安装完毕后按规定组织验收，符合要求后方可投入使用；</w:t>
            </w:r>
          </w:p>
          <w:p>
            <w:pPr>
              <w:keepNext w:val="0"/>
              <w:keepLines w:val="0"/>
              <w:suppressLineNumbers w:val="0"/>
              <w:spacing w:before="0" w:beforeAutospacing="0" w:after="0" w:afterAutospacing="0" w:line="250" w:lineRule="exact"/>
              <w:ind w:left="0" w:right="0"/>
              <w:rPr>
                <w:rFonts w:hint="default" w:eastAsia="仿宋_GB2312"/>
                <w:sz w:val="22"/>
                <w:szCs w:val="22"/>
              </w:rPr>
            </w:pPr>
            <w:r>
              <w:rPr>
                <w:rFonts w:hint="eastAsia" w:eastAsia="仿宋_GB2312"/>
                <w:sz w:val="22"/>
                <w:szCs w:val="22"/>
              </w:rPr>
              <w:t>3</w:t>
            </w:r>
            <w:r>
              <w:rPr>
                <w:rFonts w:hint="default" w:eastAsia="仿宋_GB2312"/>
                <w:sz w:val="22"/>
                <w:szCs w:val="22"/>
              </w:rPr>
              <w:t>.</w:t>
            </w:r>
            <w:r>
              <w:rPr>
                <w:rFonts w:hint="eastAsia" w:eastAsia="仿宋_GB2312"/>
                <w:sz w:val="22"/>
                <w:szCs w:val="22"/>
              </w:rPr>
              <w:t>特种起重设备必须经过检验并取得合格证书和安全标志方可使用；</w:t>
            </w:r>
          </w:p>
          <w:p>
            <w:pPr>
              <w:keepNext w:val="0"/>
              <w:keepLines w:val="0"/>
              <w:suppressLineNumbers w:val="0"/>
              <w:spacing w:before="0" w:beforeAutospacing="0" w:after="0" w:afterAutospacing="0" w:line="250" w:lineRule="exact"/>
              <w:ind w:left="0" w:right="0"/>
              <w:rPr>
                <w:rFonts w:hint="default" w:eastAsia="仿宋_GB2312"/>
                <w:sz w:val="22"/>
                <w:szCs w:val="22"/>
              </w:rPr>
            </w:pPr>
            <w:r>
              <w:rPr>
                <w:rFonts w:hint="eastAsia" w:eastAsia="仿宋_GB2312"/>
                <w:sz w:val="22"/>
                <w:szCs w:val="22"/>
              </w:rPr>
              <w:t>4</w:t>
            </w:r>
            <w:r>
              <w:rPr>
                <w:rFonts w:hint="default" w:eastAsia="仿宋_GB2312"/>
                <w:sz w:val="22"/>
                <w:szCs w:val="22"/>
              </w:rPr>
              <w:t>.</w:t>
            </w:r>
            <w:r>
              <w:rPr>
                <w:rFonts w:hint="eastAsia" w:eastAsia="仿宋_GB2312"/>
                <w:sz w:val="22"/>
                <w:szCs w:val="22"/>
              </w:rPr>
              <w:t>起重机械参数满足作业需求，变幅指示器、力矩限制器、起重量限制器以及各种行程限位开关等安全保护装置必须完好齐全、灵敏可靠；</w:t>
            </w:r>
          </w:p>
          <w:p>
            <w:pPr>
              <w:keepNext w:val="0"/>
              <w:keepLines w:val="0"/>
              <w:suppressLineNumbers w:val="0"/>
              <w:spacing w:before="0" w:beforeAutospacing="0" w:after="0" w:afterAutospacing="0" w:line="250" w:lineRule="exact"/>
              <w:ind w:left="0" w:right="0"/>
              <w:rPr>
                <w:rFonts w:hint="default" w:eastAsia="仿宋_GB2312"/>
                <w:sz w:val="22"/>
                <w:szCs w:val="22"/>
              </w:rPr>
            </w:pPr>
            <w:r>
              <w:rPr>
                <w:rFonts w:hint="eastAsia" w:eastAsia="仿宋_GB2312"/>
                <w:sz w:val="22"/>
                <w:szCs w:val="22"/>
              </w:rPr>
              <w:t>5</w:t>
            </w:r>
            <w:r>
              <w:rPr>
                <w:rFonts w:hint="default" w:eastAsia="仿宋_GB2312"/>
                <w:sz w:val="22"/>
                <w:szCs w:val="22"/>
              </w:rPr>
              <w:t>.</w:t>
            </w:r>
            <w:r>
              <w:rPr>
                <w:rFonts w:hint="eastAsia" w:eastAsia="仿宋_GB2312"/>
                <w:sz w:val="22"/>
                <w:szCs w:val="22"/>
              </w:rPr>
              <w:t>严禁利用限制器和限位器装置代替操纵机构，严禁带病作业。</w:t>
            </w:r>
          </w:p>
        </w:tc>
        <w:tc>
          <w:tcPr>
            <w:tcW w:w="605"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3</w:t>
            </w:r>
            <w:r>
              <w:rPr>
                <w:rFonts w:hint="default" w:eastAsia="黑体"/>
                <w:sz w:val="24"/>
              </w:rPr>
              <w:t>-4</w:t>
            </w:r>
          </w:p>
        </w:tc>
        <w:tc>
          <w:tcPr>
            <w:tcW w:w="501" w:type="pct"/>
            <w:noWrap w:val="0"/>
            <w:vAlign w:val="center"/>
          </w:tcPr>
          <w:p>
            <w:pPr>
              <w:keepNext w:val="0"/>
              <w:keepLines w:val="0"/>
              <w:suppressLineNumbers w:val="0"/>
              <w:spacing w:before="0" w:beforeAutospacing="0" w:after="0" w:afterAutospacing="0" w:line="320" w:lineRule="exact"/>
              <w:ind w:left="0" w:right="0"/>
              <w:rPr>
                <w:rFonts w:hint="default" w:eastAsia="黑体"/>
                <w:sz w:val="24"/>
              </w:rPr>
            </w:pPr>
            <w:r>
              <w:rPr>
                <w:rFonts w:hint="eastAsia" w:eastAsia="黑体"/>
                <w:sz w:val="24"/>
              </w:rPr>
              <w:t>作业前安全技术要求</w:t>
            </w:r>
          </w:p>
        </w:tc>
        <w:tc>
          <w:tcPr>
            <w:tcW w:w="697"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作业环境不满足作业要求，易发生起重伤害事故。</w:t>
            </w:r>
          </w:p>
        </w:tc>
        <w:tc>
          <w:tcPr>
            <w:tcW w:w="762"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保障起重吊装作业环境满足要求</w:t>
            </w:r>
          </w:p>
        </w:tc>
        <w:tc>
          <w:tcPr>
            <w:tcW w:w="2078" w:type="pct"/>
            <w:noWrap w:val="0"/>
            <w:vAlign w:val="top"/>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1</w:t>
            </w:r>
            <w:r>
              <w:rPr>
                <w:rFonts w:hint="default" w:eastAsia="仿宋_GB2312"/>
                <w:sz w:val="24"/>
              </w:rPr>
              <w:t>.</w:t>
            </w:r>
            <w:r>
              <w:rPr>
                <w:rFonts w:hint="eastAsia" w:eastAsia="仿宋_GB2312"/>
                <w:sz w:val="24"/>
              </w:rPr>
              <w:t>必须为起重机械作业提供足够的工作场地，清除或避开起重臂起落及回转半径内的障碍物；</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2</w:t>
            </w:r>
            <w:r>
              <w:rPr>
                <w:rFonts w:hint="default" w:eastAsia="仿宋_GB2312"/>
                <w:sz w:val="24"/>
              </w:rPr>
              <w:t>.</w:t>
            </w:r>
            <w:r>
              <w:rPr>
                <w:rFonts w:hint="eastAsia" w:eastAsia="仿宋_GB2312"/>
                <w:sz w:val="24"/>
              </w:rPr>
              <w:t>操作司机必须了解工作现场环境、行驶道路、营业线、架空电线、建筑物以及构件重量和分布情况；</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3</w:t>
            </w:r>
            <w:r>
              <w:rPr>
                <w:rFonts w:hint="default" w:eastAsia="仿宋_GB2312"/>
                <w:sz w:val="24"/>
              </w:rPr>
              <w:t>.</w:t>
            </w:r>
            <w:r>
              <w:rPr>
                <w:rFonts w:hint="eastAsia" w:eastAsia="仿宋_GB2312"/>
                <w:sz w:val="24"/>
              </w:rPr>
              <w:t>作业场地必须平整，地基承载力满足要求，机身必须固定平稳，支撑必须安放牢固，作业区周边必须设置人员警戒和警示标志。</w:t>
            </w:r>
          </w:p>
        </w:tc>
        <w:tc>
          <w:tcPr>
            <w:tcW w:w="605"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3</w:t>
            </w:r>
            <w:r>
              <w:rPr>
                <w:rFonts w:hint="default" w:eastAsia="黑体"/>
                <w:sz w:val="24"/>
              </w:rPr>
              <w:t>-5</w:t>
            </w:r>
          </w:p>
        </w:tc>
        <w:tc>
          <w:tcPr>
            <w:tcW w:w="501" w:type="pct"/>
            <w:noWrap w:val="0"/>
            <w:vAlign w:val="center"/>
          </w:tcPr>
          <w:p>
            <w:pPr>
              <w:keepNext w:val="0"/>
              <w:keepLines w:val="0"/>
              <w:suppressLineNumbers w:val="0"/>
              <w:spacing w:before="0" w:beforeAutospacing="0" w:after="0" w:afterAutospacing="0" w:line="320" w:lineRule="exact"/>
              <w:ind w:left="0" w:right="0"/>
              <w:rPr>
                <w:rFonts w:hint="default" w:eastAsia="黑体"/>
                <w:sz w:val="24"/>
              </w:rPr>
            </w:pPr>
            <w:r>
              <w:rPr>
                <w:rFonts w:hint="eastAsia" w:eastAsia="黑体"/>
                <w:sz w:val="24"/>
              </w:rPr>
              <w:t>起重作业过程安全管控要求</w:t>
            </w:r>
          </w:p>
        </w:tc>
        <w:tc>
          <w:tcPr>
            <w:tcW w:w="697"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起重作业过程要中无人管理、违章指挥、无人指挥及起重机不按要求操作等行为易导致起重伤害事故。</w:t>
            </w:r>
          </w:p>
        </w:tc>
        <w:tc>
          <w:tcPr>
            <w:tcW w:w="762"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1</w:t>
            </w:r>
            <w:r>
              <w:rPr>
                <w:rFonts w:hint="default" w:eastAsia="仿宋_GB2312"/>
                <w:sz w:val="24"/>
              </w:rPr>
              <w:t>.</w:t>
            </w:r>
            <w:r>
              <w:rPr>
                <w:rFonts w:hint="eastAsia" w:eastAsia="仿宋_GB2312"/>
                <w:sz w:val="24"/>
              </w:rPr>
              <w:t>起重作业过程要派人进行管理和指挥；</w:t>
            </w:r>
          </w:p>
          <w:p>
            <w:pPr>
              <w:keepNext w:val="0"/>
              <w:keepLines w:val="0"/>
              <w:suppressLineNumbers w:val="0"/>
              <w:spacing w:before="0" w:beforeAutospacing="0" w:after="0" w:afterAutospacing="0" w:line="250" w:lineRule="exact"/>
              <w:ind w:left="0" w:right="0"/>
              <w:rPr>
                <w:rFonts w:hint="default" w:eastAsia="仿宋_GB2312"/>
                <w:sz w:val="24"/>
              </w:rPr>
            </w:pPr>
            <w:r>
              <w:rPr>
                <w:rFonts w:hint="default" w:eastAsia="仿宋_GB2312"/>
                <w:sz w:val="24"/>
              </w:rPr>
              <w:t>2.</w:t>
            </w:r>
            <w:r>
              <w:rPr>
                <w:rFonts w:hint="eastAsia" w:eastAsia="仿宋_GB2312"/>
                <w:sz w:val="24"/>
              </w:rPr>
              <w:t>起重吊装作业应按安全操作规程作业。</w:t>
            </w:r>
          </w:p>
        </w:tc>
        <w:tc>
          <w:tcPr>
            <w:tcW w:w="2078" w:type="pct"/>
            <w:noWrap w:val="0"/>
            <w:vAlign w:val="top"/>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1</w:t>
            </w:r>
            <w:r>
              <w:rPr>
                <w:rFonts w:hint="default" w:eastAsia="仿宋_GB2312"/>
                <w:sz w:val="24"/>
              </w:rPr>
              <w:t>.</w:t>
            </w:r>
            <w:r>
              <w:rPr>
                <w:rFonts w:hint="eastAsia" w:eastAsia="仿宋_GB2312"/>
                <w:sz w:val="24"/>
              </w:rPr>
              <w:t>必须安排专门人员进行现场安全管理，吊装作业必须有人指挥，操作司机必须严格按照信号工发出的指令进行操作，上、下吊装作业时必须同时设置上、下信号工；</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2</w:t>
            </w:r>
            <w:r>
              <w:rPr>
                <w:rFonts w:hint="default" w:eastAsia="仿宋_GB2312"/>
                <w:sz w:val="24"/>
              </w:rPr>
              <w:t>.</w:t>
            </w:r>
            <w:r>
              <w:rPr>
                <w:rFonts w:hint="eastAsia" w:eastAsia="仿宋_GB2312"/>
                <w:sz w:val="24"/>
              </w:rPr>
              <w:t>起重机械进行回转、变幅、行走和吊钩等动作前，必须发出音响信号示意。重物起升、下降和回转必须平稳，不得突然制动；</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3</w:t>
            </w:r>
            <w:r>
              <w:rPr>
                <w:rFonts w:hint="default" w:eastAsia="仿宋_GB2312"/>
                <w:sz w:val="24"/>
              </w:rPr>
              <w:t>.</w:t>
            </w:r>
            <w:r>
              <w:rPr>
                <w:rFonts w:hint="eastAsia" w:eastAsia="仿宋_GB2312"/>
                <w:sz w:val="24"/>
              </w:rPr>
              <w:t>起吊的重物必须绑扎牢固，严禁在重物上堆放或悬挂零星物件。起重机械在停工、休息或中途停电时必须将重物卸下,不得悬在空中；</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4</w:t>
            </w:r>
            <w:r>
              <w:rPr>
                <w:rFonts w:hint="default" w:eastAsia="仿宋_GB2312"/>
                <w:sz w:val="24"/>
              </w:rPr>
              <w:t>.</w:t>
            </w:r>
            <w:r>
              <w:rPr>
                <w:rFonts w:hint="eastAsia" w:eastAsia="仿宋_GB2312"/>
                <w:sz w:val="24"/>
              </w:rPr>
              <w:t>严禁汽车吊载荷行驶或不放下支腿作业，起重机械不能超载吊装，起重机械禁止进行斜吊、拉吊和起吊地下的埋设物件及其它不明重量的物件；</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5</w:t>
            </w:r>
            <w:r>
              <w:rPr>
                <w:rFonts w:hint="default" w:eastAsia="仿宋_GB2312"/>
                <w:sz w:val="24"/>
              </w:rPr>
              <w:t>.</w:t>
            </w:r>
            <w:r>
              <w:rPr>
                <w:rFonts w:hint="eastAsia" w:eastAsia="仿宋_GB2312"/>
                <w:sz w:val="24"/>
              </w:rPr>
              <w:t>严禁起重臂和重物下方有人停留、工作或通过，不能乘坐或利用起重机械载人升降，禁止在六级及以上大风或大雨、大雪、大雾等恶劣天气下进行吊装作业；</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6</w:t>
            </w:r>
            <w:r>
              <w:rPr>
                <w:rFonts w:hint="default" w:eastAsia="仿宋_GB2312"/>
                <w:sz w:val="24"/>
              </w:rPr>
              <w:t>.</w:t>
            </w:r>
            <w:r>
              <w:rPr>
                <w:rFonts w:hint="eastAsia" w:eastAsia="仿宋_GB2312"/>
                <w:sz w:val="24"/>
              </w:rPr>
              <w:t>起重机械不得靠近架空输电线路作业，起重机械的任何部位与架空输电导线的安全距离不得小于规定。</w:t>
            </w:r>
          </w:p>
        </w:tc>
        <w:tc>
          <w:tcPr>
            <w:tcW w:w="605"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bl>
    <w:p>
      <w:pPr>
        <w:spacing w:line="580" w:lineRule="exact"/>
        <w:jc w:val="center"/>
        <w:rPr>
          <w:rFonts w:hint="eastAsia" w:eastAsia="方正小标宋简体"/>
          <w:bCs/>
          <w:sz w:val="36"/>
          <w:szCs w:val="36"/>
        </w:rPr>
      </w:pPr>
    </w:p>
    <w:p>
      <w:pPr>
        <w:pStyle w:val="2"/>
        <w:rPr>
          <w:rFonts w:hint="eastAsia" w:eastAsia="方正小标宋简体"/>
          <w:bCs/>
          <w:sz w:val="36"/>
          <w:szCs w:val="36"/>
        </w:rPr>
      </w:pPr>
    </w:p>
    <w:p>
      <w:pPr>
        <w:rPr>
          <w:rFonts w:hint="eastAsia" w:eastAsia="方正小标宋简体"/>
          <w:bCs/>
          <w:sz w:val="36"/>
          <w:szCs w:val="36"/>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580" w:lineRule="exact"/>
        <w:jc w:val="center"/>
        <w:rPr>
          <w:rFonts w:eastAsia="方正小标宋简体"/>
          <w:bCs/>
          <w:sz w:val="36"/>
          <w:szCs w:val="36"/>
        </w:rPr>
      </w:pPr>
      <w:r>
        <w:rPr>
          <w:rFonts w:hint="eastAsia" w:eastAsia="方正小标宋简体"/>
          <w:bCs/>
          <w:sz w:val="36"/>
          <w:szCs w:val="36"/>
        </w:rPr>
        <w:t>四、</w:t>
      </w:r>
      <w:r>
        <w:rPr>
          <w:rFonts w:eastAsia="方正小标宋简体"/>
          <w:bCs/>
          <w:sz w:val="36"/>
          <w:szCs w:val="36"/>
        </w:rPr>
        <w:t>建筑施工重大安全风险管控清单</w:t>
      </w:r>
    </w:p>
    <w:p>
      <w:pPr>
        <w:spacing w:line="580" w:lineRule="exact"/>
        <w:jc w:val="center"/>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脚手架</w:t>
      </w:r>
      <w:r>
        <w:rPr>
          <w:rFonts w:hint="eastAsia" w:ascii="楷体_GB2312" w:eastAsia="楷体_GB2312"/>
          <w:sz w:val="32"/>
          <w:szCs w:val="32"/>
        </w:rPr>
        <w:t>）</w:t>
      </w:r>
    </w:p>
    <w:p>
      <w:pPr>
        <w:pStyle w:val="2"/>
        <w:rPr>
          <w:rFonts w:hint="eastAsia"/>
        </w:rPr>
      </w:pP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1564"/>
        <w:gridCol w:w="2173"/>
        <w:gridCol w:w="2376"/>
        <w:gridCol w:w="6488"/>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7" w:hRule="atLeast"/>
          <w:tblHeader/>
        </w:trPr>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序号</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重点部位</w:t>
            </w:r>
          </w:p>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（环节）</w:t>
            </w:r>
          </w:p>
        </w:tc>
        <w:tc>
          <w:tcPr>
            <w:tcW w:w="696"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主要风险概述</w:t>
            </w:r>
          </w:p>
        </w:tc>
        <w:tc>
          <w:tcPr>
            <w:tcW w:w="76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管控责任</w:t>
            </w:r>
          </w:p>
        </w:tc>
        <w:tc>
          <w:tcPr>
            <w:tcW w:w="2078" w:type="pct"/>
            <w:noWrap w:val="0"/>
            <w:vAlign w:val="center"/>
          </w:tcPr>
          <w:p>
            <w:pPr>
              <w:keepNext w:val="0"/>
              <w:keepLines w:val="0"/>
              <w:suppressLineNumbers w:val="0"/>
              <w:spacing w:before="0" w:beforeAutospacing="0" w:after="0" w:afterAutospacing="0" w:line="320" w:lineRule="exact"/>
              <w:ind w:left="0" w:right="0" w:firstLine="480"/>
              <w:jc w:val="center"/>
              <w:rPr>
                <w:rFonts w:hint="default" w:eastAsia="黑体"/>
                <w:sz w:val="24"/>
              </w:rPr>
            </w:pPr>
            <w:r>
              <w:rPr>
                <w:rFonts w:hint="default" w:eastAsia="黑体"/>
                <w:sz w:val="24"/>
              </w:rPr>
              <w:t>管控措施</w:t>
            </w:r>
          </w:p>
        </w:tc>
        <w:tc>
          <w:tcPr>
            <w:tcW w:w="604"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3-</w:t>
            </w:r>
            <w:r>
              <w:rPr>
                <w:rFonts w:hint="default" w:eastAsia="黑体"/>
                <w:sz w:val="24"/>
              </w:rPr>
              <w:t>1</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施工准备</w:t>
            </w:r>
          </w:p>
        </w:tc>
        <w:tc>
          <w:tcPr>
            <w:tcW w:w="696"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搭拆脚手架作业人员未持证上岗，脚手架搭拆前为进行技术交底。架子工没有配备工具袋</w:t>
            </w:r>
          </w:p>
        </w:tc>
        <w:tc>
          <w:tcPr>
            <w:tcW w:w="761"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1</w:t>
            </w:r>
            <w:r>
              <w:rPr>
                <w:rFonts w:hint="default" w:eastAsia="仿宋_GB2312"/>
                <w:sz w:val="24"/>
              </w:rPr>
              <w:t>.</w:t>
            </w:r>
            <w:r>
              <w:rPr>
                <w:rFonts w:hint="eastAsia" w:eastAsia="仿宋_GB2312"/>
                <w:sz w:val="24"/>
                <w:lang w:val="en-US" w:eastAsia="zh-CN"/>
              </w:rPr>
              <w:t>实行实名制进场登记，确保架子工持有效证件进场作业</w:t>
            </w:r>
            <w:r>
              <w:rPr>
                <w:rFonts w:hint="eastAsia" w:eastAsia="仿宋_GB2312"/>
                <w:sz w:val="24"/>
              </w:rPr>
              <w:t>；</w:t>
            </w:r>
          </w:p>
          <w:p>
            <w:pPr>
              <w:keepNext w:val="0"/>
              <w:keepLines w:val="0"/>
              <w:suppressLineNumbers w:val="0"/>
              <w:spacing w:before="0" w:beforeAutospacing="0" w:after="0" w:afterAutospacing="0" w:line="250" w:lineRule="exact"/>
              <w:ind w:left="0" w:right="0"/>
              <w:rPr>
                <w:rFonts w:hint="eastAsia" w:eastAsia="仿宋_GB2312"/>
                <w:sz w:val="24"/>
              </w:rPr>
            </w:pPr>
            <w:r>
              <w:rPr>
                <w:rFonts w:hint="default" w:eastAsia="仿宋_GB2312"/>
                <w:sz w:val="24"/>
              </w:rPr>
              <w:t>2.</w:t>
            </w:r>
            <w:r>
              <w:rPr>
                <w:rFonts w:hint="eastAsia" w:eastAsia="仿宋_GB2312"/>
                <w:sz w:val="24"/>
              </w:rPr>
              <w:t>制定管理制度，未接受交底禁止进场作业。</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3.</w:t>
            </w:r>
            <w:r>
              <w:rPr>
                <w:rFonts w:hint="eastAsia" w:eastAsia="仿宋_GB2312"/>
                <w:sz w:val="24"/>
                <w:lang w:val="en-US" w:eastAsia="zh-CN"/>
              </w:rPr>
              <w:t>进场前进行检查，未配备工具袋的不得进场</w:t>
            </w:r>
            <w:r>
              <w:rPr>
                <w:rFonts w:hint="eastAsia" w:eastAsia="仿宋_GB2312"/>
                <w:sz w:val="24"/>
              </w:rPr>
              <w:t>。</w:t>
            </w:r>
          </w:p>
        </w:tc>
        <w:tc>
          <w:tcPr>
            <w:tcW w:w="2078"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1</w:t>
            </w:r>
            <w:r>
              <w:rPr>
                <w:rFonts w:hint="default" w:eastAsia="仿宋_GB2312"/>
                <w:sz w:val="24"/>
              </w:rPr>
              <w:t>.</w:t>
            </w:r>
            <w:r>
              <w:rPr>
                <w:rFonts w:hint="eastAsia" w:eastAsia="仿宋_GB2312"/>
                <w:sz w:val="24"/>
              </w:rPr>
              <w:t>脚手架搭设人员必须经培训考核合格后，取得特殊工种证件；</w:t>
            </w:r>
          </w:p>
          <w:p>
            <w:pPr>
              <w:keepNext w:val="0"/>
              <w:keepLines w:val="0"/>
              <w:suppressLineNumbers w:val="0"/>
              <w:spacing w:before="0" w:beforeAutospacing="0" w:after="0" w:afterAutospacing="0" w:line="250" w:lineRule="exact"/>
              <w:ind w:left="0" w:right="0"/>
              <w:rPr>
                <w:rFonts w:hint="default" w:eastAsia="仿宋_GB2312"/>
                <w:sz w:val="24"/>
              </w:rPr>
            </w:pPr>
            <w:r>
              <w:rPr>
                <w:rFonts w:hint="default" w:eastAsia="仿宋_GB2312"/>
                <w:sz w:val="24"/>
              </w:rPr>
              <w:t>2.</w:t>
            </w:r>
            <w:r>
              <w:rPr>
                <w:rFonts w:hint="eastAsia" w:eastAsia="仿宋_GB2312"/>
                <w:sz w:val="24"/>
              </w:rPr>
              <w:t>脚手架搭设前项目技术负责人应向作业人员进行书面交底；</w:t>
            </w:r>
          </w:p>
          <w:p>
            <w:pPr>
              <w:keepNext w:val="0"/>
              <w:keepLines w:val="0"/>
              <w:suppressLineNumbers w:val="0"/>
              <w:spacing w:before="0" w:beforeAutospacing="0" w:after="0" w:afterAutospacing="0" w:line="250" w:lineRule="exact"/>
              <w:ind w:left="0" w:right="0"/>
              <w:rPr>
                <w:rFonts w:hint="default" w:eastAsia="仿宋_GB2312"/>
                <w:sz w:val="24"/>
              </w:rPr>
            </w:pPr>
            <w:r>
              <w:rPr>
                <w:rFonts w:hint="default" w:eastAsia="仿宋_GB2312"/>
                <w:sz w:val="24"/>
              </w:rPr>
              <w:t>3.</w:t>
            </w:r>
            <w:r>
              <w:rPr>
                <w:rFonts w:hint="eastAsia" w:eastAsia="仿宋_GB2312"/>
                <w:sz w:val="24"/>
              </w:rPr>
              <w:t>项目部统一配备工具袋。</w:t>
            </w:r>
          </w:p>
        </w:tc>
        <w:tc>
          <w:tcPr>
            <w:tcW w:w="604"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3-</w:t>
            </w:r>
            <w:r>
              <w:rPr>
                <w:rFonts w:hint="default" w:eastAsia="黑体"/>
                <w:sz w:val="24"/>
              </w:rPr>
              <w:t>2</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物品放置</w:t>
            </w:r>
          </w:p>
        </w:tc>
        <w:tc>
          <w:tcPr>
            <w:tcW w:w="696"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存在钢管、扣件、螺丝、竹杆件、竹片、工具等物体坠落隐患。</w:t>
            </w:r>
          </w:p>
        </w:tc>
        <w:tc>
          <w:tcPr>
            <w:tcW w:w="761"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eastAsia="zh-CN"/>
              </w:rPr>
            </w:pPr>
            <w:r>
              <w:rPr>
                <w:rFonts w:hint="eastAsia" w:eastAsia="仿宋_GB2312"/>
                <w:sz w:val="24"/>
              </w:rPr>
              <w:t>1.检查脚手架上是否存在易坠落物品</w:t>
            </w:r>
            <w:r>
              <w:rPr>
                <w:rFonts w:hint="eastAsia" w:eastAsia="仿宋_GB2312"/>
                <w:sz w:val="24"/>
                <w:lang w:eastAsia="zh-CN"/>
              </w:rPr>
              <w:t>。</w:t>
            </w:r>
          </w:p>
        </w:tc>
        <w:tc>
          <w:tcPr>
            <w:tcW w:w="2078"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1</w:t>
            </w:r>
            <w:r>
              <w:rPr>
                <w:rFonts w:hint="default" w:eastAsia="仿宋_GB2312"/>
                <w:sz w:val="24"/>
              </w:rPr>
              <w:t>.</w:t>
            </w:r>
            <w:r>
              <w:rPr>
                <w:rFonts w:hint="eastAsia" w:eastAsia="仿宋_GB2312"/>
                <w:sz w:val="24"/>
              </w:rPr>
              <w:t>作业人员接受安全教育培训；</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2</w:t>
            </w:r>
            <w:r>
              <w:rPr>
                <w:rFonts w:hint="default" w:eastAsia="仿宋_GB2312"/>
                <w:sz w:val="24"/>
              </w:rPr>
              <w:t>.</w:t>
            </w:r>
            <w:r>
              <w:rPr>
                <w:rFonts w:hint="eastAsia" w:eastAsia="仿宋_GB2312"/>
                <w:sz w:val="24"/>
                <w:lang w:val="en-US" w:eastAsia="zh-CN"/>
              </w:rPr>
              <w:t>作业人员佩戴好安全帽</w:t>
            </w:r>
            <w:r>
              <w:rPr>
                <w:rFonts w:hint="eastAsia" w:eastAsia="仿宋_GB2312"/>
                <w:sz w:val="24"/>
              </w:rPr>
              <w:t>。</w:t>
            </w:r>
          </w:p>
        </w:tc>
        <w:tc>
          <w:tcPr>
            <w:tcW w:w="604"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3</w:t>
            </w:r>
            <w:r>
              <w:rPr>
                <w:rFonts w:hint="default" w:eastAsia="黑体"/>
                <w:sz w:val="24"/>
              </w:rPr>
              <w:t>-3</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作业环境</w:t>
            </w:r>
          </w:p>
        </w:tc>
        <w:tc>
          <w:tcPr>
            <w:tcW w:w="696"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恶劣天气搭设外脚手架易造成高处坠落事故</w:t>
            </w:r>
          </w:p>
        </w:tc>
        <w:tc>
          <w:tcPr>
            <w:tcW w:w="761"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1</w:t>
            </w:r>
            <w:r>
              <w:rPr>
                <w:rFonts w:hint="default" w:eastAsia="仿宋_GB2312"/>
                <w:sz w:val="24"/>
              </w:rPr>
              <w:t>.</w:t>
            </w:r>
            <w:r>
              <w:rPr>
                <w:rFonts w:hint="eastAsia" w:eastAsia="仿宋_GB2312"/>
                <w:sz w:val="24"/>
              </w:rPr>
              <w:t>恶劣天气停止脚手架搭拆作业。</w:t>
            </w:r>
          </w:p>
        </w:tc>
        <w:tc>
          <w:tcPr>
            <w:tcW w:w="2078"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2"/>
                <w:szCs w:val="22"/>
              </w:rPr>
            </w:pPr>
            <w:r>
              <w:rPr>
                <w:rFonts w:hint="eastAsia" w:eastAsia="仿宋_GB2312"/>
                <w:sz w:val="22"/>
                <w:szCs w:val="22"/>
                <w:lang w:val="en-US" w:eastAsia="zh-CN"/>
              </w:rPr>
              <w:t>1.</w:t>
            </w:r>
            <w:r>
              <w:rPr>
                <w:rFonts w:hint="eastAsia" w:eastAsia="仿宋_GB2312"/>
                <w:sz w:val="22"/>
                <w:szCs w:val="22"/>
              </w:rPr>
              <w:t>雷雨天气、6级及以上强风天气应停止架上作业；</w:t>
            </w:r>
          </w:p>
          <w:p>
            <w:pPr>
              <w:keepNext w:val="0"/>
              <w:keepLines w:val="0"/>
              <w:suppressLineNumbers w:val="0"/>
              <w:spacing w:before="0" w:beforeAutospacing="0" w:after="0" w:afterAutospacing="0" w:line="250" w:lineRule="exact"/>
              <w:ind w:left="0" w:right="0"/>
              <w:rPr>
                <w:rFonts w:hint="eastAsia" w:eastAsia="仿宋_GB2312"/>
                <w:sz w:val="22"/>
                <w:szCs w:val="22"/>
              </w:rPr>
            </w:pPr>
            <w:r>
              <w:rPr>
                <w:rFonts w:hint="eastAsia" w:eastAsia="仿宋_GB2312"/>
                <w:sz w:val="22"/>
                <w:szCs w:val="22"/>
              </w:rPr>
              <w:t>2</w:t>
            </w:r>
            <w:r>
              <w:rPr>
                <w:rFonts w:hint="eastAsia" w:eastAsia="仿宋_GB2312"/>
                <w:sz w:val="22"/>
                <w:szCs w:val="22"/>
                <w:lang w:val="en-US" w:eastAsia="zh-CN"/>
              </w:rPr>
              <w:t>.</w:t>
            </w:r>
            <w:r>
              <w:rPr>
                <w:rFonts w:hint="eastAsia" w:eastAsia="仿宋_GB2312"/>
                <w:sz w:val="22"/>
                <w:szCs w:val="22"/>
              </w:rPr>
              <w:t>雨、雪、雾天气应停止脚手架的搭设和拆除作业；</w:t>
            </w:r>
          </w:p>
          <w:p>
            <w:pPr>
              <w:keepNext w:val="0"/>
              <w:keepLines w:val="0"/>
              <w:suppressLineNumbers w:val="0"/>
              <w:spacing w:before="0" w:beforeAutospacing="0" w:after="0" w:afterAutospacing="0" w:line="250" w:lineRule="exact"/>
              <w:ind w:left="0" w:right="0"/>
              <w:rPr>
                <w:rFonts w:hint="default" w:eastAsia="仿宋_GB2312"/>
                <w:sz w:val="22"/>
                <w:szCs w:val="22"/>
              </w:rPr>
            </w:pPr>
            <w:r>
              <w:rPr>
                <w:rFonts w:hint="eastAsia" w:eastAsia="仿宋_GB2312"/>
                <w:sz w:val="22"/>
                <w:szCs w:val="22"/>
              </w:rPr>
              <w:t>3</w:t>
            </w:r>
            <w:r>
              <w:rPr>
                <w:rFonts w:hint="eastAsia" w:eastAsia="仿宋_GB2312"/>
                <w:sz w:val="22"/>
                <w:szCs w:val="22"/>
                <w:lang w:val="en-US" w:eastAsia="zh-CN"/>
              </w:rPr>
              <w:t>.</w:t>
            </w:r>
            <w:r>
              <w:rPr>
                <w:rFonts w:hint="eastAsia" w:eastAsia="仿宋_GB2312"/>
                <w:sz w:val="22"/>
                <w:szCs w:val="22"/>
              </w:rPr>
              <w:t>雨、雪、霜后上架作业应采取有效的防滑措施，并应清除积雪。</w:t>
            </w:r>
          </w:p>
        </w:tc>
        <w:tc>
          <w:tcPr>
            <w:tcW w:w="604"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3</w:t>
            </w:r>
            <w:r>
              <w:rPr>
                <w:rFonts w:hint="default" w:eastAsia="黑体"/>
                <w:sz w:val="24"/>
              </w:rPr>
              <w:t>-4</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警戒区设置</w:t>
            </w:r>
          </w:p>
        </w:tc>
        <w:tc>
          <w:tcPr>
            <w:tcW w:w="696"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搭设外架时，未设置安全警戒区。</w:t>
            </w:r>
          </w:p>
        </w:tc>
        <w:tc>
          <w:tcPr>
            <w:tcW w:w="761"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rPr>
            </w:pPr>
            <w:r>
              <w:rPr>
                <w:rFonts w:hint="eastAsia" w:eastAsia="仿宋_GB2312"/>
                <w:sz w:val="24"/>
              </w:rPr>
              <w:t>1</w:t>
            </w:r>
            <w:r>
              <w:rPr>
                <w:rFonts w:hint="eastAsia" w:eastAsia="仿宋_GB2312"/>
                <w:sz w:val="24"/>
                <w:lang w:val="en-US" w:eastAsia="zh-CN"/>
              </w:rPr>
              <w:t>.</w:t>
            </w:r>
            <w:r>
              <w:rPr>
                <w:rFonts w:hint="eastAsia" w:eastAsia="仿宋_GB2312"/>
                <w:sz w:val="24"/>
              </w:rPr>
              <w:t>安排专人负责设置；</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2</w:t>
            </w:r>
            <w:r>
              <w:rPr>
                <w:rFonts w:hint="eastAsia" w:eastAsia="仿宋_GB2312"/>
                <w:sz w:val="24"/>
                <w:lang w:val="en-US" w:eastAsia="zh-CN"/>
              </w:rPr>
              <w:t>.</w:t>
            </w:r>
            <w:r>
              <w:rPr>
                <w:rFonts w:hint="eastAsia" w:eastAsia="仿宋_GB2312"/>
                <w:sz w:val="24"/>
              </w:rPr>
              <w:t>脚手架搭设期间安全管理人员现场进行监督</w:t>
            </w:r>
          </w:p>
        </w:tc>
        <w:tc>
          <w:tcPr>
            <w:tcW w:w="2078"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1</w:t>
            </w:r>
            <w:r>
              <w:rPr>
                <w:rFonts w:hint="default" w:eastAsia="仿宋_GB2312"/>
                <w:sz w:val="24"/>
              </w:rPr>
              <w:t>.</w:t>
            </w:r>
            <w:r>
              <w:rPr>
                <w:rFonts w:hint="eastAsia" w:eastAsia="仿宋_GB2312"/>
                <w:sz w:val="24"/>
              </w:rPr>
              <w:t>作业人员接受安全教育培训；</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2</w:t>
            </w:r>
            <w:r>
              <w:rPr>
                <w:rFonts w:hint="default" w:eastAsia="仿宋_GB2312"/>
                <w:sz w:val="24"/>
              </w:rPr>
              <w:t>.</w:t>
            </w:r>
            <w:r>
              <w:rPr>
                <w:rFonts w:hint="eastAsia" w:eastAsia="仿宋_GB2312"/>
                <w:sz w:val="24"/>
                <w:lang w:val="en-US" w:eastAsia="zh-CN"/>
              </w:rPr>
              <w:t>作业人员佩戴好安全帽</w:t>
            </w:r>
            <w:r>
              <w:rPr>
                <w:rFonts w:hint="eastAsia" w:eastAsia="仿宋_GB2312"/>
                <w:sz w:val="24"/>
              </w:rPr>
              <w:t>。</w:t>
            </w:r>
          </w:p>
        </w:tc>
        <w:tc>
          <w:tcPr>
            <w:tcW w:w="604"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3</w:t>
            </w:r>
            <w:r>
              <w:rPr>
                <w:rFonts w:hint="default" w:eastAsia="黑体"/>
                <w:sz w:val="24"/>
              </w:rPr>
              <w:t>-5</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搭设抛撑</w:t>
            </w:r>
          </w:p>
        </w:tc>
        <w:tc>
          <w:tcPr>
            <w:tcW w:w="696"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脚手架开始搭设立杆时未设置抛撑。</w:t>
            </w:r>
          </w:p>
        </w:tc>
        <w:tc>
          <w:tcPr>
            <w:tcW w:w="761"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rPr>
            </w:pPr>
            <w:r>
              <w:rPr>
                <w:rFonts w:hint="eastAsia" w:eastAsia="仿宋_GB2312"/>
                <w:sz w:val="24"/>
              </w:rPr>
              <w:t>1</w:t>
            </w:r>
            <w:r>
              <w:rPr>
                <w:rFonts w:hint="eastAsia" w:eastAsia="仿宋_GB2312"/>
                <w:sz w:val="24"/>
                <w:lang w:val="en-US" w:eastAsia="zh-CN"/>
              </w:rPr>
              <w:t>.</w:t>
            </w:r>
            <w:r>
              <w:rPr>
                <w:rFonts w:hint="eastAsia" w:eastAsia="仿宋_GB2312"/>
                <w:sz w:val="24"/>
              </w:rPr>
              <w:t>作业前进行安全技术交底；</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2</w:t>
            </w:r>
            <w:r>
              <w:rPr>
                <w:rFonts w:hint="eastAsia" w:eastAsia="仿宋_GB2312"/>
                <w:sz w:val="24"/>
                <w:lang w:val="en-US" w:eastAsia="zh-CN"/>
              </w:rPr>
              <w:t>.</w:t>
            </w:r>
            <w:r>
              <w:rPr>
                <w:rFonts w:hint="eastAsia" w:eastAsia="仿宋_GB2312"/>
                <w:sz w:val="24"/>
              </w:rPr>
              <w:t>安排专人监督检查。</w:t>
            </w:r>
          </w:p>
        </w:tc>
        <w:tc>
          <w:tcPr>
            <w:tcW w:w="2078"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rPr>
              <w:t>开始搭设立杆时应每隔6跨设置一根抛撑，直至连墙件安装稳定后，方可根据情况拆除。</w:t>
            </w:r>
          </w:p>
        </w:tc>
        <w:tc>
          <w:tcPr>
            <w:tcW w:w="604"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3-6</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搭设进度</w:t>
            </w:r>
          </w:p>
        </w:tc>
        <w:tc>
          <w:tcPr>
            <w:tcW w:w="696"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1.脚手架与工程施工进度不同步</w:t>
            </w:r>
          </w:p>
          <w:p>
            <w:pPr>
              <w:keepNext w:val="0"/>
              <w:keepLines w:val="0"/>
              <w:suppressLineNumbers w:val="0"/>
              <w:spacing w:before="0" w:beforeAutospacing="0" w:after="0" w:afterAutospacing="0" w:line="250" w:lineRule="exact"/>
              <w:ind w:left="0" w:right="0"/>
              <w:rPr>
                <w:rFonts w:hint="default"/>
                <w:lang w:val="en-US" w:eastAsia="zh-CN"/>
              </w:rPr>
            </w:pPr>
            <w:r>
              <w:rPr>
                <w:rFonts w:hint="eastAsia" w:eastAsia="仿宋_GB2312"/>
                <w:sz w:val="24"/>
                <w:lang w:val="en-US" w:eastAsia="zh-CN"/>
              </w:rPr>
              <w:t>2.架体分段搭设、分段使用未进行分段验收</w:t>
            </w:r>
          </w:p>
        </w:tc>
        <w:tc>
          <w:tcPr>
            <w:tcW w:w="761"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1.作业前惊醒安全技术交底</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2.检查脚手架搭设进度与施工是否同步</w:t>
            </w:r>
          </w:p>
          <w:p>
            <w:pPr>
              <w:keepNext w:val="0"/>
              <w:keepLines w:val="0"/>
              <w:suppressLineNumbers w:val="0"/>
              <w:spacing w:before="0" w:beforeAutospacing="0" w:after="0" w:afterAutospacing="0" w:line="250" w:lineRule="exact"/>
              <w:ind w:left="0" w:right="0"/>
              <w:rPr>
                <w:rFonts w:hint="default"/>
                <w:lang w:val="en-US" w:eastAsia="zh-CN"/>
              </w:rPr>
            </w:pPr>
            <w:r>
              <w:rPr>
                <w:rFonts w:hint="eastAsia" w:eastAsia="仿宋_GB2312"/>
                <w:sz w:val="24"/>
                <w:lang w:val="en-US" w:eastAsia="zh-CN"/>
              </w:rPr>
              <w:t>3.按照方案及规范标准进行验收。</w:t>
            </w:r>
          </w:p>
        </w:tc>
        <w:tc>
          <w:tcPr>
            <w:tcW w:w="2078"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1.落地作业脚手架、悬挑脚手架的搭设应与工程施工同步，一次搭设高度不应超过最上层连墙件两步，且自由高度不应大于4m</w:t>
            </w:r>
          </w:p>
          <w:p>
            <w:pPr>
              <w:keepNext w:val="0"/>
              <w:keepLines w:val="0"/>
              <w:suppressLineNumbers w:val="0"/>
              <w:spacing w:before="0" w:beforeAutospacing="0" w:after="0" w:afterAutospacing="0" w:line="250" w:lineRule="exact"/>
              <w:ind w:left="0" w:right="0"/>
              <w:rPr>
                <w:rFonts w:hint="default"/>
                <w:lang w:val="en-US" w:eastAsia="zh-CN"/>
              </w:rPr>
            </w:pPr>
            <w:r>
              <w:rPr>
                <w:rFonts w:hint="eastAsia" w:eastAsia="仿宋_GB2312"/>
                <w:sz w:val="24"/>
                <w:lang w:val="en-US" w:eastAsia="zh-CN"/>
              </w:rPr>
              <w:t>2.架体分段搭设完毕后，进行分段验收。</w:t>
            </w:r>
          </w:p>
        </w:tc>
        <w:tc>
          <w:tcPr>
            <w:tcW w:w="604"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3-7</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脚手架搭设完毕验收</w:t>
            </w:r>
          </w:p>
        </w:tc>
        <w:tc>
          <w:tcPr>
            <w:tcW w:w="696"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1.架体搭设完毕未按来办理验收手续</w:t>
            </w:r>
          </w:p>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2.遇有六级强风及以上风或大雨后、冻结地区解冻后、停用超过规范后未进行验收</w:t>
            </w:r>
          </w:p>
        </w:tc>
        <w:tc>
          <w:tcPr>
            <w:tcW w:w="761"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1.验收完毕未办理签字手续的不得使用</w:t>
            </w:r>
          </w:p>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2.按方案及规范进行验收</w:t>
            </w:r>
          </w:p>
        </w:tc>
        <w:tc>
          <w:tcPr>
            <w:tcW w:w="2078"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1.编制验收方案</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2.做好验收交底</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3.验收完毕，验收组人员签字确认</w:t>
            </w:r>
          </w:p>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4.遇有六级强风及以上风或大雨后、冻结地区解冻后、停用超过一个月后进行验收再使用</w:t>
            </w:r>
          </w:p>
        </w:tc>
        <w:tc>
          <w:tcPr>
            <w:tcW w:w="604"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3-8</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拆除物料</w:t>
            </w:r>
          </w:p>
        </w:tc>
        <w:tc>
          <w:tcPr>
            <w:tcW w:w="696"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1.拆除时无防止人员或物料坠落的措施</w:t>
            </w:r>
          </w:p>
        </w:tc>
        <w:tc>
          <w:tcPr>
            <w:tcW w:w="761"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1.拆除脚手架前先清除架体上的物料</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2.拆除期间禁止工人向下抛掷物料，应集中吊运</w:t>
            </w:r>
          </w:p>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3.拆除过程进行检查，严格按照方案与交底作业</w:t>
            </w:r>
          </w:p>
        </w:tc>
        <w:tc>
          <w:tcPr>
            <w:tcW w:w="2078"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根据安全技术交底进行作业</w:t>
            </w:r>
          </w:p>
        </w:tc>
        <w:tc>
          <w:tcPr>
            <w:tcW w:w="604"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3-9</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隔离区设置</w:t>
            </w:r>
          </w:p>
        </w:tc>
        <w:tc>
          <w:tcPr>
            <w:tcW w:w="696"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拆除时下方设置隔离区，无专人监护</w:t>
            </w:r>
          </w:p>
        </w:tc>
        <w:tc>
          <w:tcPr>
            <w:tcW w:w="761"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1.安排专人负责设置隔离区</w:t>
            </w:r>
          </w:p>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2.脚手架拆除期间安全管理人员现场进行监督</w:t>
            </w:r>
          </w:p>
        </w:tc>
        <w:tc>
          <w:tcPr>
            <w:tcW w:w="2078"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1.根据拆除范围设置隔离区</w:t>
            </w:r>
          </w:p>
        </w:tc>
        <w:tc>
          <w:tcPr>
            <w:tcW w:w="604"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3-10</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拆除顺序</w:t>
            </w:r>
          </w:p>
        </w:tc>
        <w:tc>
          <w:tcPr>
            <w:tcW w:w="696"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拆除顺序不符合要求</w:t>
            </w:r>
          </w:p>
        </w:tc>
        <w:tc>
          <w:tcPr>
            <w:tcW w:w="761"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1.制定拆除措施</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2.专人负责监督指挥</w:t>
            </w:r>
          </w:p>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3.发现拆除顺序与方案不符，立即制止，停止作业</w:t>
            </w:r>
          </w:p>
        </w:tc>
        <w:tc>
          <w:tcPr>
            <w:tcW w:w="2078"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1.架体的拆除应从上而下逐层进行，严禁上下同时作业</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2.同层杆件和构配件必须按先外后内的顺序拆除</w:t>
            </w:r>
          </w:p>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3.剪刀撑、斜撑杆等加固杆件必须再拆卸至该部位杆件时再拆除</w:t>
            </w:r>
          </w:p>
        </w:tc>
        <w:tc>
          <w:tcPr>
            <w:tcW w:w="604"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3-11</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连墙件拆除顺序</w:t>
            </w:r>
          </w:p>
        </w:tc>
        <w:tc>
          <w:tcPr>
            <w:tcW w:w="696"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作业脚手架连墙件拆除不符合要求</w:t>
            </w:r>
          </w:p>
        </w:tc>
        <w:tc>
          <w:tcPr>
            <w:tcW w:w="761"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1.制定拆除措施</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2.专人负责监督指挥</w:t>
            </w:r>
          </w:p>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3.发现拆除顺序与方案不符，立即制止，停止作业</w:t>
            </w:r>
          </w:p>
        </w:tc>
        <w:tc>
          <w:tcPr>
            <w:tcW w:w="2078"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1.作业脚手架连墙件必须随架体逐层拆除，严禁先将连墙件整层或数层拆除后再拆架体；</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2.拆除作业过程中，当架体的自由端高度超过2步时，必须加设临时拉结。</w:t>
            </w:r>
          </w:p>
        </w:tc>
        <w:tc>
          <w:tcPr>
            <w:tcW w:w="604"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3-12</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悬挑工字钢拆除</w:t>
            </w:r>
          </w:p>
        </w:tc>
        <w:tc>
          <w:tcPr>
            <w:tcW w:w="696"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安全措施不到位情况下进行悬挑工字钢拆除作业</w:t>
            </w:r>
          </w:p>
        </w:tc>
        <w:tc>
          <w:tcPr>
            <w:tcW w:w="761"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1.设置警戒区</w:t>
            </w:r>
          </w:p>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2.安排专人现场监督检查</w:t>
            </w:r>
          </w:p>
        </w:tc>
        <w:tc>
          <w:tcPr>
            <w:tcW w:w="2078"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1.根据方案拆除步骤进行操作</w:t>
            </w:r>
          </w:p>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2.作业人员系好安全带，戴好安全帽，穿防滑鞋</w:t>
            </w:r>
          </w:p>
        </w:tc>
        <w:tc>
          <w:tcPr>
            <w:tcW w:w="604"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3-13</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eastAsia" w:eastAsia="黑体"/>
                <w:sz w:val="24"/>
                <w:lang w:val="en-US" w:eastAsia="zh-CN"/>
              </w:rPr>
            </w:pPr>
            <w:r>
              <w:rPr>
                <w:rFonts w:hint="eastAsia" w:eastAsia="黑体"/>
                <w:sz w:val="24"/>
                <w:lang w:val="en-US" w:eastAsia="zh-CN"/>
              </w:rPr>
              <w:t>悬挑式脚手架体-悬挑钢梁</w:t>
            </w:r>
          </w:p>
        </w:tc>
        <w:tc>
          <w:tcPr>
            <w:tcW w:w="696"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1.钢梁截面高度按设计确定、截面型式符合设计和规范要求。</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2.钢梁固定段长度符合规范规定。</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3.钢梁外端应设置钢丝绳或钢拉杆与上一层建筑结构拉结。</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4.钢梁与建筑结构连接措施符合规范要求。</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5.钢梁间距设置符合要求。</w:t>
            </w:r>
          </w:p>
        </w:tc>
        <w:tc>
          <w:tcPr>
            <w:tcW w:w="761"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1、指定专人负责，做好材料进场验收，不符合要求的不得进场。</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2、施工完毕进行验收，不符合要求的，立即整改。</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3.检查钢梁外端是否设置钢丝绳或钢拉杆与上一层建筑结构拉结，未设置的，立即整改。</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4.检查钢梁间距设置是否符合交底要求，若不符合，立即整改。</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5.对扣件紧固力矩进行抽查，抽查数量符合规范要求。</w:t>
            </w:r>
          </w:p>
        </w:tc>
        <w:tc>
          <w:tcPr>
            <w:tcW w:w="2078"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1.钢梁截面尺寸经设计计算确定，型钢悬挑梁宜采用双轴对称截面型钢，如工字钢，截面高度不小于160mm，钢梁间距按架体立杆纵距设置。</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2.钢梁锚固段长度不小于悬挑长度的1.25倍，钢梁固定端采用直径≥16mm 2个（对）及以上冷弯成型U形钢筋拉环或螺栓锚固于梁板结构上，结构强度不低于C20。</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3.钢梁外端宜采用直径≥20mm圆钢吊环设置钢丝绳或钢拉杆与上一层结构作斜拉结。</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4.型钢悬挑梁与建筑结构采用螺栓钢压板连接固定时，钢压板尺寸不应小于100mm×10mm（宽厚），采用螺栓角钢压板连接时，角钢规格不应小于63mm×63mm×6mm。</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5.钢梁间距按悬挑架体立杆纵距设置。</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p>
        </w:tc>
        <w:tc>
          <w:tcPr>
            <w:tcW w:w="604"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3-14</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悬挑式脚手架-架体稳定</w:t>
            </w:r>
          </w:p>
        </w:tc>
        <w:tc>
          <w:tcPr>
            <w:tcW w:w="696"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1.立杆底部与钢梁连接处设置可靠固定措施。</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2.承插式立杆接长采取螺栓或销钉固定。</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3.在架体外侧设置连续式剪刀撑。</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4.按规定在架体内侧设置横向斜撑。</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5.架体按规定与建筑结构拉结。</w:t>
            </w:r>
          </w:p>
        </w:tc>
        <w:tc>
          <w:tcPr>
            <w:tcW w:w="761"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1.检查立杆底部与钢梁连接处固定是否可靠，若存在不可靠现象，进行整改。</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2.检查承插式立杆接长是否采取螺栓或销钉固定，若未采取，立即整改。</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3.检查剪刀撑设置是否符合方案或规范要求，不符合要求的限期整改。</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4.检查架体内侧横向斜撑设置是否符合要求，不符合要求，立即整改。</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8.检查架体与建筑物连接是否可靠，连接达不到要求的立即整改。</w:t>
            </w:r>
          </w:p>
        </w:tc>
        <w:tc>
          <w:tcPr>
            <w:tcW w:w="2078"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1.剪刀撑全高全长连续设置，剪刀撑宽度不小于4跨且不应小于6米，斜杆与地面倾角应在45º～60º之间。</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2.拐角及中间每隔6跨距设置“之”字型横向斜撑。</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3.采用刚性连墙件与建筑结构拉结，设置的位置、数量符合设计和规范要求。</w:t>
            </w:r>
          </w:p>
          <w:p>
            <w:pPr>
              <w:keepNext w:val="0"/>
              <w:keepLines w:val="0"/>
              <w:suppressLineNumbers w:val="0"/>
              <w:spacing w:before="0" w:beforeAutospacing="0" w:after="0" w:afterAutospacing="0" w:line="250" w:lineRule="exact"/>
              <w:ind w:left="0" w:right="0"/>
              <w:rPr>
                <w:rFonts w:hint="default" w:eastAsia="仿宋_GB2312"/>
                <w:sz w:val="24"/>
                <w:lang w:val="en-US" w:eastAsia="zh-CN"/>
              </w:rPr>
            </w:pPr>
          </w:p>
        </w:tc>
        <w:tc>
          <w:tcPr>
            <w:tcW w:w="604"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3-15</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悬挑式脚手架体-杆件间距</w:t>
            </w:r>
          </w:p>
        </w:tc>
        <w:tc>
          <w:tcPr>
            <w:tcW w:w="696"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1.立杆、纵向水平杆、横向水平杆间距符合设计或规范要求。</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2.立杆与纵向水平杆交点处设置横向水平杆。</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3.按脚手板铺设的需要增加设置横向水平杆。</w:t>
            </w:r>
          </w:p>
        </w:tc>
        <w:tc>
          <w:tcPr>
            <w:tcW w:w="761"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1.检查横向水平杆的设置情况，若设置不符合按要求进行整改。</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2.专职安全员负责进行检查，发现脚手板处横向水平杆设置不符合要求的进行整改。</w:t>
            </w:r>
          </w:p>
        </w:tc>
        <w:tc>
          <w:tcPr>
            <w:tcW w:w="2078"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1.横向水平杆应设置在纵向水平杆与立杆相交的主节点处。</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2.脚手板对接平铺时，接头处必须设两根横向水平杆，脚手板外伸长应取130～150mm，两块脚手板外伸长度的和不应大于300mm。</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3.脚手板搭接铺设时，接头必须支在横向水平杆上，搭接长度不应小于200mm，其伸出横向水平杆的长度不应小于100mm。</w:t>
            </w:r>
          </w:p>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4.防坠落装置技术性能满足承载力要求，且整体式升降脚手架制动距离≤80mm,单跨式升降脚手架制动距离≤150。</w:t>
            </w:r>
          </w:p>
        </w:tc>
        <w:tc>
          <w:tcPr>
            <w:tcW w:w="604"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3-16</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附着式脚手架体-安全装置</w:t>
            </w:r>
          </w:p>
        </w:tc>
        <w:tc>
          <w:tcPr>
            <w:tcW w:w="696"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1.采用机械式的全自动防坠落装置且技术性能符合规范要求。</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2.防坠落装置与升降设备分别独立固定在建筑结构处。</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3.防倾覆装置安装应符合规范要求。</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4.升降或使用工况下，最上和最下两个防倾装置之间的最小间距符合规范要求。</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5.同步控制或荷载控制装置安装齐全有效。</w:t>
            </w:r>
          </w:p>
        </w:tc>
        <w:tc>
          <w:tcPr>
            <w:tcW w:w="761"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1.检查防坠落装置，防坠落装置必须采用机械式的全自动防坠落装置，严禁使用每次升降都需要重组的手动装置。</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2.各单位共同验收合格后方可使用。</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3.使用过程中现场专职管理人员定期巡检，发现问题及时处理。</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4.应具有防尘防污染的措施，并应灵敏可靠和运转自如。</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5.检查防倾覆装置是否具有防止竖向主框架倾斜的功能，不符合要求不得使用。</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6.检查升降或使用工况下，最上和最下两个防倾装置之间的最小间距是否满足，不符合要求不得使用。</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7.检查同步控制或荷载控制装置安装是否齐全有效，若存在缺失或失效现象，立即整改。</w:t>
            </w:r>
          </w:p>
        </w:tc>
        <w:tc>
          <w:tcPr>
            <w:tcW w:w="2078"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1.防坠落装置技术性能满足承载力要求，且整体式升降脚手架制动距离≤80mm,单跨式升降脚手架制动距离≤150。</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2.防坠落装置应设置在竖向主框架处并附着在建筑结构上。</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3.防坠装置与提升设备严禁设置在同一个附墙支承结构上。</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4.应用螺栓与附墙支座连接，其装置与导轨之间的间隙应小于5mm。</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5.在升降或使用工况下，保证最上和最下两个防倾装置之间的最小间距不得小于2.8m或架体高度的1/4。</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6.连续式水平支承桁架，应采用限制荷载自控系统。</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7.简支静定水平支承桁架，应采用水平高差同步自控系统，若设备受限时可选择限制荷载自控系统。</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p>
        </w:tc>
        <w:tc>
          <w:tcPr>
            <w:tcW w:w="604"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3-17</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附着式脚手架-架体构造</w:t>
            </w:r>
          </w:p>
        </w:tc>
        <w:tc>
          <w:tcPr>
            <w:tcW w:w="696" w:type="pct"/>
            <w:noWrap w:val="0"/>
            <w:vAlign w:val="center"/>
          </w:tcPr>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1.直线布置的架体、曲线布置的架体应符合要求，架体高度、宽度应符合要求。</w:t>
            </w:r>
          </w:p>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2.架体的水平悬挑长度应符合要求。</w:t>
            </w:r>
          </w:p>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3.架体悬臂高度应符合要求。</w:t>
            </w:r>
          </w:p>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4.架体全高与支撑跨度的乘积应符合要求。</w:t>
            </w:r>
          </w:p>
        </w:tc>
        <w:tc>
          <w:tcPr>
            <w:tcW w:w="761"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1.施工前根据专项方案做好交底；</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2.安装完毕进行支撑宽度检查，不符合要求不得使用。</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3.施工前根据专项方案做好交底；</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4.搭设完毕检查架体的水平悬挑长，不符合要求不得使用。</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5.提前规划，绘制架体平面布置图；</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6.检查架体悬臂高度，不符合要求立即整改。</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7.提前规划，绘制各工况下剖面图和平面布置图。</w:t>
            </w:r>
          </w:p>
        </w:tc>
        <w:tc>
          <w:tcPr>
            <w:tcW w:w="2078"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1.直线布置的架体支承跨度控制在7m范围内，折线、曲线布置的架体支撑跨度的架体外侧距离控制在5.4m范围内；</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2.架体高度不大于5倍楼层高，架体宽度不大于1.2m。</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3.架体的水平悬挑长度不得大于2m且不大于跨度的1/2。</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4.升降工况上端悬臂高度不大于2/5架体高度且不大于6m。</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5.架体全高与支撑跨度的乘积不大于110㎡。</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p>
        </w:tc>
        <w:tc>
          <w:tcPr>
            <w:tcW w:w="604"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3-18</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附着式脚手架-附着支座</w:t>
            </w:r>
          </w:p>
        </w:tc>
        <w:tc>
          <w:tcPr>
            <w:tcW w:w="696" w:type="pct"/>
            <w:noWrap w:val="0"/>
            <w:vAlign w:val="center"/>
          </w:tcPr>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1.按竖向主框架所覆盖的每个楼层设置一道附着支座。</w:t>
            </w:r>
          </w:p>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2.在使用工况时，应将竖向主框架固定于附着支座上。</w:t>
            </w:r>
          </w:p>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3.在升降工况时，附着支座上应设有防倾、导向的结构装置。</w:t>
            </w:r>
          </w:p>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4.附着支座与建筑结构连接固定方式应符合规范要求。</w:t>
            </w:r>
          </w:p>
        </w:tc>
        <w:tc>
          <w:tcPr>
            <w:tcW w:w="761" w:type="pct"/>
            <w:noWrap w:val="0"/>
            <w:vAlign w:val="center"/>
          </w:tcPr>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1.安装前根据专项方案做好交底。</w:t>
            </w:r>
          </w:p>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2.检查是否按竖向主框架所覆盖的每个楼层设置一道附着支座，缺失的进行设置。</w:t>
            </w:r>
          </w:p>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3.检查在使用工况时，是否将竖向主框架固定于附着支座上，未固定的不得使用。</w:t>
            </w:r>
          </w:p>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4.在升降工况时进行检查，若无防倾、导向的结构装置不得操作。</w:t>
            </w:r>
          </w:p>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5.检查固定方式是否采用锚固螺栓连接，连接是否牢固可靠，不符合要求的立即整改。</w:t>
            </w:r>
          </w:p>
        </w:tc>
        <w:tc>
          <w:tcPr>
            <w:tcW w:w="2078" w:type="pct"/>
            <w:noWrap w:val="0"/>
            <w:vAlign w:val="center"/>
          </w:tcPr>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1.附墙支座应采用锚固螺栓与建筑物连接，受拉螺栓的螺母不得少于两个或采用弹簧垫圈加单螺母，螺杆露出螺母端部的长度不少于3扣，并不得小于10mm,垫板尺寸应由设计确定，且不得小于100mm×100mm×10mm。</w:t>
            </w:r>
          </w:p>
        </w:tc>
        <w:tc>
          <w:tcPr>
            <w:tcW w:w="604"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3-19</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附着式脚手架-架体连接</w:t>
            </w:r>
          </w:p>
        </w:tc>
        <w:tc>
          <w:tcPr>
            <w:tcW w:w="696" w:type="pct"/>
            <w:noWrap w:val="0"/>
            <w:vAlign w:val="center"/>
          </w:tcPr>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1.主框架和水平支撑桁架的结点采用焊接或螺栓连接、各杆件轴线交汇于主节点。</w:t>
            </w:r>
          </w:p>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2.水平支承桁架的上弦和下弦之间设置的水平支撑杆件应采用焊接或螺栓连接。</w:t>
            </w:r>
          </w:p>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3.架体立杆底端设置符合规范要求。</w:t>
            </w:r>
          </w:p>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4.与墙面垂直的定型竖向主框架组装高度应符合要求。</w:t>
            </w:r>
          </w:p>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5.架体外立面设置的连续式剪刀撑应将竖向主框架、水平支撑桁架和架体构架连成一体。</w:t>
            </w:r>
          </w:p>
        </w:tc>
        <w:tc>
          <w:tcPr>
            <w:tcW w:w="761" w:type="pct"/>
            <w:noWrap w:val="0"/>
            <w:vAlign w:val="center"/>
          </w:tcPr>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1.作业前对工人进行安全技术交底。</w:t>
            </w:r>
          </w:p>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2.根据方案与交底进行安全检查，发现不符合要求立即安排专人限期整改。</w:t>
            </w:r>
          </w:p>
          <w:p>
            <w:pPr>
              <w:keepNext w:val="0"/>
              <w:keepLines w:val="0"/>
              <w:suppressLineNumbers w:val="0"/>
              <w:spacing w:before="0" w:beforeAutospacing="0" w:after="0" w:afterAutospacing="0" w:line="250" w:lineRule="exact"/>
              <w:ind w:left="0" w:right="0"/>
              <w:jc w:val="both"/>
              <w:rPr>
                <w:rFonts w:hint="default" w:eastAsia="仿宋_GB2312"/>
                <w:sz w:val="24"/>
                <w:lang w:val="en-US" w:eastAsia="zh-CN"/>
              </w:rPr>
            </w:pPr>
            <w:r>
              <w:rPr>
                <w:rFonts w:hint="eastAsia" w:eastAsia="仿宋_GB2312"/>
                <w:sz w:val="24"/>
                <w:lang w:val="en-US" w:eastAsia="zh-CN"/>
              </w:rPr>
              <w:t>3.检查中如发现不交汇于一点，应进行附加弯矩验算。</w:t>
            </w:r>
          </w:p>
        </w:tc>
        <w:tc>
          <w:tcPr>
            <w:tcW w:w="2078" w:type="pct"/>
            <w:noWrap w:val="0"/>
            <w:vAlign w:val="center"/>
          </w:tcPr>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1.按照经审核的专项方案施工。</w:t>
            </w:r>
          </w:p>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2.相邻竖向主框架的高差≤30mm。</w:t>
            </w:r>
          </w:p>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3.桁架各杆件的轴线应相交于节点上，并宜采用节点板连接构造连接，节点板的厚度不得小于6mm。</w:t>
            </w:r>
          </w:p>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4.架体立杆底端应设置在水平支撑桁架上弦各杆件汇交结点处。</w:t>
            </w:r>
          </w:p>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5.与墙面垂直的定型竖向主框架组装高度应与架体高度相等。</w:t>
            </w:r>
          </w:p>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6.按照经审核的专项方案施工。</w:t>
            </w:r>
          </w:p>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r>
              <w:rPr>
                <w:rFonts w:hint="eastAsia" w:eastAsia="仿宋_GB2312"/>
                <w:sz w:val="24"/>
                <w:lang w:val="en-US" w:eastAsia="zh-CN"/>
              </w:rPr>
              <w:t>7.水平夹角应满足45º～60º。</w:t>
            </w:r>
          </w:p>
          <w:p>
            <w:pPr>
              <w:keepNext w:val="0"/>
              <w:keepLines w:val="0"/>
              <w:suppressLineNumbers w:val="0"/>
              <w:spacing w:before="0" w:beforeAutospacing="0" w:after="0" w:afterAutospacing="0" w:line="250" w:lineRule="exact"/>
              <w:ind w:left="0" w:right="0"/>
              <w:jc w:val="both"/>
              <w:rPr>
                <w:rFonts w:hint="eastAsia" w:eastAsia="仿宋_GB2312"/>
                <w:sz w:val="24"/>
                <w:lang w:val="en-US" w:eastAsia="zh-CN"/>
              </w:rPr>
            </w:pPr>
          </w:p>
        </w:tc>
        <w:tc>
          <w:tcPr>
            <w:tcW w:w="604"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bl>
    <w:p/>
    <w:p>
      <w:pPr>
        <w:spacing w:line="580" w:lineRule="exact"/>
        <w:jc w:val="center"/>
        <w:rPr>
          <w:rFonts w:hint="eastAsia" w:eastAsia="方正小标宋简体"/>
          <w:bCs/>
          <w:sz w:val="36"/>
          <w:szCs w:val="36"/>
        </w:rPr>
      </w:pPr>
    </w:p>
    <w:p>
      <w:pPr>
        <w:spacing w:line="580" w:lineRule="exact"/>
        <w:jc w:val="center"/>
        <w:rPr>
          <w:rFonts w:hint="eastAsia" w:eastAsia="方正小标宋简体"/>
          <w:bCs/>
          <w:sz w:val="36"/>
          <w:szCs w:val="36"/>
        </w:rPr>
      </w:pPr>
    </w:p>
    <w:p>
      <w:pPr>
        <w:spacing w:line="580" w:lineRule="exact"/>
        <w:jc w:val="center"/>
        <w:rPr>
          <w:rFonts w:hint="eastAsia" w:eastAsia="方正小标宋简体"/>
          <w:bCs/>
          <w:sz w:val="36"/>
          <w:szCs w:val="36"/>
        </w:rPr>
      </w:pPr>
    </w:p>
    <w:p>
      <w:pPr>
        <w:spacing w:line="580" w:lineRule="exact"/>
        <w:jc w:val="center"/>
        <w:rPr>
          <w:rFonts w:hint="eastAsia" w:eastAsia="方正小标宋简体"/>
          <w:bCs/>
          <w:sz w:val="36"/>
          <w:szCs w:val="36"/>
        </w:rPr>
      </w:pPr>
    </w:p>
    <w:p>
      <w:pPr>
        <w:spacing w:line="580" w:lineRule="exact"/>
        <w:jc w:val="center"/>
        <w:rPr>
          <w:rFonts w:hint="eastAsia" w:eastAsia="方正小标宋简体"/>
          <w:bCs/>
          <w:sz w:val="36"/>
          <w:szCs w:val="36"/>
        </w:rPr>
      </w:pPr>
    </w:p>
    <w:p>
      <w:pPr>
        <w:spacing w:line="580" w:lineRule="exact"/>
        <w:jc w:val="center"/>
        <w:rPr>
          <w:rFonts w:hint="eastAsia" w:eastAsia="方正小标宋简体"/>
          <w:bCs/>
          <w:sz w:val="36"/>
          <w:szCs w:val="36"/>
        </w:rPr>
      </w:pPr>
    </w:p>
    <w:p>
      <w:pPr>
        <w:spacing w:line="580" w:lineRule="exact"/>
        <w:jc w:val="center"/>
        <w:rPr>
          <w:rFonts w:hint="eastAsia" w:eastAsia="方正小标宋简体"/>
          <w:bCs/>
          <w:sz w:val="36"/>
          <w:szCs w:val="36"/>
        </w:rPr>
      </w:pPr>
    </w:p>
    <w:p>
      <w:pPr>
        <w:pStyle w:val="2"/>
        <w:rPr>
          <w:rFonts w:hint="eastAsia" w:eastAsia="方正小标宋简体"/>
          <w:bCs/>
          <w:sz w:val="36"/>
          <w:szCs w:val="36"/>
        </w:rPr>
      </w:pPr>
    </w:p>
    <w:p>
      <w:pPr>
        <w:pStyle w:val="2"/>
        <w:rPr>
          <w:rFonts w:hint="eastAsia"/>
        </w:rPr>
      </w:pPr>
    </w:p>
    <w:p>
      <w:pPr>
        <w:spacing w:line="580" w:lineRule="exact"/>
        <w:jc w:val="center"/>
        <w:rPr>
          <w:rFonts w:eastAsia="方正小标宋简体"/>
          <w:bCs/>
          <w:sz w:val="36"/>
          <w:szCs w:val="36"/>
        </w:rPr>
      </w:pPr>
      <w:r>
        <w:rPr>
          <w:rFonts w:hint="eastAsia" w:eastAsia="方正小标宋简体"/>
          <w:bCs/>
          <w:sz w:val="36"/>
          <w:szCs w:val="36"/>
        </w:rPr>
        <w:t>四、</w:t>
      </w:r>
      <w:r>
        <w:rPr>
          <w:rFonts w:eastAsia="方正小标宋简体"/>
          <w:bCs/>
          <w:sz w:val="36"/>
          <w:szCs w:val="36"/>
        </w:rPr>
        <w:t>建筑施工重大安全风险管控清单</w:t>
      </w:r>
    </w:p>
    <w:p>
      <w:pPr>
        <w:spacing w:line="580" w:lineRule="exact"/>
        <w:jc w:val="center"/>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高处作业吊篮</w:t>
      </w:r>
      <w:r>
        <w:rPr>
          <w:rFonts w:hint="eastAsia" w:ascii="楷体_GB2312" w:eastAsia="楷体_GB2312"/>
          <w:sz w:val="32"/>
          <w:szCs w:val="32"/>
        </w:rPr>
        <w:t>）</w:t>
      </w:r>
    </w:p>
    <w:p>
      <w:pPr>
        <w:pStyle w:val="2"/>
        <w:rPr>
          <w:rFonts w:hint="eastAsia"/>
        </w:rPr>
      </w:pP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564"/>
        <w:gridCol w:w="2173"/>
        <w:gridCol w:w="2376"/>
        <w:gridCol w:w="6487"/>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blHeader/>
        </w:trPr>
        <w:tc>
          <w:tcPr>
            <w:tcW w:w="356"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序号</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重点部位</w:t>
            </w:r>
          </w:p>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（环节）</w:t>
            </w:r>
          </w:p>
        </w:tc>
        <w:tc>
          <w:tcPr>
            <w:tcW w:w="696"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主要风险概述</w:t>
            </w:r>
          </w:p>
        </w:tc>
        <w:tc>
          <w:tcPr>
            <w:tcW w:w="76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管控责任</w:t>
            </w:r>
          </w:p>
        </w:tc>
        <w:tc>
          <w:tcPr>
            <w:tcW w:w="2078" w:type="pct"/>
            <w:noWrap w:val="0"/>
            <w:vAlign w:val="center"/>
          </w:tcPr>
          <w:p>
            <w:pPr>
              <w:keepNext w:val="0"/>
              <w:keepLines w:val="0"/>
              <w:suppressLineNumbers w:val="0"/>
              <w:spacing w:before="0" w:beforeAutospacing="0" w:after="0" w:afterAutospacing="0" w:line="320" w:lineRule="exact"/>
              <w:ind w:left="0" w:right="0" w:firstLine="480"/>
              <w:jc w:val="center"/>
              <w:rPr>
                <w:rFonts w:hint="default" w:eastAsia="黑体"/>
                <w:sz w:val="24"/>
              </w:rPr>
            </w:pPr>
            <w:r>
              <w:rPr>
                <w:rFonts w:hint="default" w:eastAsia="黑体"/>
                <w:sz w:val="24"/>
              </w:rPr>
              <w:t>管控措施</w:t>
            </w:r>
          </w:p>
        </w:tc>
        <w:tc>
          <w:tcPr>
            <w:tcW w:w="606"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default"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3-</w:t>
            </w:r>
            <w:r>
              <w:rPr>
                <w:rFonts w:hint="default" w:eastAsia="黑体"/>
                <w:sz w:val="24"/>
              </w:rPr>
              <w:t>1</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安全装置</w:t>
            </w:r>
          </w:p>
        </w:tc>
        <w:tc>
          <w:tcPr>
            <w:tcW w:w="696"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1.吊篮应安装防坠安全锁，并应灵敏有效。</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2.定期检查，不能超过标定期限（1年）。吊篮应设置作业人员专用的挂设安全带的安全绳或安全锁扣，安全绳应固定在建筑物可靠位置上不得与吊篮上的任何部位有链接</w:t>
            </w:r>
          </w:p>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3.吊篮应安装上限位装置，并应保证限位装置灵敏可靠。</w:t>
            </w:r>
          </w:p>
        </w:tc>
        <w:tc>
          <w:tcPr>
            <w:tcW w:w="761"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1.定期检验，发现不合格的及时整改。</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2.安装完成后验收检查，验收不合格不能使用。</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p>
        </w:tc>
        <w:tc>
          <w:tcPr>
            <w:tcW w:w="2078"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1.吊篮应安装防坠安全锁，并应灵敏有效；定期检查，不能超过标定期限。</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2.吊篮要设置专用挂设安全带的安全绳或安全绳扣，安全绳固定牢固，不能与吊篮任何部位有链接。</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3.吊篮应安装上限位装置，并应保证限位装置灵敏可靠。</w:t>
            </w:r>
          </w:p>
        </w:tc>
        <w:tc>
          <w:tcPr>
            <w:tcW w:w="606"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3-</w:t>
            </w:r>
            <w:r>
              <w:rPr>
                <w:rFonts w:hint="default" w:eastAsia="黑体"/>
                <w:sz w:val="24"/>
              </w:rPr>
              <w:t>2</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悬挂机构</w:t>
            </w:r>
          </w:p>
        </w:tc>
        <w:tc>
          <w:tcPr>
            <w:tcW w:w="696"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eastAsia="zh-CN"/>
              </w:rPr>
            </w:pPr>
            <w:r>
              <w:rPr>
                <w:rFonts w:hint="eastAsia" w:eastAsia="仿宋_GB2312"/>
                <w:sz w:val="24"/>
                <w:lang w:val="en-US" w:eastAsia="zh-CN"/>
              </w:rPr>
              <w:t>1.</w:t>
            </w:r>
            <w:r>
              <w:rPr>
                <w:rFonts w:hint="eastAsia" w:eastAsia="仿宋_GB2312"/>
                <w:sz w:val="24"/>
              </w:rPr>
              <w:t>悬挂机构前支架严禁支撑在女儿墙上、女儿墙外或建筑物外挑檐边缘</w:t>
            </w:r>
            <w:r>
              <w:rPr>
                <w:rFonts w:hint="eastAsia" w:eastAsia="仿宋_GB2312"/>
                <w:sz w:val="24"/>
                <w:lang w:eastAsia="zh-CN"/>
              </w:rPr>
              <w:t>。</w:t>
            </w:r>
          </w:p>
          <w:p>
            <w:pPr>
              <w:keepNext w:val="0"/>
              <w:keepLines w:val="0"/>
              <w:suppressLineNumbers w:val="0"/>
              <w:spacing w:before="0" w:beforeAutospacing="0" w:after="0" w:afterAutospacing="0" w:line="250" w:lineRule="exact"/>
              <w:ind w:left="0" w:right="0"/>
              <w:rPr>
                <w:rFonts w:hint="eastAsia" w:eastAsia="仿宋_GB2312"/>
                <w:sz w:val="24"/>
              </w:rPr>
            </w:pPr>
            <w:r>
              <w:rPr>
                <w:rFonts w:hint="eastAsia" w:eastAsia="仿宋_GB2312"/>
                <w:sz w:val="24"/>
                <w:lang w:val="en-US" w:eastAsia="zh-CN"/>
              </w:rPr>
              <w:t>2.</w:t>
            </w:r>
            <w:r>
              <w:rPr>
                <w:rFonts w:hint="eastAsia" w:eastAsia="仿宋_GB2312"/>
                <w:sz w:val="24"/>
              </w:rPr>
              <w:t>前支架应与支撑面垂直且脚轮不应受力，前支架调节杆应固定在上支架与悬挑梁连接的结点处。</w:t>
            </w:r>
          </w:p>
          <w:p>
            <w:pPr>
              <w:keepNext w:val="0"/>
              <w:keepLines w:val="0"/>
              <w:suppressLineNumbers w:val="0"/>
              <w:spacing w:before="0" w:beforeAutospacing="0" w:after="0" w:afterAutospacing="0" w:line="250" w:lineRule="exact"/>
              <w:ind w:left="0" w:right="0"/>
              <w:rPr>
                <w:rFonts w:hint="default" w:eastAsia="仿宋_GB2312"/>
                <w:sz w:val="24"/>
              </w:rPr>
            </w:pPr>
            <w:r>
              <w:rPr>
                <w:rFonts w:hint="eastAsia" w:eastAsia="仿宋_GB2312"/>
                <w:sz w:val="24"/>
                <w:lang w:val="en-US" w:eastAsia="zh-CN"/>
              </w:rPr>
              <w:t>3.</w:t>
            </w:r>
            <w:r>
              <w:rPr>
                <w:rFonts w:hint="eastAsia" w:eastAsia="仿宋_GB2312"/>
                <w:sz w:val="24"/>
              </w:rPr>
              <w:t>严禁使用破损的配重件或其他替代物，配重件的重量应符合设计规定。</w:t>
            </w:r>
          </w:p>
        </w:tc>
        <w:tc>
          <w:tcPr>
            <w:tcW w:w="761"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1.安装完成后验收检查，验收不合格不能使用。</w:t>
            </w:r>
          </w:p>
        </w:tc>
        <w:tc>
          <w:tcPr>
            <w:tcW w:w="2078"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1.悬挂机构前支架严禁支撑在女儿墙上、女儿墙外或建筑物外挑檐边缘。</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2.前支架应与支撑面垂直且脚轮不应受力，前支架调节杆应固定在上支架与悬挑梁连接的结点处。</w:t>
            </w:r>
          </w:p>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3.选用合格的配重，固定牢固且重量符合要求。</w:t>
            </w:r>
          </w:p>
        </w:tc>
        <w:tc>
          <w:tcPr>
            <w:tcW w:w="606"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3</w:t>
            </w:r>
            <w:r>
              <w:rPr>
                <w:rFonts w:hint="default" w:eastAsia="黑体"/>
                <w:sz w:val="24"/>
              </w:rPr>
              <w:t>-3</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钢丝绳</w:t>
            </w:r>
          </w:p>
        </w:tc>
        <w:tc>
          <w:tcPr>
            <w:tcW w:w="696"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1.钢丝绳磨损、断丝、变形、锈蚀应在允许范围内。</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2.安全绳应单独设置，型号规格应与工作钢丝绳一致；吊篮运行时安全绳应张紧悬垂。</w:t>
            </w:r>
          </w:p>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3.利用吊篮进行电焊作业应对钢丝绳采取保护措施。</w:t>
            </w:r>
          </w:p>
        </w:tc>
        <w:tc>
          <w:tcPr>
            <w:tcW w:w="761"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1.定期检查钢丝绳等结构，发现不合格立即更换。</w:t>
            </w:r>
          </w:p>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2.安装完成后验收检查，验收不合格不能使用。</w:t>
            </w:r>
          </w:p>
        </w:tc>
        <w:tc>
          <w:tcPr>
            <w:tcW w:w="2078"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1.钢丝绳磨损、断丝、变形、锈蚀应在允许范围内。</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2.安全绳规格型号符合要求，运行时应张紧悬垂。</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3.焊渣容易对钢丝绳造成伤害，电焊时对钢丝绳采取保护措施。</w:t>
            </w:r>
          </w:p>
        </w:tc>
        <w:tc>
          <w:tcPr>
            <w:tcW w:w="606"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rPr>
            </w:pPr>
            <w:r>
              <w:rPr>
                <w:rFonts w:hint="eastAsia" w:eastAsia="黑体"/>
                <w:sz w:val="24"/>
              </w:rPr>
              <w:t>3</w:t>
            </w:r>
            <w:r>
              <w:rPr>
                <w:rFonts w:hint="default" w:eastAsia="黑体"/>
                <w:sz w:val="24"/>
              </w:rPr>
              <w:t>-4</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吊篮构配件</w:t>
            </w:r>
          </w:p>
        </w:tc>
        <w:tc>
          <w:tcPr>
            <w:tcW w:w="696"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吊篮平台组装长度应符合产品说明书和规范要求。</w:t>
            </w:r>
          </w:p>
        </w:tc>
        <w:tc>
          <w:tcPr>
            <w:tcW w:w="761"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1.由专业安装人员，按吊篮说明书要求进行规范组装</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2、组装过程中进行隔离、封密。</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2.安装前进行构配件检查，不符合要求的不允许安装</w:t>
            </w:r>
          </w:p>
        </w:tc>
        <w:tc>
          <w:tcPr>
            <w:tcW w:w="2078" w:type="pct"/>
            <w:noWrap w:val="0"/>
            <w:vAlign w:val="center"/>
          </w:tcPr>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1.吊篮的自制零部件应经检验合格后方可组装。</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2.标准件、外购件、外协件应具有制造厂的合格证，否则应按有关标准进行检验，合格后方可进行组装。</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3.吊篮组装的构配件必须为同一生产厂家的产品，且同一型号的零部件应具有互换性。</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p>
        </w:tc>
        <w:tc>
          <w:tcPr>
            <w:tcW w:w="606"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356"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3-6</w:t>
            </w:r>
          </w:p>
        </w:tc>
        <w:tc>
          <w:tcPr>
            <w:tcW w:w="501" w:type="pct"/>
            <w:noWrap w:val="0"/>
            <w:vAlign w:val="center"/>
          </w:tcPr>
          <w:p>
            <w:pPr>
              <w:keepNext w:val="0"/>
              <w:keepLines w:val="0"/>
              <w:suppressLineNumbers w:val="0"/>
              <w:spacing w:before="0" w:beforeAutospacing="0" w:after="0" w:afterAutospacing="0" w:line="320" w:lineRule="exact"/>
              <w:ind w:left="0" w:right="0"/>
              <w:jc w:val="center"/>
              <w:rPr>
                <w:rFonts w:hint="default" w:eastAsia="黑体"/>
                <w:sz w:val="24"/>
                <w:lang w:val="en-US" w:eastAsia="zh-CN"/>
              </w:rPr>
            </w:pPr>
            <w:r>
              <w:rPr>
                <w:rFonts w:hint="eastAsia" w:eastAsia="黑体"/>
                <w:sz w:val="24"/>
                <w:lang w:val="en-US" w:eastAsia="zh-CN"/>
              </w:rPr>
              <w:t>防护</w:t>
            </w:r>
          </w:p>
        </w:tc>
        <w:tc>
          <w:tcPr>
            <w:tcW w:w="696"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1.吊篮平台周边的防护栏杆或挡脚板的设置应符合规范要求。</w:t>
            </w:r>
          </w:p>
          <w:p>
            <w:pPr>
              <w:keepNext w:val="0"/>
              <w:keepLines w:val="0"/>
              <w:suppressLineNumbers w:val="0"/>
              <w:spacing w:before="0" w:beforeAutospacing="0" w:after="0" w:afterAutospacing="0" w:line="250" w:lineRule="exact"/>
              <w:ind w:left="0" w:right="0"/>
              <w:rPr>
                <w:rFonts w:hint="default"/>
                <w:lang w:val="en-US" w:eastAsia="zh-CN"/>
              </w:rPr>
            </w:pPr>
            <w:r>
              <w:rPr>
                <w:rFonts w:hint="eastAsia" w:eastAsia="仿宋_GB2312"/>
                <w:sz w:val="24"/>
                <w:lang w:val="en-US" w:eastAsia="zh-CN"/>
              </w:rPr>
              <w:t>2.多层作业应设置防护顶板。</w:t>
            </w:r>
          </w:p>
        </w:tc>
        <w:tc>
          <w:tcPr>
            <w:tcW w:w="761"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1.根据方案进行检查验收，不符合要求的更换并处罚责任人。</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2.施工现场安全防护措施落实到位，划定安全区，设置安全警示标识。</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3.安排专人限期设置防护顶板并进行验收。</w:t>
            </w:r>
          </w:p>
          <w:p>
            <w:pPr>
              <w:keepNext w:val="0"/>
              <w:keepLines w:val="0"/>
              <w:suppressLineNumbers w:val="0"/>
              <w:spacing w:before="0" w:beforeAutospacing="0" w:after="0" w:afterAutospacing="0" w:line="250" w:lineRule="exact"/>
              <w:ind w:left="0" w:right="0"/>
              <w:rPr>
                <w:rFonts w:hint="default" w:eastAsia="仿宋_GB2312"/>
                <w:sz w:val="24"/>
                <w:lang w:val="en-US" w:eastAsia="zh-CN"/>
              </w:rPr>
            </w:pPr>
          </w:p>
        </w:tc>
        <w:tc>
          <w:tcPr>
            <w:tcW w:w="2078" w:type="pct"/>
            <w:noWrap w:val="0"/>
            <w:vAlign w:val="center"/>
          </w:tcPr>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1.吊篮作业平台四周应装有固定式的安全护栏，护栏应设腹杆，工作面的护栏高度不应低于0.8m，其余部位不应低于1.1m，护栏应能承受1000N的水平集中载荷。</w:t>
            </w:r>
          </w:p>
          <w:p>
            <w:pPr>
              <w:keepNext w:val="0"/>
              <w:keepLines w:val="0"/>
              <w:suppressLineNumbers w:val="0"/>
              <w:spacing w:before="0" w:beforeAutospacing="0" w:after="0" w:afterAutospacing="0" w:line="250" w:lineRule="exact"/>
              <w:ind w:left="0" w:right="0"/>
              <w:rPr>
                <w:rFonts w:hint="eastAsia" w:eastAsia="仿宋_GB2312"/>
                <w:sz w:val="24"/>
                <w:lang w:val="en-US" w:eastAsia="zh-CN"/>
              </w:rPr>
            </w:pPr>
            <w:r>
              <w:rPr>
                <w:rFonts w:hint="eastAsia" w:eastAsia="仿宋_GB2312"/>
                <w:sz w:val="24"/>
                <w:lang w:val="en-US" w:eastAsia="zh-CN"/>
              </w:rPr>
              <w:t>2.对搭设工人进行安全教育，要求吊篮平台周边的防护栏杆或挡脚板的设置符合规范。</w:t>
            </w:r>
          </w:p>
          <w:p>
            <w:pPr>
              <w:keepNext w:val="0"/>
              <w:keepLines w:val="0"/>
              <w:suppressLineNumbers w:val="0"/>
              <w:spacing w:before="0" w:beforeAutospacing="0" w:after="0" w:afterAutospacing="0" w:line="250" w:lineRule="exact"/>
              <w:ind w:left="0" w:right="0"/>
              <w:rPr>
                <w:rFonts w:hint="default" w:eastAsia="仿宋_GB2312"/>
                <w:sz w:val="24"/>
                <w:lang w:val="en-US" w:eastAsia="zh-CN"/>
              </w:rPr>
            </w:pPr>
            <w:r>
              <w:rPr>
                <w:rFonts w:hint="eastAsia" w:eastAsia="仿宋_GB2312"/>
                <w:sz w:val="24"/>
                <w:lang w:val="en-US" w:eastAsia="zh-CN"/>
              </w:rPr>
              <w:t>3.做好班前教育，发现问题立即汇报安全员。</w:t>
            </w:r>
          </w:p>
        </w:tc>
        <w:tc>
          <w:tcPr>
            <w:tcW w:w="606" w:type="pct"/>
            <w:noWrap w:val="0"/>
            <w:vAlign w:val="center"/>
          </w:tcPr>
          <w:p>
            <w:pPr>
              <w:keepNext w:val="0"/>
              <w:keepLines w:val="0"/>
              <w:suppressLineNumbers w:val="0"/>
              <w:spacing w:before="0" w:beforeAutospacing="0" w:after="0" w:afterAutospacing="0" w:line="250" w:lineRule="exact"/>
              <w:ind w:left="0" w:right="0"/>
              <w:jc w:val="left"/>
              <w:rPr>
                <w:rFonts w:hint="default" w:eastAsia="仿宋_GB2312"/>
                <w:sz w:val="24"/>
              </w:rPr>
            </w:pPr>
          </w:p>
        </w:tc>
      </w:tr>
    </w:tbl>
    <w:p>
      <w:pPr>
        <w:spacing w:line="580" w:lineRule="exact"/>
        <w:jc w:val="center"/>
        <w:rPr>
          <w:rFonts w:eastAsia="方正小标宋简体"/>
          <w:bCs/>
          <w:sz w:val="36"/>
          <w:szCs w:val="36"/>
        </w:rPr>
      </w:pPr>
    </w:p>
    <w:p>
      <w:pPr>
        <w:spacing w:line="580" w:lineRule="exact"/>
        <w:rPr>
          <w:rFonts w:ascii="黑体" w:hAnsi="黑体" w:eastAsia="黑体"/>
          <w:bCs/>
          <w:sz w:val="36"/>
          <w:szCs w:val="36"/>
        </w:rPr>
      </w:pPr>
    </w:p>
    <w:p>
      <w:pPr>
        <w:spacing w:line="580" w:lineRule="exact"/>
        <w:rPr>
          <w:rFonts w:hint="eastAsia" w:eastAsia="方正小标宋简体"/>
          <w:bCs/>
          <w:sz w:val="36"/>
          <w:szCs w:val="36"/>
        </w:rPr>
      </w:pPr>
    </w:p>
    <w:p>
      <w:pPr>
        <w:spacing w:line="580" w:lineRule="exact"/>
        <w:jc w:val="center"/>
        <w:rPr>
          <w:rFonts w:hint="eastAsia" w:eastAsia="方正小标宋简体"/>
          <w:bCs/>
          <w:sz w:val="36"/>
          <w:szCs w:val="36"/>
        </w:rPr>
      </w:pPr>
    </w:p>
    <w:p>
      <w:pPr>
        <w:spacing w:line="580" w:lineRule="exact"/>
        <w:jc w:val="center"/>
        <w:rPr>
          <w:rFonts w:eastAsia="方正小标宋简体"/>
          <w:sz w:val="44"/>
          <w:szCs w:val="44"/>
        </w:rPr>
      </w:pPr>
      <w:r>
        <w:rPr>
          <w:rFonts w:hint="eastAsia" w:eastAsia="方正小标宋简体"/>
          <w:bCs/>
          <w:sz w:val="36"/>
          <w:szCs w:val="36"/>
        </w:rPr>
        <w:t>四、</w:t>
      </w:r>
      <w:r>
        <w:rPr>
          <w:rFonts w:eastAsia="方正小标宋简体"/>
          <w:bCs/>
          <w:sz w:val="36"/>
          <w:szCs w:val="36"/>
        </w:rPr>
        <w:t>建筑施工重大安全风险管控清单</w:t>
      </w:r>
      <w:r>
        <w:rPr>
          <w:rFonts w:eastAsia="楷体_GB2312"/>
          <w:sz w:val="32"/>
          <w:szCs w:val="32"/>
        </w:rPr>
        <w:t>（参考模板</w:t>
      </w:r>
      <w:r>
        <w:rPr>
          <w:rFonts w:hint="eastAsia" w:eastAsia="楷体_GB2312"/>
          <w:sz w:val="32"/>
          <w:szCs w:val="32"/>
          <w:lang w:eastAsia="zh-CN"/>
        </w:rPr>
        <w:t>2.0版</w:t>
      </w:r>
      <w:r>
        <w:rPr>
          <w:rFonts w:eastAsia="楷体_GB2312"/>
          <w:sz w:val="32"/>
          <w:szCs w:val="32"/>
        </w:rPr>
        <w:t>）</w:t>
      </w:r>
    </w:p>
    <w:p>
      <w:pPr>
        <w:spacing w:line="580" w:lineRule="exact"/>
        <w:jc w:val="center"/>
        <w:rPr>
          <w:rFonts w:hint="eastAsia" w:eastAsia="楷体"/>
          <w:sz w:val="32"/>
          <w:szCs w:val="32"/>
        </w:rPr>
      </w:pPr>
      <w:r>
        <w:rPr>
          <w:rFonts w:eastAsia="楷体"/>
          <w:sz w:val="32"/>
          <w:szCs w:val="32"/>
        </w:rPr>
        <w:t>（</w:t>
      </w:r>
      <w:r>
        <w:rPr>
          <w:rFonts w:hint="eastAsia" w:eastAsia="楷体"/>
          <w:sz w:val="32"/>
          <w:szCs w:val="32"/>
        </w:rPr>
        <w:t>矿山法暗挖隧道管理</w:t>
      </w:r>
      <w:r>
        <w:rPr>
          <w:rFonts w:eastAsia="楷体"/>
          <w:sz w:val="32"/>
          <w:szCs w:val="32"/>
        </w:rPr>
        <w:t>）</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792"/>
        <w:gridCol w:w="2344"/>
        <w:gridCol w:w="2210"/>
        <w:gridCol w:w="679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blHeader/>
        </w:trPr>
        <w:tc>
          <w:tcPr>
            <w:tcW w:w="284" w:type="pct"/>
            <w:noWrap w:val="0"/>
            <w:vAlign w:val="center"/>
          </w:tcPr>
          <w:p>
            <w:pPr>
              <w:spacing w:line="320" w:lineRule="exact"/>
              <w:jc w:val="center"/>
              <w:rPr>
                <w:rFonts w:eastAsia="黑体"/>
                <w:sz w:val="24"/>
              </w:rPr>
            </w:pPr>
            <w:r>
              <w:rPr>
                <w:rFonts w:eastAsia="黑体"/>
                <w:sz w:val="24"/>
              </w:rPr>
              <w:t>序号</w:t>
            </w:r>
          </w:p>
        </w:tc>
        <w:tc>
          <w:tcPr>
            <w:tcW w:w="574" w:type="pct"/>
            <w:noWrap w:val="0"/>
            <w:vAlign w:val="center"/>
          </w:tcPr>
          <w:p>
            <w:pPr>
              <w:spacing w:line="320" w:lineRule="exact"/>
              <w:jc w:val="center"/>
              <w:rPr>
                <w:rFonts w:eastAsia="黑体"/>
                <w:sz w:val="24"/>
              </w:rPr>
            </w:pPr>
            <w:r>
              <w:rPr>
                <w:rFonts w:eastAsia="黑体"/>
                <w:sz w:val="24"/>
              </w:rPr>
              <w:t>重点部位</w:t>
            </w:r>
          </w:p>
          <w:p>
            <w:pPr>
              <w:spacing w:line="320" w:lineRule="exact"/>
              <w:jc w:val="center"/>
              <w:rPr>
                <w:rFonts w:eastAsia="黑体"/>
                <w:sz w:val="24"/>
              </w:rPr>
            </w:pPr>
            <w:r>
              <w:rPr>
                <w:rFonts w:hint="eastAsia" w:eastAsia="黑体"/>
                <w:sz w:val="24"/>
              </w:rPr>
              <w:t>（环节）</w:t>
            </w:r>
          </w:p>
        </w:tc>
        <w:tc>
          <w:tcPr>
            <w:tcW w:w="751" w:type="pct"/>
            <w:noWrap w:val="0"/>
            <w:vAlign w:val="center"/>
          </w:tcPr>
          <w:p>
            <w:pPr>
              <w:spacing w:line="320" w:lineRule="exact"/>
              <w:jc w:val="center"/>
              <w:rPr>
                <w:rFonts w:eastAsia="黑体"/>
                <w:sz w:val="24"/>
              </w:rPr>
            </w:pPr>
            <w:r>
              <w:rPr>
                <w:rFonts w:eastAsia="黑体"/>
                <w:sz w:val="24"/>
              </w:rPr>
              <w:t>主要风险概述</w:t>
            </w:r>
          </w:p>
        </w:tc>
        <w:tc>
          <w:tcPr>
            <w:tcW w:w="708" w:type="pct"/>
            <w:noWrap w:val="0"/>
            <w:vAlign w:val="center"/>
          </w:tcPr>
          <w:p>
            <w:pPr>
              <w:spacing w:line="320" w:lineRule="exact"/>
              <w:jc w:val="center"/>
              <w:rPr>
                <w:rFonts w:eastAsia="黑体"/>
                <w:sz w:val="24"/>
              </w:rPr>
            </w:pPr>
            <w:r>
              <w:rPr>
                <w:rFonts w:eastAsia="黑体"/>
                <w:sz w:val="24"/>
              </w:rPr>
              <w:t>管控责任</w:t>
            </w:r>
          </w:p>
        </w:tc>
        <w:tc>
          <w:tcPr>
            <w:tcW w:w="2177" w:type="pct"/>
            <w:noWrap w:val="0"/>
            <w:vAlign w:val="center"/>
          </w:tcPr>
          <w:p>
            <w:pPr>
              <w:spacing w:line="320" w:lineRule="exact"/>
              <w:jc w:val="center"/>
              <w:rPr>
                <w:rFonts w:eastAsia="黑体"/>
                <w:sz w:val="24"/>
              </w:rPr>
            </w:pPr>
            <w:r>
              <w:rPr>
                <w:rFonts w:eastAsia="黑体"/>
                <w:sz w:val="24"/>
              </w:rPr>
              <w:t>管控措施</w:t>
            </w:r>
          </w:p>
        </w:tc>
        <w:tc>
          <w:tcPr>
            <w:tcW w:w="506" w:type="pct"/>
            <w:noWrap w:val="0"/>
            <w:vAlign w:val="center"/>
          </w:tcPr>
          <w:p>
            <w:pPr>
              <w:spacing w:line="320" w:lineRule="exact"/>
              <w:jc w:val="center"/>
              <w:rPr>
                <w:rFonts w:eastAsia="黑体"/>
                <w:sz w:val="24"/>
              </w:rPr>
            </w:pPr>
            <w:r>
              <w:rPr>
                <w:rFonts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center"/>
          </w:tcPr>
          <w:p>
            <w:pPr>
              <w:spacing w:line="320" w:lineRule="exact"/>
              <w:jc w:val="center"/>
              <w:rPr>
                <w:rFonts w:eastAsia="黑体"/>
                <w:sz w:val="24"/>
              </w:rPr>
            </w:pPr>
            <w:r>
              <w:rPr>
                <w:rFonts w:hint="eastAsia" w:eastAsia="黑体"/>
                <w:sz w:val="24"/>
              </w:rPr>
              <w:t>4-</w:t>
            </w:r>
            <w:r>
              <w:rPr>
                <w:rFonts w:eastAsia="黑体"/>
                <w:sz w:val="24"/>
              </w:rPr>
              <w:t>1</w:t>
            </w:r>
          </w:p>
        </w:tc>
        <w:tc>
          <w:tcPr>
            <w:tcW w:w="574" w:type="pct"/>
            <w:noWrap w:val="0"/>
            <w:vAlign w:val="center"/>
          </w:tcPr>
          <w:p>
            <w:pPr>
              <w:spacing w:line="320" w:lineRule="exact"/>
              <w:jc w:val="center"/>
              <w:rPr>
                <w:rFonts w:eastAsia="黑体"/>
                <w:sz w:val="24"/>
              </w:rPr>
            </w:pPr>
            <w:r>
              <w:rPr>
                <w:rFonts w:hint="eastAsia" w:eastAsia="黑体"/>
                <w:sz w:val="24"/>
              </w:rPr>
              <w:t>施工方案</w:t>
            </w:r>
          </w:p>
        </w:tc>
        <w:tc>
          <w:tcPr>
            <w:tcW w:w="751" w:type="pct"/>
            <w:noWrap w:val="0"/>
            <w:vAlign w:val="center"/>
          </w:tcPr>
          <w:p>
            <w:pPr>
              <w:spacing w:line="260" w:lineRule="exact"/>
              <w:rPr>
                <w:rFonts w:eastAsia="仿宋_GB2312"/>
                <w:sz w:val="24"/>
              </w:rPr>
            </w:pPr>
            <w:r>
              <w:rPr>
                <w:rFonts w:hint="eastAsia" w:eastAsia="仿宋_GB2312"/>
                <w:sz w:val="24"/>
              </w:rPr>
              <w:t>隧道施工前不编制专项方案，按经验组织施工，是造成隧道常发坍塌、突泥涌水等安全事故的主要原因之一。</w:t>
            </w:r>
          </w:p>
        </w:tc>
        <w:tc>
          <w:tcPr>
            <w:tcW w:w="708" w:type="pct"/>
            <w:noWrap w:val="0"/>
            <w:vAlign w:val="center"/>
          </w:tcPr>
          <w:p>
            <w:pPr>
              <w:spacing w:line="260" w:lineRule="exact"/>
              <w:rPr>
                <w:rFonts w:eastAsia="仿宋_GB2312"/>
                <w:sz w:val="24"/>
              </w:rPr>
            </w:pPr>
            <w:r>
              <w:rPr>
                <w:rFonts w:hint="eastAsia" w:eastAsia="仿宋_GB2312"/>
                <w:sz w:val="24"/>
              </w:rPr>
              <w:t>1</w:t>
            </w:r>
            <w:r>
              <w:rPr>
                <w:rFonts w:eastAsia="仿宋_GB2312"/>
                <w:sz w:val="24"/>
              </w:rPr>
              <w:t>.</w:t>
            </w:r>
            <w:r>
              <w:rPr>
                <w:rFonts w:hint="eastAsia" w:eastAsia="仿宋_GB2312"/>
                <w:sz w:val="24"/>
              </w:rPr>
              <w:t>施工前必须编制专项施工方案；</w:t>
            </w:r>
          </w:p>
          <w:p>
            <w:pPr>
              <w:spacing w:line="260" w:lineRule="exact"/>
              <w:rPr>
                <w:rFonts w:eastAsia="仿宋_GB2312"/>
                <w:sz w:val="24"/>
              </w:rPr>
            </w:pPr>
            <w:r>
              <w:rPr>
                <w:rFonts w:eastAsia="仿宋_GB2312"/>
                <w:sz w:val="24"/>
              </w:rPr>
              <w:t>2.</w:t>
            </w:r>
            <w:r>
              <w:rPr>
                <w:rFonts w:hint="eastAsia" w:eastAsia="仿宋_GB2312"/>
                <w:sz w:val="24"/>
              </w:rPr>
              <w:t>施工中发现有变化需修改施工方案应履行变更手续。</w:t>
            </w:r>
          </w:p>
          <w:p>
            <w:pPr>
              <w:spacing w:line="260" w:lineRule="exact"/>
              <w:rPr>
                <w:rFonts w:eastAsia="仿宋_GB2312"/>
                <w:sz w:val="24"/>
              </w:rPr>
            </w:pPr>
          </w:p>
        </w:tc>
        <w:tc>
          <w:tcPr>
            <w:tcW w:w="2177" w:type="pct"/>
            <w:noWrap w:val="0"/>
            <w:vAlign w:val="top"/>
          </w:tcPr>
          <w:p>
            <w:pPr>
              <w:spacing w:line="260" w:lineRule="exact"/>
              <w:rPr>
                <w:rFonts w:eastAsia="仿宋_GB2312"/>
                <w:sz w:val="24"/>
              </w:rPr>
            </w:pPr>
            <w:r>
              <w:rPr>
                <w:rFonts w:hint="eastAsia" w:eastAsia="仿宋_GB2312"/>
                <w:sz w:val="24"/>
              </w:rPr>
              <w:t>1</w:t>
            </w:r>
            <w:r>
              <w:rPr>
                <w:rFonts w:eastAsia="仿宋_GB2312"/>
                <w:sz w:val="24"/>
              </w:rPr>
              <w:t>.</w:t>
            </w:r>
            <w:r>
              <w:rPr>
                <w:rFonts w:hint="eastAsia" w:eastAsia="仿宋_GB2312"/>
                <w:sz w:val="24"/>
              </w:rPr>
              <w:t>必须编制矿山法暗挖隧道施工方案及超前地质预报、临时用电、通风、爆破等专项方案，并按规定办理相应审批手续；</w:t>
            </w:r>
          </w:p>
          <w:p>
            <w:pPr>
              <w:spacing w:line="260" w:lineRule="exact"/>
              <w:rPr>
                <w:rFonts w:eastAsia="仿宋_GB2312"/>
                <w:sz w:val="24"/>
              </w:rPr>
            </w:pPr>
            <w:r>
              <w:rPr>
                <w:rFonts w:eastAsia="仿宋_GB2312"/>
                <w:sz w:val="24"/>
              </w:rPr>
              <w:t>2.</w:t>
            </w:r>
            <w:r>
              <w:rPr>
                <w:rFonts w:hint="eastAsia" w:eastAsia="仿宋_GB2312"/>
                <w:sz w:val="24"/>
              </w:rPr>
              <w:t>开始施工前必须向管理人员和作业人员进行专项方案交底（含安全交底）；</w:t>
            </w:r>
          </w:p>
          <w:p>
            <w:pPr>
              <w:spacing w:line="260" w:lineRule="exact"/>
              <w:rPr>
                <w:rFonts w:hint="eastAsia" w:eastAsia="仿宋_GB2312"/>
                <w:sz w:val="24"/>
              </w:rPr>
            </w:pPr>
            <w:r>
              <w:rPr>
                <w:rFonts w:eastAsia="仿宋_GB2312"/>
                <w:sz w:val="24"/>
              </w:rPr>
              <w:t>3.</w:t>
            </w:r>
            <w:r>
              <w:rPr>
                <w:rFonts w:hint="eastAsia" w:eastAsia="仿宋_GB2312"/>
                <w:sz w:val="24"/>
              </w:rPr>
              <w:t>遇有地质变化、原有施工条件改变、重大方案调整等需要修改施工方案的，应按规定程序变更，不得擅自变更规定的开挖工法。</w:t>
            </w:r>
          </w:p>
          <w:p>
            <w:pPr>
              <w:spacing w:line="260" w:lineRule="exact"/>
              <w:rPr>
                <w:rFonts w:eastAsia="仿宋_GB2312"/>
                <w:sz w:val="24"/>
              </w:rPr>
            </w:pPr>
          </w:p>
        </w:tc>
        <w:tc>
          <w:tcPr>
            <w:tcW w:w="506" w:type="pct"/>
            <w:noWrap w:val="0"/>
            <w:vAlign w:val="center"/>
          </w:tcPr>
          <w:p>
            <w:pPr>
              <w:spacing w:line="260" w:lineRule="exact"/>
              <w:rPr>
                <w:rFonts w:eastAsia="仿宋_GB2312"/>
                <w:sz w:val="24"/>
              </w:rPr>
            </w:pPr>
            <w:r>
              <w:rPr>
                <w:rFonts w:eastAsia="仿宋_GB2312"/>
                <w:sz w:val="24"/>
              </w:rPr>
              <w:t>原则上由</w:t>
            </w:r>
            <w:r>
              <w:rPr>
                <w:rFonts w:hint="eastAsia" w:eastAsia="仿宋_GB2312"/>
                <w:sz w:val="24"/>
              </w:rPr>
              <w:t>企业技术</w:t>
            </w:r>
            <w:r>
              <w:rPr>
                <w:rFonts w:eastAsia="仿宋_GB2312"/>
                <w:sz w:val="24"/>
              </w:rPr>
              <w:t>人员负责具体实施，</w:t>
            </w:r>
            <w:r>
              <w:rPr>
                <w:rFonts w:hint="eastAsia" w:eastAsia="仿宋_GB2312"/>
                <w:sz w:val="24"/>
              </w:rPr>
              <w:t>企业技术负责</w:t>
            </w:r>
            <w:r>
              <w:rPr>
                <w:rFonts w:eastAsia="仿宋_GB2312"/>
                <w:sz w:val="24"/>
              </w:rPr>
              <w:t>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center"/>
          </w:tcPr>
          <w:p>
            <w:pPr>
              <w:spacing w:line="320" w:lineRule="exact"/>
              <w:jc w:val="center"/>
              <w:rPr>
                <w:rFonts w:eastAsia="黑体"/>
                <w:sz w:val="24"/>
              </w:rPr>
            </w:pPr>
            <w:r>
              <w:rPr>
                <w:rFonts w:hint="eastAsia" w:eastAsia="黑体"/>
                <w:sz w:val="24"/>
              </w:rPr>
              <w:t>4-</w:t>
            </w:r>
            <w:r>
              <w:rPr>
                <w:rFonts w:eastAsia="黑体"/>
                <w:sz w:val="24"/>
              </w:rPr>
              <w:t>2</w:t>
            </w:r>
          </w:p>
        </w:tc>
        <w:tc>
          <w:tcPr>
            <w:tcW w:w="574" w:type="pct"/>
            <w:noWrap w:val="0"/>
            <w:vAlign w:val="center"/>
          </w:tcPr>
          <w:p>
            <w:pPr>
              <w:spacing w:line="320" w:lineRule="exact"/>
              <w:jc w:val="center"/>
              <w:rPr>
                <w:rFonts w:eastAsia="黑体"/>
                <w:sz w:val="24"/>
              </w:rPr>
            </w:pPr>
            <w:r>
              <w:rPr>
                <w:rFonts w:hint="eastAsia" w:eastAsia="黑体"/>
                <w:sz w:val="24"/>
              </w:rPr>
              <w:t>监控量测及超前地质预报</w:t>
            </w:r>
          </w:p>
        </w:tc>
        <w:tc>
          <w:tcPr>
            <w:tcW w:w="751" w:type="pct"/>
            <w:noWrap w:val="0"/>
            <w:vAlign w:val="center"/>
          </w:tcPr>
          <w:p>
            <w:pPr>
              <w:spacing w:line="260" w:lineRule="exact"/>
              <w:rPr>
                <w:rFonts w:eastAsia="仿宋_GB2312"/>
                <w:sz w:val="24"/>
              </w:rPr>
            </w:pPr>
            <w:r>
              <w:rPr>
                <w:rFonts w:hint="eastAsia" w:eastAsia="仿宋_GB2312"/>
                <w:sz w:val="24"/>
              </w:rPr>
              <w:t>隧道施工监控量测和超前地质预报未按要求开展，对隧道变形和地质不清楚，易发生隧道坍塌、突泥涌水的安全事故。</w:t>
            </w:r>
          </w:p>
        </w:tc>
        <w:tc>
          <w:tcPr>
            <w:tcW w:w="708" w:type="pct"/>
            <w:noWrap w:val="0"/>
            <w:vAlign w:val="center"/>
          </w:tcPr>
          <w:p>
            <w:pPr>
              <w:spacing w:line="260" w:lineRule="exact"/>
              <w:rPr>
                <w:rFonts w:eastAsia="仿宋_GB2312"/>
                <w:sz w:val="24"/>
              </w:rPr>
            </w:pPr>
            <w:r>
              <w:rPr>
                <w:rFonts w:hint="eastAsia" w:eastAsia="仿宋_GB2312"/>
                <w:sz w:val="24"/>
              </w:rPr>
              <w:t>1.按规定设置监控量测点和实施监控量测；</w:t>
            </w:r>
          </w:p>
          <w:p>
            <w:pPr>
              <w:spacing w:line="260" w:lineRule="exact"/>
              <w:rPr>
                <w:rFonts w:eastAsia="仿宋_GB2312"/>
                <w:sz w:val="24"/>
              </w:rPr>
            </w:pPr>
            <w:r>
              <w:rPr>
                <w:rFonts w:hint="eastAsia" w:eastAsia="仿宋_GB2312"/>
                <w:sz w:val="24"/>
              </w:rPr>
              <w:t>2.按要求开展超前水文地质探测预报。</w:t>
            </w:r>
          </w:p>
          <w:p>
            <w:pPr>
              <w:spacing w:line="260" w:lineRule="exact"/>
              <w:rPr>
                <w:rFonts w:eastAsia="仿宋_GB2312"/>
                <w:sz w:val="24"/>
              </w:rPr>
            </w:pPr>
            <w:r>
              <w:rPr>
                <w:rFonts w:hint="eastAsia" w:eastAsia="仿宋_GB2312"/>
                <w:sz w:val="24"/>
              </w:rPr>
              <w:t>3.及时传递监测（预报）信息，并处置异常情况。</w:t>
            </w:r>
          </w:p>
        </w:tc>
        <w:tc>
          <w:tcPr>
            <w:tcW w:w="2177" w:type="pct"/>
            <w:noWrap w:val="0"/>
            <w:vAlign w:val="center"/>
          </w:tcPr>
          <w:p>
            <w:pPr>
              <w:spacing w:line="260" w:lineRule="exact"/>
              <w:rPr>
                <w:rFonts w:eastAsia="仿宋_GB2312"/>
                <w:sz w:val="24"/>
              </w:rPr>
            </w:pPr>
            <w:r>
              <w:rPr>
                <w:rFonts w:hint="eastAsia" w:eastAsia="仿宋_GB2312"/>
                <w:sz w:val="24"/>
              </w:rPr>
              <w:t>1.设置监控量测、超前水文地质预报专业人员及队伍；</w:t>
            </w:r>
          </w:p>
          <w:p>
            <w:pPr>
              <w:spacing w:line="260" w:lineRule="exact"/>
              <w:rPr>
                <w:rFonts w:eastAsia="仿宋_GB2312"/>
                <w:sz w:val="24"/>
              </w:rPr>
            </w:pPr>
            <w:r>
              <w:rPr>
                <w:rFonts w:hint="eastAsia" w:eastAsia="仿宋_GB2312"/>
                <w:sz w:val="24"/>
              </w:rPr>
              <w:t>2.隧道施工必须按规定设置监控量测点，按规定频次采集数据，并及时分析，遇有超标数据，及时采取应急处置措施；</w:t>
            </w:r>
          </w:p>
          <w:p>
            <w:pPr>
              <w:spacing w:line="260" w:lineRule="exact"/>
              <w:rPr>
                <w:rFonts w:hint="eastAsia" w:eastAsia="仿宋_GB2312"/>
                <w:sz w:val="24"/>
              </w:rPr>
            </w:pPr>
            <w:r>
              <w:rPr>
                <w:rFonts w:hint="eastAsia" w:eastAsia="仿宋_GB2312"/>
                <w:sz w:val="24"/>
              </w:rPr>
              <w:t>3.隧道应按要求开展超前水文地质探测预报，并及时对比设计，遇有不符，及时向设计单位报告，视情节采取停工措施。</w:t>
            </w:r>
          </w:p>
          <w:p>
            <w:pPr>
              <w:spacing w:line="260" w:lineRule="exact"/>
              <w:rPr>
                <w:rFonts w:eastAsia="仿宋_GB2312"/>
                <w:sz w:val="24"/>
              </w:rPr>
            </w:pPr>
          </w:p>
        </w:tc>
        <w:tc>
          <w:tcPr>
            <w:tcW w:w="506" w:type="pct"/>
            <w:noWrap w:val="0"/>
            <w:vAlign w:val="center"/>
          </w:tcPr>
          <w:p>
            <w:pPr>
              <w:spacing w:line="260" w:lineRule="exact"/>
              <w:jc w:val="left"/>
              <w:rPr>
                <w:rFonts w:eastAsia="仿宋_GB2312"/>
                <w:sz w:val="24"/>
              </w:rPr>
            </w:pPr>
            <w:r>
              <w:rPr>
                <w:rFonts w:eastAsia="仿宋_GB2312"/>
                <w:sz w:val="24"/>
              </w:rPr>
              <w:t>原则上由</w:t>
            </w:r>
            <w:r>
              <w:rPr>
                <w:rFonts w:hint="eastAsia" w:eastAsia="仿宋_GB2312"/>
                <w:sz w:val="24"/>
              </w:rPr>
              <w:t>监控量测、超前地质预报</w:t>
            </w:r>
            <w:r>
              <w:rPr>
                <w:rFonts w:eastAsia="仿宋_GB2312"/>
                <w:sz w:val="24"/>
              </w:rPr>
              <w:t>人员负责具体实施，</w:t>
            </w:r>
            <w:r>
              <w:rPr>
                <w:rFonts w:hint="eastAsia" w:eastAsia="仿宋_GB2312"/>
                <w:sz w:val="24"/>
              </w:rPr>
              <w:t>企业技术负责</w:t>
            </w:r>
            <w:r>
              <w:rPr>
                <w:rFonts w:eastAsia="仿宋_GB2312"/>
                <w:sz w:val="24"/>
              </w:rPr>
              <w:t>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center"/>
          </w:tcPr>
          <w:p>
            <w:pPr>
              <w:spacing w:line="320" w:lineRule="exact"/>
              <w:jc w:val="center"/>
              <w:rPr>
                <w:rFonts w:eastAsia="黑体"/>
                <w:sz w:val="24"/>
              </w:rPr>
            </w:pPr>
            <w:r>
              <w:rPr>
                <w:rFonts w:hint="eastAsia" w:eastAsia="黑体"/>
                <w:sz w:val="24"/>
              </w:rPr>
              <w:t>4</w:t>
            </w:r>
            <w:r>
              <w:rPr>
                <w:rFonts w:eastAsia="黑体"/>
                <w:sz w:val="24"/>
              </w:rPr>
              <w:t>-</w:t>
            </w:r>
            <w:r>
              <w:rPr>
                <w:rFonts w:hint="eastAsia" w:eastAsia="黑体"/>
                <w:sz w:val="24"/>
              </w:rPr>
              <w:t>3</w:t>
            </w:r>
          </w:p>
        </w:tc>
        <w:tc>
          <w:tcPr>
            <w:tcW w:w="574" w:type="pct"/>
            <w:noWrap w:val="0"/>
            <w:vAlign w:val="center"/>
          </w:tcPr>
          <w:p>
            <w:pPr>
              <w:spacing w:line="320" w:lineRule="exact"/>
              <w:jc w:val="center"/>
              <w:rPr>
                <w:rFonts w:eastAsia="黑体"/>
                <w:sz w:val="24"/>
              </w:rPr>
            </w:pPr>
            <w:r>
              <w:rPr>
                <w:rFonts w:hint="eastAsia" w:eastAsia="黑体"/>
                <w:sz w:val="24"/>
              </w:rPr>
              <w:t>隧道通风</w:t>
            </w:r>
          </w:p>
        </w:tc>
        <w:tc>
          <w:tcPr>
            <w:tcW w:w="751" w:type="pct"/>
            <w:noWrap w:val="0"/>
            <w:vAlign w:val="center"/>
          </w:tcPr>
          <w:p>
            <w:pPr>
              <w:spacing w:line="260" w:lineRule="exact"/>
              <w:rPr>
                <w:rFonts w:eastAsia="仿宋_GB2312"/>
                <w:sz w:val="24"/>
              </w:rPr>
            </w:pPr>
            <w:r>
              <w:rPr>
                <w:rFonts w:hint="eastAsia" w:eastAsia="仿宋_GB2312"/>
                <w:sz w:val="24"/>
              </w:rPr>
              <w:t>隧道通风系统不满足要求，也未按要求运转，隧道内有毒有害气体就会聚集，浓度会上升，易发生气体中毒安全事故。</w:t>
            </w:r>
          </w:p>
        </w:tc>
        <w:tc>
          <w:tcPr>
            <w:tcW w:w="708" w:type="pct"/>
            <w:noWrap w:val="0"/>
            <w:vAlign w:val="center"/>
          </w:tcPr>
          <w:p>
            <w:pPr>
              <w:spacing w:line="260" w:lineRule="exact"/>
              <w:rPr>
                <w:rFonts w:eastAsia="仿宋_GB2312"/>
                <w:sz w:val="24"/>
              </w:rPr>
            </w:pPr>
            <w:r>
              <w:rPr>
                <w:rFonts w:hint="eastAsia" w:eastAsia="仿宋_GB2312"/>
                <w:sz w:val="24"/>
              </w:rPr>
              <w:t>1</w:t>
            </w:r>
            <w:r>
              <w:rPr>
                <w:rFonts w:eastAsia="仿宋_GB2312"/>
                <w:sz w:val="24"/>
              </w:rPr>
              <w:t>.保证</w:t>
            </w:r>
            <w:r>
              <w:rPr>
                <w:rFonts w:hint="eastAsia" w:eastAsia="仿宋_GB2312"/>
                <w:sz w:val="24"/>
              </w:rPr>
              <w:t>通风系统要满足要求；</w:t>
            </w:r>
          </w:p>
          <w:p>
            <w:pPr>
              <w:spacing w:line="260" w:lineRule="exact"/>
              <w:rPr>
                <w:rFonts w:hint="eastAsia" w:eastAsia="仿宋_GB2312"/>
                <w:sz w:val="24"/>
              </w:rPr>
            </w:pPr>
            <w:r>
              <w:rPr>
                <w:rFonts w:hint="eastAsia" w:eastAsia="仿宋_GB2312"/>
                <w:sz w:val="24"/>
              </w:rPr>
              <w:t>2</w:t>
            </w:r>
            <w:r>
              <w:rPr>
                <w:rFonts w:eastAsia="仿宋_GB2312"/>
                <w:sz w:val="24"/>
              </w:rPr>
              <w:t>.保证</w:t>
            </w:r>
            <w:r>
              <w:rPr>
                <w:rFonts w:hint="eastAsia" w:eastAsia="仿宋_GB2312"/>
                <w:sz w:val="24"/>
              </w:rPr>
              <w:t>通风系统正常运转。</w:t>
            </w:r>
          </w:p>
          <w:p>
            <w:pPr>
              <w:spacing w:line="260" w:lineRule="exact"/>
              <w:rPr>
                <w:rFonts w:eastAsia="仿宋_GB2312"/>
                <w:sz w:val="24"/>
              </w:rPr>
            </w:pPr>
          </w:p>
        </w:tc>
        <w:tc>
          <w:tcPr>
            <w:tcW w:w="2177" w:type="pct"/>
            <w:noWrap w:val="0"/>
            <w:vAlign w:val="top"/>
          </w:tcPr>
          <w:p>
            <w:pPr>
              <w:spacing w:line="260" w:lineRule="exact"/>
              <w:rPr>
                <w:rFonts w:eastAsia="仿宋_GB2312"/>
                <w:sz w:val="24"/>
              </w:rPr>
            </w:pPr>
            <w:r>
              <w:rPr>
                <w:rFonts w:hint="eastAsia" w:eastAsia="仿宋_GB2312"/>
                <w:sz w:val="24"/>
              </w:rPr>
              <w:t>1</w:t>
            </w:r>
            <w:r>
              <w:rPr>
                <w:rFonts w:eastAsia="仿宋_GB2312"/>
                <w:sz w:val="24"/>
              </w:rPr>
              <w:t>.</w:t>
            </w:r>
            <w:r>
              <w:rPr>
                <w:rFonts w:hint="eastAsia" w:eastAsia="仿宋_GB2312"/>
                <w:sz w:val="24"/>
              </w:rPr>
              <w:t>通风系统必须按照通风方案组织验收，合格后方可施工；</w:t>
            </w:r>
          </w:p>
          <w:p>
            <w:pPr>
              <w:spacing w:line="260" w:lineRule="exact"/>
              <w:rPr>
                <w:rFonts w:eastAsia="仿宋_GB2312"/>
                <w:sz w:val="24"/>
              </w:rPr>
            </w:pPr>
            <w:r>
              <w:rPr>
                <w:rFonts w:hint="eastAsia" w:eastAsia="仿宋_GB2312"/>
                <w:sz w:val="24"/>
              </w:rPr>
              <w:t>2</w:t>
            </w:r>
            <w:r>
              <w:rPr>
                <w:rFonts w:eastAsia="仿宋_GB2312"/>
                <w:sz w:val="24"/>
              </w:rPr>
              <w:t>.</w:t>
            </w:r>
            <w:r>
              <w:rPr>
                <w:rFonts w:hint="eastAsia" w:eastAsia="仿宋_GB2312"/>
                <w:sz w:val="24"/>
              </w:rPr>
              <w:t>施工作业时通风系统应按要求运行，风管口到开挖工作面距离应满足相关要求；</w:t>
            </w:r>
          </w:p>
          <w:p>
            <w:pPr>
              <w:spacing w:line="260" w:lineRule="exact"/>
              <w:rPr>
                <w:rFonts w:eastAsia="仿宋_GB2312"/>
                <w:sz w:val="24"/>
              </w:rPr>
            </w:pPr>
            <w:r>
              <w:rPr>
                <w:rFonts w:hint="eastAsia" w:eastAsia="仿宋_GB2312"/>
                <w:sz w:val="24"/>
              </w:rPr>
              <w:t>3</w:t>
            </w:r>
            <w:r>
              <w:rPr>
                <w:rFonts w:eastAsia="仿宋_GB2312"/>
                <w:sz w:val="24"/>
              </w:rPr>
              <w:t>.动态监测隧道掌子面风速</w:t>
            </w:r>
            <w:r>
              <w:rPr>
                <w:rFonts w:hint="eastAsia" w:eastAsia="仿宋_GB2312"/>
                <w:sz w:val="24"/>
              </w:rPr>
              <w:t>；</w:t>
            </w:r>
          </w:p>
          <w:p>
            <w:pPr>
              <w:spacing w:line="260" w:lineRule="exact"/>
              <w:rPr>
                <w:rFonts w:hint="eastAsia" w:eastAsia="仿宋_GB2312"/>
                <w:sz w:val="24"/>
              </w:rPr>
            </w:pPr>
            <w:r>
              <w:rPr>
                <w:rFonts w:hint="eastAsia" w:eastAsia="仿宋_GB2312"/>
                <w:sz w:val="24"/>
              </w:rPr>
              <w:t>4.按规定进行隧道内有毒有害气体检测。</w:t>
            </w:r>
          </w:p>
          <w:p>
            <w:pPr>
              <w:spacing w:line="260" w:lineRule="exact"/>
              <w:rPr>
                <w:rFonts w:eastAsia="仿宋_GB2312"/>
                <w:sz w:val="24"/>
              </w:rPr>
            </w:pPr>
          </w:p>
        </w:tc>
        <w:tc>
          <w:tcPr>
            <w:tcW w:w="506" w:type="pct"/>
            <w:noWrap w:val="0"/>
            <w:vAlign w:val="center"/>
          </w:tcPr>
          <w:p>
            <w:pPr>
              <w:spacing w:line="260" w:lineRule="exact"/>
              <w:rPr>
                <w:rFonts w:eastAsia="仿宋_GB2312"/>
                <w:sz w:val="24"/>
              </w:rPr>
            </w:pPr>
            <w:r>
              <w:rPr>
                <w:rFonts w:eastAsia="仿宋_GB2312"/>
                <w:sz w:val="24"/>
              </w:rPr>
              <w:t>原则上</w:t>
            </w:r>
            <w:r>
              <w:rPr>
                <w:rFonts w:hint="eastAsia" w:eastAsia="仿宋_GB2312"/>
                <w:sz w:val="24"/>
              </w:rPr>
              <w:t>由通风作业人员具体实施，安全管理人负责</w:t>
            </w: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center"/>
          </w:tcPr>
          <w:p>
            <w:pPr>
              <w:spacing w:line="320" w:lineRule="exact"/>
              <w:jc w:val="center"/>
              <w:rPr>
                <w:rFonts w:eastAsia="黑体"/>
                <w:sz w:val="24"/>
              </w:rPr>
            </w:pPr>
            <w:r>
              <w:rPr>
                <w:rFonts w:hint="eastAsia" w:eastAsia="黑体"/>
                <w:sz w:val="24"/>
              </w:rPr>
              <w:t>4</w:t>
            </w:r>
            <w:r>
              <w:rPr>
                <w:rFonts w:eastAsia="黑体"/>
                <w:sz w:val="24"/>
              </w:rPr>
              <w:t>-</w:t>
            </w:r>
            <w:r>
              <w:rPr>
                <w:rFonts w:hint="eastAsia" w:eastAsia="黑体"/>
                <w:sz w:val="24"/>
              </w:rPr>
              <w:t>4</w:t>
            </w:r>
          </w:p>
        </w:tc>
        <w:tc>
          <w:tcPr>
            <w:tcW w:w="574" w:type="pct"/>
            <w:noWrap w:val="0"/>
            <w:vAlign w:val="center"/>
          </w:tcPr>
          <w:p>
            <w:pPr>
              <w:spacing w:line="320" w:lineRule="exact"/>
              <w:jc w:val="center"/>
              <w:rPr>
                <w:rFonts w:hint="eastAsia" w:eastAsia="黑体"/>
                <w:sz w:val="24"/>
              </w:rPr>
            </w:pPr>
            <w:r>
              <w:rPr>
                <w:rFonts w:hint="eastAsia" w:eastAsia="黑体"/>
                <w:sz w:val="24"/>
              </w:rPr>
              <w:t>现场施工</w:t>
            </w:r>
          </w:p>
          <w:p>
            <w:pPr>
              <w:spacing w:line="320" w:lineRule="exact"/>
              <w:jc w:val="center"/>
              <w:rPr>
                <w:rFonts w:eastAsia="黑体"/>
                <w:sz w:val="24"/>
              </w:rPr>
            </w:pPr>
            <w:r>
              <w:rPr>
                <w:rFonts w:hint="eastAsia" w:eastAsia="黑体"/>
                <w:sz w:val="24"/>
              </w:rPr>
              <w:t>管理</w:t>
            </w:r>
          </w:p>
        </w:tc>
        <w:tc>
          <w:tcPr>
            <w:tcW w:w="751" w:type="pct"/>
            <w:noWrap w:val="0"/>
            <w:vAlign w:val="center"/>
          </w:tcPr>
          <w:p>
            <w:pPr>
              <w:spacing w:line="260" w:lineRule="exact"/>
              <w:rPr>
                <w:rFonts w:eastAsia="仿宋_GB2312"/>
                <w:sz w:val="24"/>
              </w:rPr>
            </w:pPr>
            <w:r>
              <w:rPr>
                <w:rFonts w:hint="eastAsia" w:eastAsia="仿宋_GB2312"/>
                <w:sz w:val="24"/>
              </w:rPr>
              <w:t>不按方案和要求组织进行开挖、支护，是造成隧道坍塌事故发生的主要原因。</w:t>
            </w:r>
          </w:p>
        </w:tc>
        <w:tc>
          <w:tcPr>
            <w:tcW w:w="708" w:type="pct"/>
            <w:noWrap w:val="0"/>
            <w:vAlign w:val="center"/>
          </w:tcPr>
          <w:p>
            <w:pPr>
              <w:spacing w:line="260" w:lineRule="exact"/>
              <w:rPr>
                <w:rFonts w:eastAsia="仿宋_GB2312"/>
                <w:sz w:val="24"/>
              </w:rPr>
            </w:pPr>
            <w:r>
              <w:rPr>
                <w:rFonts w:hint="eastAsia" w:eastAsia="仿宋_GB2312"/>
                <w:sz w:val="24"/>
              </w:rPr>
              <w:t>1.进洞前要先施工洞口工程，并完成支护措施；</w:t>
            </w:r>
          </w:p>
          <w:p>
            <w:pPr>
              <w:spacing w:line="260" w:lineRule="exact"/>
              <w:rPr>
                <w:rFonts w:hint="eastAsia" w:eastAsia="仿宋_GB2312"/>
                <w:sz w:val="24"/>
              </w:rPr>
            </w:pPr>
            <w:r>
              <w:rPr>
                <w:rFonts w:hint="eastAsia" w:eastAsia="仿宋_GB2312"/>
                <w:sz w:val="24"/>
              </w:rPr>
              <w:t>2.隧道开挖、支护及衬砌应按要求进行。</w:t>
            </w:r>
          </w:p>
          <w:p>
            <w:pPr>
              <w:spacing w:line="260" w:lineRule="exact"/>
              <w:rPr>
                <w:rFonts w:eastAsia="仿宋_GB2312"/>
                <w:sz w:val="24"/>
              </w:rPr>
            </w:pPr>
          </w:p>
        </w:tc>
        <w:tc>
          <w:tcPr>
            <w:tcW w:w="2177" w:type="pct"/>
            <w:noWrap w:val="0"/>
            <w:vAlign w:val="top"/>
          </w:tcPr>
          <w:p>
            <w:pPr>
              <w:spacing w:line="260" w:lineRule="exact"/>
              <w:rPr>
                <w:rFonts w:eastAsia="仿宋_GB2312"/>
                <w:sz w:val="24"/>
              </w:rPr>
            </w:pPr>
            <w:r>
              <w:rPr>
                <w:rFonts w:hint="eastAsia" w:eastAsia="仿宋_GB2312"/>
                <w:sz w:val="24"/>
              </w:rPr>
              <w:t>1.洞口边仰坡施工前必须先做好洞顶截排水工程，逐级开挖支护，并做好相应的边仰坡加固、防护和防排水工程；</w:t>
            </w:r>
          </w:p>
          <w:p>
            <w:pPr>
              <w:spacing w:line="260" w:lineRule="exact"/>
              <w:rPr>
                <w:rFonts w:eastAsia="仿宋_GB2312"/>
                <w:sz w:val="24"/>
              </w:rPr>
            </w:pPr>
            <w:r>
              <w:rPr>
                <w:rFonts w:hint="eastAsia" w:eastAsia="仿宋_GB2312"/>
                <w:sz w:val="24"/>
              </w:rPr>
              <w:t>2.进洞前，应按设计完成超前支护或超前加固措施；</w:t>
            </w:r>
          </w:p>
          <w:p>
            <w:pPr>
              <w:spacing w:line="260" w:lineRule="exact"/>
              <w:rPr>
                <w:rFonts w:eastAsia="仿宋_GB2312"/>
                <w:sz w:val="24"/>
              </w:rPr>
            </w:pPr>
            <w:r>
              <w:rPr>
                <w:rFonts w:hint="eastAsia" w:eastAsia="仿宋_GB2312"/>
                <w:sz w:val="24"/>
              </w:rPr>
              <w:t>3.洞身开挖的循环进尺必须与相应的地质情况及施工工法相适应，不得随意加大开挖循环进尺；</w:t>
            </w:r>
          </w:p>
          <w:p>
            <w:pPr>
              <w:spacing w:line="260" w:lineRule="exact"/>
              <w:rPr>
                <w:rFonts w:eastAsia="仿宋_GB2312"/>
                <w:sz w:val="24"/>
              </w:rPr>
            </w:pPr>
            <w:r>
              <w:rPr>
                <w:rFonts w:hint="eastAsia" w:eastAsia="仿宋_GB2312"/>
                <w:sz w:val="24"/>
              </w:rPr>
              <w:t>4.隧道开挖后，应及时施作初期支护，尽早成环；</w:t>
            </w:r>
          </w:p>
          <w:p>
            <w:pPr>
              <w:spacing w:line="260" w:lineRule="exact"/>
              <w:rPr>
                <w:rFonts w:eastAsia="仿宋_GB2312"/>
                <w:sz w:val="24"/>
              </w:rPr>
            </w:pPr>
            <w:r>
              <w:rPr>
                <w:rFonts w:hint="eastAsia" w:eastAsia="仿宋_GB2312"/>
                <w:sz w:val="24"/>
              </w:rPr>
              <w:t>5.初期支护质量必须符合设计及规范要求，设有钢架的，钢架材质、规格、加工及安装质量应按设计要求施作，钢架支垫必须密实、牢固、稳固。</w:t>
            </w:r>
          </w:p>
          <w:p>
            <w:pPr>
              <w:spacing w:line="260" w:lineRule="exact"/>
              <w:rPr>
                <w:rFonts w:hint="eastAsia" w:eastAsia="仿宋_GB2312"/>
                <w:sz w:val="24"/>
              </w:rPr>
            </w:pPr>
            <w:r>
              <w:rPr>
                <w:rFonts w:hint="eastAsia" w:eastAsia="仿宋_GB2312"/>
                <w:sz w:val="24"/>
              </w:rPr>
              <w:t>6.及时施作仰拱、二次衬砌，严禁隧道安全步距超标，</w:t>
            </w:r>
          </w:p>
          <w:p>
            <w:pPr>
              <w:spacing w:line="260" w:lineRule="exact"/>
              <w:rPr>
                <w:rFonts w:eastAsia="仿宋_GB2312"/>
                <w:sz w:val="24"/>
              </w:rPr>
            </w:pPr>
          </w:p>
        </w:tc>
        <w:tc>
          <w:tcPr>
            <w:tcW w:w="506" w:type="pct"/>
            <w:noWrap w:val="0"/>
            <w:vAlign w:val="center"/>
          </w:tcPr>
          <w:p>
            <w:pPr>
              <w:spacing w:line="260" w:lineRule="exact"/>
              <w:jc w:val="left"/>
              <w:rPr>
                <w:rFonts w:eastAsia="仿宋_GB2312"/>
                <w:sz w:val="24"/>
              </w:rPr>
            </w:pPr>
            <w:r>
              <w:rPr>
                <w:rFonts w:eastAsia="仿宋_GB2312"/>
                <w:sz w:val="24"/>
              </w:rPr>
              <w:t>原则上</w:t>
            </w:r>
            <w:r>
              <w:rPr>
                <w:rFonts w:hint="eastAsia" w:eastAsia="仿宋_GB2312"/>
                <w:sz w:val="24"/>
              </w:rPr>
              <w:t>由现场施工管理人员具体实施，施工现场生产负责人负责</w:t>
            </w: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center"/>
          </w:tcPr>
          <w:p>
            <w:pPr>
              <w:spacing w:line="320" w:lineRule="exact"/>
              <w:jc w:val="center"/>
              <w:rPr>
                <w:rFonts w:eastAsia="黑体"/>
                <w:sz w:val="24"/>
              </w:rPr>
            </w:pPr>
            <w:r>
              <w:rPr>
                <w:rFonts w:hint="eastAsia" w:eastAsia="黑体"/>
                <w:sz w:val="24"/>
              </w:rPr>
              <w:t>4</w:t>
            </w:r>
            <w:r>
              <w:rPr>
                <w:rFonts w:eastAsia="黑体"/>
                <w:sz w:val="24"/>
              </w:rPr>
              <w:t>-</w:t>
            </w:r>
            <w:r>
              <w:rPr>
                <w:rFonts w:hint="eastAsia" w:eastAsia="黑体"/>
                <w:sz w:val="24"/>
              </w:rPr>
              <w:t>5</w:t>
            </w:r>
          </w:p>
        </w:tc>
        <w:tc>
          <w:tcPr>
            <w:tcW w:w="574" w:type="pct"/>
            <w:noWrap w:val="0"/>
            <w:vAlign w:val="center"/>
          </w:tcPr>
          <w:p>
            <w:pPr>
              <w:spacing w:line="320" w:lineRule="exact"/>
              <w:jc w:val="center"/>
              <w:rPr>
                <w:rFonts w:eastAsia="黑体"/>
                <w:sz w:val="24"/>
              </w:rPr>
            </w:pPr>
            <w:r>
              <w:rPr>
                <w:rFonts w:hint="eastAsia" w:eastAsia="黑体"/>
                <w:sz w:val="24"/>
              </w:rPr>
              <w:t>消防管理</w:t>
            </w:r>
          </w:p>
        </w:tc>
        <w:tc>
          <w:tcPr>
            <w:tcW w:w="751" w:type="pct"/>
            <w:noWrap w:val="0"/>
            <w:vAlign w:val="center"/>
          </w:tcPr>
          <w:p>
            <w:pPr>
              <w:spacing w:line="260" w:lineRule="exact"/>
              <w:rPr>
                <w:rFonts w:eastAsia="仿宋_GB2312"/>
                <w:sz w:val="24"/>
              </w:rPr>
            </w:pPr>
            <w:r>
              <w:rPr>
                <w:rFonts w:hint="eastAsia" w:eastAsia="仿宋_GB2312"/>
                <w:sz w:val="24"/>
              </w:rPr>
              <w:t>隧道防水板及二衬台车区域不进行防火管理，不执行动火制度，发生火灾，造成安全事故。</w:t>
            </w:r>
          </w:p>
        </w:tc>
        <w:tc>
          <w:tcPr>
            <w:tcW w:w="708" w:type="pct"/>
            <w:noWrap w:val="0"/>
            <w:vAlign w:val="center"/>
          </w:tcPr>
          <w:p>
            <w:pPr>
              <w:spacing w:line="260" w:lineRule="exact"/>
              <w:rPr>
                <w:rFonts w:hint="eastAsia" w:eastAsia="仿宋_GB2312"/>
                <w:sz w:val="24"/>
              </w:rPr>
            </w:pPr>
            <w:r>
              <w:rPr>
                <w:rFonts w:hint="eastAsia" w:eastAsia="仿宋_GB2312"/>
                <w:sz w:val="24"/>
              </w:rPr>
              <w:t>1.隧道内必须确定消防重点区域，严格执行动火制度。</w:t>
            </w:r>
          </w:p>
          <w:p>
            <w:pPr>
              <w:spacing w:line="260" w:lineRule="exact"/>
              <w:rPr>
                <w:rFonts w:eastAsia="仿宋_GB2312"/>
                <w:sz w:val="24"/>
              </w:rPr>
            </w:pPr>
          </w:p>
        </w:tc>
        <w:tc>
          <w:tcPr>
            <w:tcW w:w="2177" w:type="pct"/>
            <w:noWrap w:val="0"/>
            <w:vAlign w:val="top"/>
          </w:tcPr>
          <w:p>
            <w:pPr>
              <w:spacing w:line="260" w:lineRule="exact"/>
              <w:rPr>
                <w:rFonts w:eastAsia="仿宋_GB2312"/>
                <w:sz w:val="24"/>
              </w:rPr>
            </w:pPr>
            <w:r>
              <w:rPr>
                <w:rFonts w:hint="eastAsia" w:eastAsia="仿宋_GB2312"/>
                <w:sz w:val="24"/>
              </w:rPr>
              <w:t>1.隧道防水板及二衬台车作业区域应划定为消防安全重点区域，禁止存放可燃、易燃物品，配齐灭火器材，设置必要的警示标牌；</w:t>
            </w:r>
          </w:p>
          <w:p>
            <w:pPr>
              <w:spacing w:line="260" w:lineRule="exact"/>
              <w:rPr>
                <w:rFonts w:hint="eastAsia" w:eastAsia="仿宋_GB2312"/>
                <w:sz w:val="24"/>
              </w:rPr>
            </w:pPr>
            <w:r>
              <w:rPr>
                <w:rFonts w:hint="eastAsia" w:eastAsia="仿宋_GB2312"/>
                <w:sz w:val="24"/>
              </w:rPr>
              <w:t>2.严格实施动火作业并做好相应的监护措施，动火作业完成后进行消防条件确认。</w:t>
            </w:r>
          </w:p>
          <w:p>
            <w:pPr>
              <w:spacing w:line="260" w:lineRule="exact"/>
              <w:rPr>
                <w:rFonts w:eastAsia="仿宋_GB2312"/>
                <w:sz w:val="24"/>
              </w:rPr>
            </w:pPr>
          </w:p>
        </w:tc>
        <w:tc>
          <w:tcPr>
            <w:tcW w:w="506" w:type="pct"/>
            <w:noWrap w:val="0"/>
            <w:vAlign w:val="center"/>
          </w:tcPr>
          <w:p>
            <w:pPr>
              <w:spacing w:line="260" w:lineRule="exact"/>
              <w:jc w:val="left"/>
              <w:rPr>
                <w:rFonts w:eastAsia="仿宋_GB2312"/>
                <w:sz w:val="24"/>
              </w:rPr>
            </w:pPr>
            <w:r>
              <w:rPr>
                <w:rFonts w:eastAsia="仿宋_GB2312"/>
                <w:sz w:val="24"/>
              </w:rPr>
              <w:t>原则上</w:t>
            </w:r>
            <w:r>
              <w:rPr>
                <w:rFonts w:hint="eastAsia" w:eastAsia="仿宋_GB2312"/>
                <w:sz w:val="24"/>
              </w:rPr>
              <w:t>由动火人员具体实施，安全管理人负责</w:t>
            </w: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center"/>
          </w:tcPr>
          <w:p>
            <w:pPr>
              <w:spacing w:line="320" w:lineRule="exact"/>
              <w:jc w:val="center"/>
              <w:rPr>
                <w:rFonts w:eastAsia="黑体"/>
                <w:sz w:val="24"/>
              </w:rPr>
            </w:pPr>
            <w:r>
              <w:rPr>
                <w:rFonts w:hint="eastAsia" w:eastAsia="黑体"/>
                <w:sz w:val="24"/>
              </w:rPr>
              <w:t>4-6</w:t>
            </w:r>
          </w:p>
        </w:tc>
        <w:tc>
          <w:tcPr>
            <w:tcW w:w="574" w:type="pct"/>
            <w:noWrap w:val="0"/>
            <w:vAlign w:val="center"/>
          </w:tcPr>
          <w:p>
            <w:pPr>
              <w:spacing w:line="320" w:lineRule="exact"/>
              <w:jc w:val="center"/>
              <w:rPr>
                <w:rFonts w:eastAsia="黑体"/>
                <w:sz w:val="24"/>
              </w:rPr>
            </w:pPr>
            <w:r>
              <w:rPr>
                <w:rFonts w:hint="eastAsia" w:eastAsia="黑体"/>
                <w:sz w:val="24"/>
              </w:rPr>
              <w:t>民爆物品</w:t>
            </w:r>
          </w:p>
        </w:tc>
        <w:tc>
          <w:tcPr>
            <w:tcW w:w="751" w:type="pct"/>
            <w:noWrap w:val="0"/>
            <w:vAlign w:val="center"/>
          </w:tcPr>
          <w:p>
            <w:pPr>
              <w:spacing w:line="260" w:lineRule="exact"/>
              <w:rPr>
                <w:rFonts w:eastAsia="仿宋_GB2312"/>
                <w:sz w:val="24"/>
              </w:rPr>
            </w:pPr>
            <w:r>
              <w:rPr>
                <w:rFonts w:hint="eastAsia" w:eastAsia="仿宋_GB2312"/>
                <w:sz w:val="24"/>
              </w:rPr>
              <w:t>隧道民爆物品不设置专用库房，运输、存放和使用不按要求进行，涉爆人员无证上岗，易导致爆炸事故发生。</w:t>
            </w:r>
          </w:p>
        </w:tc>
        <w:tc>
          <w:tcPr>
            <w:tcW w:w="708" w:type="pct"/>
            <w:noWrap w:val="0"/>
            <w:vAlign w:val="center"/>
          </w:tcPr>
          <w:p>
            <w:pPr>
              <w:spacing w:line="260" w:lineRule="exact"/>
              <w:rPr>
                <w:rFonts w:eastAsia="仿宋_GB2312"/>
                <w:sz w:val="24"/>
              </w:rPr>
            </w:pPr>
            <w:r>
              <w:rPr>
                <w:rFonts w:hint="eastAsia" w:eastAsia="仿宋_GB2312"/>
                <w:sz w:val="24"/>
              </w:rPr>
              <w:t>1.设置专门民爆库房；</w:t>
            </w:r>
          </w:p>
          <w:p>
            <w:pPr>
              <w:spacing w:line="260" w:lineRule="exact"/>
              <w:rPr>
                <w:rFonts w:eastAsia="仿宋_GB2312"/>
                <w:sz w:val="24"/>
              </w:rPr>
            </w:pPr>
            <w:r>
              <w:rPr>
                <w:rFonts w:hint="eastAsia" w:eastAsia="仿宋_GB2312"/>
                <w:sz w:val="24"/>
              </w:rPr>
              <w:t>2.民爆品运输、存放和使用要满足规定；</w:t>
            </w:r>
          </w:p>
          <w:p>
            <w:pPr>
              <w:spacing w:line="260" w:lineRule="exact"/>
              <w:rPr>
                <w:rFonts w:hint="eastAsia" w:eastAsia="仿宋_GB2312"/>
                <w:sz w:val="24"/>
              </w:rPr>
            </w:pPr>
            <w:r>
              <w:rPr>
                <w:rFonts w:hint="eastAsia" w:eastAsia="仿宋_GB2312"/>
                <w:sz w:val="24"/>
              </w:rPr>
              <w:t>3.涉爆人员应有相关证件。</w:t>
            </w:r>
          </w:p>
          <w:p>
            <w:pPr>
              <w:spacing w:line="260" w:lineRule="exact"/>
              <w:rPr>
                <w:rFonts w:eastAsia="仿宋_GB2312"/>
                <w:sz w:val="24"/>
              </w:rPr>
            </w:pPr>
          </w:p>
        </w:tc>
        <w:tc>
          <w:tcPr>
            <w:tcW w:w="2177" w:type="pct"/>
            <w:noWrap w:val="0"/>
            <w:vAlign w:val="center"/>
          </w:tcPr>
          <w:p>
            <w:pPr>
              <w:spacing w:line="260" w:lineRule="exact"/>
              <w:rPr>
                <w:rFonts w:eastAsia="仿宋_GB2312"/>
                <w:sz w:val="24"/>
              </w:rPr>
            </w:pPr>
            <w:r>
              <w:rPr>
                <w:rFonts w:hint="eastAsia" w:eastAsia="仿宋_GB2312"/>
                <w:sz w:val="24"/>
              </w:rPr>
              <w:t>1.必须按在专用符合要求的仓库内储存民爆物品，专人管理和看护；</w:t>
            </w:r>
          </w:p>
          <w:p>
            <w:pPr>
              <w:spacing w:line="260" w:lineRule="exact"/>
              <w:rPr>
                <w:rFonts w:eastAsia="仿宋_GB2312"/>
                <w:sz w:val="24"/>
              </w:rPr>
            </w:pPr>
            <w:r>
              <w:rPr>
                <w:rFonts w:hint="eastAsia" w:eastAsia="仿宋_GB2312"/>
                <w:sz w:val="24"/>
              </w:rPr>
              <w:t>2.民爆物品的运输、存放和使用必须按方案和相关规定要求进行；</w:t>
            </w:r>
          </w:p>
          <w:p>
            <w:pPr>
              <w:spacing w:line="260" w:lineRule="exact"/>
              <w:rPr>
                <w:rFonts w:hint="eastAsia" w:eastAsia="仿宋_GB2312"/>
                <w:sz w:val="24"/>
              </w:rPr>
            </w:pPr>
            <w:r>
              <w:rPr>
                <w:rFonts w:hint="eastAsia" w:eastAsia="仿宋_GB2312"/>
                <w:sz w:val="24"/>
              </w:rPr>
              <w:t>3.相关涉爆人员应具有相应的从业资格证书</w:t>
            </w:r>
          </w:p>
          <w:p>
            <w:pPr>
              <w:spacing w:line="260" w:lineRule="exact"/>
              <w:rPr>
                <w:rFonts w:eastAsia="仿宋_GB2312"/>
                <w:sz w:val="24"/>
              </w:rPr>
            </w:pPr>
          </w:p>
        </w:tc>
        <w:tc>
          <w:tcPr>
            <w:tcW w:w="506" w:type="pct"/>
            <w:noWrap w:val="0"/>
            <w:vAlign w:val="center"/>
          </w:tcPr>
          <w:p>
            <w:pPr>
              <w:spacing w:line="260" w:lineRule="exact"/>
              <w:rPr>
                <w:rFonts w:eastAsia="仿宋_GB2312"/>
                <w:sz w:val="24"/>
              </w:rPr>
            </w:pPr>
            <w:r>
              <w:rPr>
                <w:rFonts w:eastAsia="仿宋_GB2312"/>
                <w:sz w:val="24"/>
              </w:rPr>
              <w:t>原则上</w:t>
            </w:r>
            <w:r>
              <w:rPr>
                <w:rFonts w:hint="eastAsia" w:eastAsia="仿宋_GB2312"/>
                <w:sz w:val="24"/>
              </w:rPr>
              <w:t>由涉爆人员具体实施，现场安全负责人负责</w:t>
            </w:r>
            <w:r>
              <w:rPr>
                <w:rFonts w:eastAsia="仿宋_GB2312"/>
                <w:sz w:val="24"/>
              </w:rPr>
              <w:t>。</w:t>
            </w:r>
          </w:p>
        </w:tc>
      </w:tr>
    </w:tbl>
    <w:p>
      <w:pPr>
        <w:spacing w:line="580" w:lineRule="exact"/>
        <w:jc w:val="center"/>
        <w:rPr>
          <w:rFonts w:hint="eastAsia" w:eastAsia="方正小标宋简体"/>
          <w:bCs/>
          <w:sz w:val="36"/>
          <w:szCs w:val="36"/>
        </w:rPr>
      </w:pPr>
    </w:p>
    <w:p>
      <w:pPr>
        <w:spacing w:line="580" w:lineRule="exact"/>
        <w:jc w:val="center"/>
        <w:rPr>
          <w:rFonts w:hint="eastAsia" w:eastAsia="方正小标宋简体"/>
          <w:bCs/>
          <w:sz w:val="36"/>
          <w:szCs w:val="36"/>
        </w:rPr>
      </w:pPr>
    </w:p>
    <w:p>
      <w:pPr>
        <w:spacing w:line="580" w:lineRule="exact"/>
        <w:jc w:val="center"/>
        <w:rPr>
          <w:rFonts w:hint="eastAsia" w:eastAsia="方正小标宋简体"/>
          <w:bCs/>
          <w:sz w:val="36"/>
          <w:szCs w:val="36"/>
        </w:rPr>
      </w:pPr>
    </w:p>
    <w:p>
      <w:pPr>
        <w:spacing w:line="580" w:lineRule="exact"/>
        <w:jc w:val="center"/>
        <w:rPr>
          <w:rFonts w:hint="eastAsia" w:eastAsia="方正小标宋简体"/>
          <w:bCs/>
          <w:sz w:val="36"/>
          <w:szCs w:val="36"/>
        </w:rPr>
      </w:pPr>
    </w:p>
    <w:p>
      <w:pPr>
        <w:spacing w:line="580" w:lineRule="exact"/>
        <w:jc w:val="both"/>
        <w:rPr>
          <w:rFonts w:hint="eastAsia" w:eastAsia="方正小标宋简体"/>
          <w:bCs/>
          <w:sz w:val="36"/>
          <w:szCs w:val="36"/>
        </w:rPr>
      </w:pPr>
    </w:p>
    <w:p>
      <w:pPr>
        <w:pStyle w:val="2"/>
        <w:rPr>
          <w:rFonts w:hint="eastAsia" w:eastAsia="方正小标宋简体"/>
          <w:bCs/>
          <w:sz w:val="36"/>
          <w:szCs w:val="36"/>
        </w:rPr>
      </w:pPr>
    </w:p>
    <w:p>
      <w:pPr>
        <w:rPr>
          <w:rFonts w:hint="eastAsia" w:eastAsia="方正小标宋简体"/>
          <w:bCs/>
          <w:sz w:val="36"/>
          <w:szCs w:val="36"/>
        </w:rPr>
      </w:pPr>
    </w:p>
    <w:p>
      <w:pPr>
        <w:pStyle w:val="2"/>
        <w:rPr>
          <w:rFonts w:hint="eastAsia"/>
        </w:rPr>
      </w:pPr>
    </w:p>
    <w:p>
      <w:pPr>
        <w:spacing w:line="580" w:lineRule="exact"/>
        <w:jc w:val="center"/>
        <w:rPr>
          <w:rFonts w:hint="eastAsia" w:eastAsia="方正小标宋简体"/>
          <w:bCs/>
          <w:sz w:val="36"/>
          <w:szCs w:val="36"/>
        </w:rPr>
      </w:pPr>
    </w:p>
    <w:p>
      <w:pPr>
        <w:spacing w:line="580" w:lineRule="exact"/>
        <w:jc w:val="center"/>
        <w:rPr>
          <w:rFonts w:eastAsia="方正小标宋简体"/>
          <w:sz w:val="44"/>
          <w:szCs w:val="44"/>
        </w:rPr>
      </w:pPr>
      <w:r>
        <w:rPr>
          <w:rFonts w:hint="eastAsia" w:eastAsia="方正小标宋简体"/>
          <w:bCs/>
          <w:sz w:val="36"/>
          <w:szCs w:val="36"/>
        </w:rPr>
        <w:t>四、</w:t>
      </w:r>
      <w:r>
        <w:rPr>
          <w:rFonts w:eastAsia="方正小标宋简体"/>
          <w:bCs/>
          <w:sz w:val="36"/>
          <w:szCs w:val="36"/>
        </w:rPr>
        <w:t>建筑施工重大安全风险管控清单</w:t>
      </w:r>
      <w:r>
        <w:rPr>
          <w:rFonts w:eastAsia="楷体_GB2312"/>
          <w:sz w:val="32"/>
          <w:szCs w:val="32"/>
        </w:rPr>
        <w:t>（</w:t>
      </w:r>
      <w:r>
        <w:rPr>
          <w:rFonts w:hint="eastAsia" w:eastAsia="楷体_GB2312"/>
          <w:sz w:val="32"/>
          <w:szCs w:val="32"/>
          <w:lang w:eastAsia="zh-CN"/>
        </w:rPr>
        <w:t>2.0版</w:t>
      </w:r>
      <w:r>
        <w:rPr>
          <w:rFonts w:eastAsia="楷体_GB2312"/>
          <w:sz w:val="32"/>
          <w:szCs w:val="32"/>
        </w:rPr>
        <w:t>）</w:t>
      </w:r>
    </w:p>
    <w:p>
      <w:pPr>
        <w:spacing w:line="580" w:lineRule="exact"/>
        <w:jc w:val="center"/>
        <w:rPr>
          <w:rFonts w:hint="eastAsia" w:eastAsia="楷体"/>
          <w:sz w:val="32"/>
          <w:szCs w:val="32"/>
        </w:rPr>
      </w:pPr>
      <w:r>
        <w:rPr>
          <w:rFonts w:eastAsia="楷体"/>
          <w:sz w:val="32"/>
          <w:szCs w:val="32"/>
        </w:rPr>
        <w:t>（</w:t>
      </w:r>
      <w:r>
        <w:rPr>
          <w:rFonts w:hint="eastAsia" w:eastAsia="楷体"/>
          <w:sz w:val="32"/>
          <w:szCs w:val="32"/>
        </w:rPr>
        <w:t>瓦斯隧道管理</w:t>
      </w:r>
      <w:r>
        <w:rPr>
          <w:rFonts w:eastAsia="楷体"/>
          <w:sz w:val="32"/>
          <w:szCs w:val="32"/>
        </w:rPr>
        <w:t>）</w:t>
      </w:r>
    </w:p>
    <w:p>
      <w:pPr>
        <w:spacing w:line="580" w:lineRule="exact"/>
        <w:jc w:val="center"/>
        <w:rPr>
          <w:rFonts w:eastAsia="楷体"/>
          <w:sz w:val="32"/>
          <w:szCs w:val="32"/>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1574"/>
        <w:gridCol w:w="2564"/>
        <w:gridCol w:w="2211"/>
        <w:gridCol w:w="6781"/>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blHeader/>
        </w:trPr>
        <w:tc>
          <w:tcPr>
            <w:tcW w:w="284" w:type="pct"/>
            <w:noWrap w:val="0"/>
            <w:vAlign w:val="center"/>
          </w:tcPr>
          <w:p>
            <w:pPr>
              <w:spacing w:line="320" w:lineRule="exact"/>
              <w:jc w:val="center"/>
              <w:rPr>
                <w:rFonts w:eastAsia="黑体"/>
                <w:sz w:val="24"/>
              </w:rPr>
            </w:pPr>
            <w:r>
              <w:rPr>
                <w:rFonts w:eastAsia="黑体"/>
                <w:sz w:val="24"/>
              </w:rPr>
              <w:t>序号</w:t>
            </w:r>
          </w:p>
        </w:tc>
        <w:tc>
          <w:tcPr>
            <w:tcW w:w="504" w:type="pct"/>
            <w:noWrap w:val="0"/>
            <w:vAlign w:val="center"/>
          </w:tcPr>
          <w:p>
            <w:pPr>
              <w:spacing w:line="320" w:lineRule="exact"/>
              <w:jc w:val="center"/>
              <w:rPr>
                <w:rFonts w:eastAsia="黑体"/>
                <w:sz w:val="24"/>
              </w:rPr>
            </w:pPr>
            <w:r>
              <w:rPr>
                <w:rFonts w:eastAsia="黑体"/>
                <w:sz w:val="24"/>
              </w:rPr>
              <w:t>重点部位</w:t>
            </w:r>
          </w:p>
          <w:p>
            <w:pPr>
              <w:spacing w:line="320" w:lineRule="exact"/>
              <w:jc w:val="center"/>
              <w:rPr>
                <w:rFonts w:eastAsia="黑体"/>
                <w:sz w:val="24"/>
              </w:rPr>
            </w:pPr>
            <w:r>
              <w:rPr>
                <w:rFonts w:hint="eastAsia" w:eastAsia="黑体"/>
                <w:sz w:val="24"/>
              </w:rPr>
              <w:t>（环节）</w:t>
            </w:r>
          </w:p>
        </w:tc>
        <w:tc>
          <w:tcPr>
            <w:tcW w:w="821" w:type="pct"/>
            <w:noWrap w:val="0"/>
            <w:vAlign w:val="center"/>
          </w:tcPr>
          <w:p>
            <w:pPr>
              <w:spacing w:line="320" w:lineRule="exact"/>
              <w:jc w:val="center"/>
              <w:rPr>
                <w:rFonts w:eastAsia="黑体"/>
                <w:sz w:val="24"/>
              </w:rPr>
            </w:pPr>
            <w:r>
              <w:rPr>
                <w:rFonts w:eastAsia="黑体"/>
                <w:sz w:val="24"/>
              </w:rPr>
              <w:t>主要风险概述</w:t>
            </w:r>
          </w:p>
        </w:tc>
        <w:tc>
          <w:tcPr>
            <w:tcW w:w="708" w:type="pct"/>
            <w:noWrap w:val="0"/>
            <w:vAlign w:val="center"/>
          </w:tcPr>
          <w:p>
            <w:pPr>
              <w:spacing w:line="320" w:lineRule="exact"/>
              <w:jc w:val="center"/>
              <w:rPr>
                <w:rFonts w:eastAsia="黑体"/>
                <w:sz w:val="24"/>
              </w:rPr>
            </w:pPr>
            <w:r>
              <w:rPr>
                <w:rFonts w:eastAsia="黑体"/>
                <w:sz w:val="24"/>
              </w:rPr>
              <w:t>管控责任</w:t>
            </w:r>
          </w:p>
        </w:tc>
        <w:tc>
          <w:tcPr>
            <w:tcW w:w="2171" w:type="pct"/>
            <w:noWrap w:val="0"/>
            <w:vAlign w:val="center"/>
          </w:tcPr>
          <w:p>
            <w:pPr>
              <w:spacing w:line="320" w:lineRule="exact"/>
              <w:jc w:val="center"/>
              <w:rPr>
                <w:rFonts w:eastAsia="黑体"/>
                <w:sz w:val="24"/>
              </w:rPr>
            </w:pPr>
            <w:r>
              <w:rPr>
                <w:rFonts w:eastAsia="黑体"/>
                <w:sz w:val="24"/>
              </w:rPr>
              <w:t>管控措施</w:t>
            </w:r>
          </w:p>
        </w:tc>
        <w:tc>
          <w:tcPr>
            <w:tcW w:w="511" w:type="pct"/>
            <w:noWrap w:val="0"/>
            <w:vAlign w:val="center"/>
          </w:tcPr>
          <w:p>
            <w:pPr>
              <w:spacing w:line="320" w:lineRule="exact"/>
              <w:jc w:val="center"/>
              <w:rPr>
                <w:rFonts w:eastAsia="黑体"/>
                <w:sz w:val="24"/>
              </w:rPr>
            </w:pPr>
            <w:r>
              <w:rPr>
                <w:rFonts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84" w:type="pct"/>
            <w:noWrap w:val="0"/>
            <w:vAlign w:val="center"/>
          </w:tcPr>
          <w:p>
            <w:pPr>
              <w:spacing w:line="320" w:lineRule="exact"/>
              <w:jc w:val="center"/>
              <w:rPr>
                <w:rFonts w:eastAsia="黑体"/>
                <w:sz w:val="24"/>
              </w:rPr>
            </w:pPr>
            <w:r>
              <w:rPr>
                <w:rFonts w:hint="eastAsia" w:eastAsia="黑体"/>
                <w:sz w:val="24"/>
              </w:rPr>
              <w:t>5-</w:t>
            </w:r>
            <w:r>
              <w:rPr>
                <w:rFonts w:eastAsia="黑体"/>
                <w:sz w:val="24"/>
              </w:rPr>
              <w:t>1</w:t>
            </w:r>
          </w:p>
        </w:tc>
        <w:tc>
          <w:tcPr>
            <w:tcW w:w="504" w:type="pct"/>
            <w:noWrap w:val="0"/>
            <w:vAlign w:val="center"/>
          </w:tcPr>
          <w:p>
            <w:pPr>
              <w:spacing w:line="320" w:lineRule="exact"/>
              <w:jc w:val="center"/>
              <w:rPr>
                <w:rFonts w:eastAsia="黑体"/>
                <w:sz w:val="24"/>
              </w:rPr>
            </w:pPr>
            <w:r>
              <w:rPr>
                <w:rFonts w:hint="eastAsia" w:eastAsia="黑体"/>
                <w:sz w:val="24"/>
              </w:rPr>
              <w:t>爆破资质</w:t>
            </w:r>
          </w:p>
        </w:tc>
        <w:tc>
          <w:tcPr>
            <w:tcW w:w="821" w:type="pct"/>
            <w:noWrap w:val="0"/>
            <w:vAlign w:val="center"/>
          </w:tcPr>
          <w:p>
            <w:pPr>
              <w:spacing w:line="260" w:lineRule="exact"/>
              <w:rPr>
                <w:rFonts w:eastAsia="仿宋"/>
                <w:sz w:val="24"/>
              </w:rPr>
            </w:pPr>
            <w:r>
              <w:rPr>
                <w:rFonts w:hint="eastAsia" w:eastAsia="仿宋"/>
                <w:sz w:val="24"/>
              </w:rPr>
              <w:t>爆破作业危险性大、技术要求高，由非专业单位和专业人员进行该工作，极易引发安全事故。</w:t>
            </w:r>
          </w:p>
        </w:tc>
        <w:tc>
          <w:tcPr>
            <w:tcW w:w="708" w:type="pct"/>
            <w:noWrap w:val="0"/>
            <w:vAlign w:val="top"/>
          </w:tcPr>
          <w:p>
            <w:pPr>
              <w:spacing w:line="260" w:lineRule="exact"/>
              <w:rPr>
                <w:rFonts w:eastAsia="仿宋"/>
                <w:sz w:val="24"/>
              </w:rPr>
            </w:pPr>
            <w:r>
              <w:rPr>
                <w:rFonts w:hint="eastAsia" w:eastAsia="仿宋"/>
                <w:sz w:val="24"/>
              </w:rPr>
              <w:t>1</w:t>
            </w:r>
            <w:r>
              <w:rPr>
                <w:rFonts w:eastAsia="仿宋"/>
                <w:sz w:val="24"/>
              </w:rPr>
              <w:t>.</w:t>
            </w:r>
            <w:r>
              <w:rPr>
                <w:rFonts w:hint="eastAsia" w:eastAsia="仿宋"/>
                <w:sz w:val="24"/>
              </w:rPr>
              <w:t>爆破单位要有爆破资质；</w:t>
            </w:r>
          </w:p>
          <w:p>
            <w:pPr>
              <w:spacing w:line="260" w:lineRule="exact"/>
              <w:rPr>
                <w:rFonts w:eastAsia="仿宋"/>
                <w:sz w:val="24"/>
              </w:rPr>
            </w:pPr>
            <w:r>
              <w:rPr>
                <w:rFonts w:eastAsia="仿宋"/>
                <w:sz w:val="24"/>
              </w:rPr>
              <w:t>2.</w:t>
            </w:r>
            <w:r>
              <w:rPr>
                <w:rFonts w:hint="eastAsia" w:eastAsia="仿宋"/>
                <w:sz w:val="24"/>
              </w:rPr>
              <w:t>从事爆破作业的人员须持证上岗。</w:t>
            </w:r>
          </w:p>
          <w:p>
            <w:pPr>
              <w:spacing w:line="260" w:lineRule="exact"/>
              <w:rPr>
                <w:rFonts w:eastAsia="仿宋"/>
                <w:sz w:val="24"/>
              </w:rPr>
            </w:pPr>
          </w:p>
        </w:tc>
        <w:tc>
          <w:tcPr>
            <w:tcW w:w="2171" w:type="pct"/>
            <w:noWrap w:val="0"/>
            <w:vAlign w:val="top"/>
          </w:tcPr>
          <w:p>
            <w:pPr>
              <w:spacing w:line="260" w:lineRule="exact"/>
              <w:rPr>
                <w:rFonts w:eastAsia="仿宋"/>
                <w:sz w:val="24"/>
              </w:rPr>
            </w:pPr>
            <w:r>
              <w:rPr>
                <w:rFonts w:hint="eastAsia" w:eastAsia="仿宋"/>
                <w:sz w:val="24"/>
              </w:rPr>
              <w:t>1</w:t>
            </w:r>
            <w:r>
              <w:rPr>
                <w:rFonts w:eastAsia="仿宋"/>
                <w:sz w:val="24"/>
              </w:rPr>
              <w:t>.</w:t>
            </w:r>
            <w:r>
              <w:rPr>
                <w:rFonts w:hint="eastAsia" w:eastAsia="仿宋"/>
                <w:sz w:val="24"/>
              </w:rPr>
              <w:t>爆破作业单位必须符合《爆破作业单位资质条件和管理要求》、《爆破作业项目管理要求》相应规定；</w:t>
            </w:r>
          </w:p>
          <w:p>
            <w:pPr>
              <w:spacing w:line="260" w:lineRule="exact"/>
              <w:rPr>
                <w:rFonts w:hint="eastAsia" w:eastAsia="仿宋"/>
                <w:sz w:val="24"/>
              </w:rPr>
            </w:pPr>
            <w:r>
              <w:rPr>
                <w:rFonts w:hint="eastAsia" w:eastAsia="仿宋"/>
                <w:sz w:val="24"/>
              </w:rPr>
              <w:t>2</w:t>
            </w:r>
            <w:r>
              <w:rPr>
                <w:rFonts w:eastAsia="仿宋"/>
                <w:sz w:val="24"/>
              </w:rPr>
              <w:t>.</w:t>
            </w:r>
            <w:r>
              <w:rPr>
                <w:rFonts w:hint="eastAsia" w:eastAsia="仿宋"/>
                <w:sz w:val="24"/>
              </w:rPr>
              <w:t>爆破员、安全员、民爆品库管员必须持公安机关核发的有效证件，瓦检员必须持煤矿安全监管部门核发的有效证件。</w:t>
            </w:r>
          </w:p>
          <w:p>
            <w:pPr>
              <w:spacing w:line="260" w:lineRule="exact"/>
              <w:rPr>
                <w:rFonts w:eastAsia="仿宋"/>
                <w:sz w:val="24"/>
              </w:rPr>
            </w:pPr>
          </w:p>
        </w:tc>
        <w:tc>
          <w:tcPr>
            <w:tcW w:w="511" w:type="pct"/>
            <w:noWrap w:val="0"/>
            <w:vAlign w:val="center"/>
          </w:tcPr>
          <w:p>
            <w:pPr>
              <w:spacing w:line="260" w:lineRule="exact"/>
              <w:rPr>
                <w:rFonts w:eastAsia="仿宋"/>
                <w:sz w:val="24"/>
              </w:rPr>
            </w:pPr>
            <w:r>
              <w:rPr>
                <w:rFonts w:hint="eastAsia" w:eastAsia="仿宋"/>
                <w:sz w:val="24"/>
              </w:rPr>
              <w:t>原则上由从事爆破作业单位</w:t>
            </w:r>
            <w:r>
              <w:rPr>
                <w:rFonts w:eastAsia="仿宋"/>
                <w:sz w:val="24"/>
              </w:rPr>
              <w:t>负责具体实施，</w:t>
            </w:r>
            <w:r>
              <w:rPr>
                <w:rFonts w:hint="eastAsia" w:eastAsia="仿宋"/>
                <w:sz w:val="24"/>
              </w:rPr>
              <w:t>企业安全</w:t>
            </w:r>
            <w:r>
              <w:rPr>
                <w:rFonts w:eastAsia="仿宋"/>
                <w:sz w:val="24"/>
              </w:rPr>
              <w:t>管理人负责</w:t>
            </w:r>
            <w:r>
              <w:rPr>
                <w:rFonts w:hint="eastAsia"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84" w:type="pct"/>
            <w:noWrap w:val="0"/>
            <w:vAlign w:val="center"/>
          </w:tcPr>
          <w:p>
            <w:pPr>
              <w:spacing w:line="320" w:lineRule="exact"/>
              <w:jc w:val="center"/>
              <w:rPr>
                <w:rFonts w:eastAsia="黑体"/>
                <w:sz w:val="24"/>
              </w:rPr>
            </w:pPr>
            <w:r>
              <w:rPr>
                <w:rFonts w:hint="eastAsia" w:eastAsia="黑体"/>
                <w:sz w:val="24"/>
              </w:rPr>
              <w:t>5-</w:t>
            </w:r>
            <w:r>
              <w:rPr>
                <w:rFonts w:eastAsia="黑体"/>
                <w:sz w:val="24"/>
              </w:rPr>
              <w:t>2</w:t>
            </w:r>
          </w:p>
        </w:tc>
        <w:tc>
          <w:tcPr>
            <w:tcW w:w="504" w:type="pct"/>
            <w:noWrap w:val="0"/>
            <w:vAlign w:val="center"/>
          </w:tcPr>
          <w:p>
            <w:pPr>
              <w:spacing w:line="320" w:lineRule="exact"/>
              <w:jc w:val="center"/>
              <w:rPr>
                <w:rFonts w:eastAsia="黑体"/>
                <w:sz w:val="24"/>
              </w:rPr>
            </w:pPr>
            <w:r>
              <w:rPr>
                <w:rFonts w:hint="eastAsia" w:eastAsia="黑体"/>
                <w:sz w:val="24"/>
              </w:rPr>
              <w:t>施工前技术准备</w:t>
            </w:r>
          </w:p>
        </w:tc>
        <w:tc>
          <w:tcPr>
            <w:tcW w:w="821" w:type="pct"/>
            <w:noWrap w:val="0"/>
            <w:vAlign w:val="center"/>
          </w:tcPr>
          <w:p>
            <w:pPr>
              <w:spacing w:line="260" w:lineRule="exact"/>
              <w:rPr>
                <w:rFonts w:eastAsia="仿宋"/>
                <w:sz w:val="24"/>
              </w:rPr>
            </w:pPr>
            <w:r>
              <w:rPr>
                <w:rFonts w:hint="eastAsia" w:eastAsia="仿宋"/>
                <w:sz w:val="24"/>
              </w:rPr>
              <w:t>瓦斯隧道施工前不清楚安全风险、也不编制专项方案，根据经验组织施工，是造成瓦斯隧道常发安全事故的主要原因之一。</w:t>
            </w:r>
          </w:p>
        </w:tc>
        <w:tc>
          <w:tcPr>
            <w:tcW w:w="708" w:type="pct"/>
            <w:noWrap w:val="0"/>
            <w:vAlign w:val="center"/>
          </w:tcPr>
          <w:p>
            <w:pPr>
              <w:spacing w:line="260" w:lineRule="exact"/>
              <w:rPr>
                <w:rFonts w:eastAsia="仿宋"/>
                <w:sz w:val="24"/>
              </w:rPr>
            </w:pPr>
            <w:r>
              <w:rPr>
                <w:rFonts w:hint="eastAsia" w:eastAsia="仿宋"/>
                <w:sz w:val="24"/>
              </w:rPr>
              <w:t>1</w:t>
            </w:r>
            <w:r>
              <w:rPr>
                <w:rFonts w:eastAsia="仿宋"/>
                <w:sz w:val="24"/>
              </w:rPr>
              <w:t>.</w:t>
            </w:r>
            <w:r>
              <w:rPr>
                <w:rFonts w:hint="eastAsia" w:eastAsia="仿宋"/>
                <w:sz w:val="24"/>
              </w:rPr>
              <w:t>施工前要开展风险评估；</w:t>
            </w:r>
          </w:p>
          <w:p>
            <w:pPr>
              <w:spacing w:line="260" w:lineRule="exact"/>
              <w:rPr>
                <w:rFonts w:eastAsia="仿宋"/>
                <w:sz w:val="24"/>
              </w:rPr>
            </w:pPr>
            <w:r>
              <w:rPr>
                <w:rFonts w:eastAsia="仿宋"/>
                <w:sz w:val="24"/>
              </w:rPr>
              <w:t>2.</w:t>
            </w:r>
            <w:r>
              <w:rPr>
                <w:rFonts w:hint="eastAsia" w:eastAsia="仿宋"/>
                <w:sz w:val="24"/>
              </w:rPr>
              <w:t>必须编制超前地质预报、瓦斯探测、爆破等专项方案。</w:t>
            </w:r>
          </w:p>
          <w:p>
            <w:pPr>
              <w:spacing w:line="260" w:lineRule="exact"/>
              <w:rPr>
                <w:rFonts w:eastAsia="仿宋"/>
                <w:sz w:val="24"/>
              </w:rPr>
            </w:pPr>
          </w:p>
        </w:tc>
        <w:tc>
          <w:tcPr>
            <w:tcW w:w="2171" w:type="pct"/>
            <w:noWrap w:val="0"/>
            <w:vAlign w:val="top"/>
          </w:tcPr>
          <w:p>
            <w:pPr>
              <w:spacing w:line="260" w:lineRule="exact"/>
              <w:rPr>
                <w:rFonts w:eastAsia="仿宋"/>
                <w:sz w:val="24"/>
              </w:rPr>
            </w:pPr>
            <w:r>
              <w:rPr>
                <w:rFonts w:hint="eastAsia" w:eastAsia="仿宋"/>
                <w:sz w:val="24"/>
              </w:rPr>
              <w:t>1</w:t>
            </w:r>
            <w:r>
              <w:rPr>
                <w:rFonts w:eastAsia="仿宋"/>
                <w:sz w:val="24"/>
              </w:rPr>
              <w:t>.</w:t>
            </w:r>
            <w:r>
              <w:rPr>
                <w:rFonts w:hint="eastAsia" w:eastAsia="仿宋"/>
                <w:sz w:val="24"/>
              </w:rPr>
              <w:t>施工前必须对瓦斯隧道实施风险评估（高瓦斯、瓦斯突出隧道必须邀请专家进行风险评估），施工过程中必须动态评价风险；</w:t>
            </w:r>
          </w:p>
          <w:p>
            <w:pPr>
              <w:spacing w:line="260" w:lineRule="exact"/>
              <w:rPr>
                <w:rFonts w:eastAsia="仿宋"/>
                <w:sz w:val="24"/>
              </w:rPr>
            </w:pPr>
            <w:r>
              <w:rPr>
                <w:rFonts w:hint="eastAsia" w:eastAsia="仿宋"/>
                <w:sz w:val="24"/>
              </w:rPr>
              <w:t>2</w:t>
            </w:r>
            <w:r>
              <w:rPr>
                <w:rFonts w:eastAsia="仿宋"/>
                <w:sz w:val="24"/>
              </w:rPr>
              <w:t>.</w:t>
            </w:r>
            <w:r>
              <w:rPr>
                <w:rFonts w:hint="eastAsia" w:eastAsia="仿宋"/>
                <w:sz w:val="24"/>
              </w:rPr>
              <w:t>必须编制超前地质预报、瓦斯探（检）测、机械设备配置、临时（施工）用电、通风、爆破等专项方案，并按规定办理相应审批手续；</w:t>
            </w:r>
          </w:p>
          <w:p>
            <w:pPr>
              <w:spacing w:line="260" w:lineRule="exact"/>
              <w:rPr>
                <w:rFonts w:hint="eastAsia" w:eastAsia="仿宋"/>
                <w:sz w:val="24"/>
              </w:rPr>
            </w:pPr>
            <w:r>
              <w:rPr>
                <w:rFonts w:hint="eastAsia" w:eastAsia="仿宋"/>
                <w:sz w:val="24"/>
              </w:rPr>
              <w:t>3</w:t>
            </w:r>
            <w:r>
              <w:rPr>
                <w:rFonts w:eastAsia="仿宋"/>
                <w:sz w:val="24"/>
              </w:rPr>
              <w:t>.</w:t>
            </w:r>
            <w:r>
              <w:rPr>
                <w:rFonts w:hint="eastAsia" w:eastAsia="仿宋"/>
                <w:sz w:val="24"/>
              </w:rPr>
              <w:t>风险评估、超前地质预报、瓦斯探测等专项方案必须向管理人员和作业人员进行交底和通报。</w:t>
            </w:r>
          </w:p>
          <w:p>
            <w:pPr>
              <w:spacing w:line="260" w:lineRule="exact"/>
              <w:rPr>
                <w:rFonts w:eastAsia="仿宋"/>
                <w:sz w:val="24"/>
              </w:rPr>
            </w:pPr>
          </w:p>
        </w:tc>
        <w:tc>
          <w:tcPr>
            <w:tcW w:w="511" w:type="pct"/>
            <w:noWrap w:val="0"/>
            <w:vAlign w:val="center"/>
          </w:tcPr>
          <w:p>
            <w:pPr>
              <w:spacing w:line="260" w:lineRule="exact"/>
              <w:jc w:val="left"/>
              <w:rPr>
                <w:rFonts w:eastAsia="仿宋"/>
                <w:sz w:val="24"/>
              </w:rPr>
            </w:pPr>
            <w:r>
              <w:rPr>
                <w:rFonts w:eastAsia="仿宋"/>
                <w:sz w:val="24"/>
              </w:rPr>
              <w:t>原则上由</w:t>
            </w:r>
            <w:r>
              <w:rPr>
                <w:rFonts w:hint="eastAsia" w:eastAsia="仿宋"/>
                <w:sz w:val="24"/>
              </w:rPr>
              <w:t>企业技术</w:t>
            </w:r>
            <w:r>
              <w:rPr>
                <w:rFonts w:eastAsia="仿宋"/>
                <w:sz w:val="24"/>
              </w:rPr>
              <w:t>人员负责具体实施，</w:t>
            </w:r>
            <w:r>
              <w:rPr>
                <w:rFonts w:hint="eastAsia" w:eastAsia="仿宋"/>
                <w:sz w:val="24"/>
              </w:rPr>
              <w:t>技术负责人</w:t>
            </w:r>
            <w:r>
              <w:rPr>
                <w:rFonts w:eastAsia="仿宋"/>
                <w:sz w:val="24"/>
              </w:rPr>
              <w:t>管理人负责。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84" w:type="pct"/>
            <w:noWrap w:val="0"/>
            <w:vAlign w:val="center"/>
          </w:tcPr>
          <w:p>
            <w:pPr>
              <w:spacing w:line="320" w:lineRule="exact"/>
              <w:jc w:val="center"/>
              <w:rPr>
                <w:rFonts w:eastAsia="黑体"/>
                <w:sz w:val="24"/>
              </w:rPr>
            </w:pPr>
            <w:r>
              <w:rPr>
                <w:rFonts w:hint="eastAsia" w:eastAsia="黑体"/>
                <w:sz w:val="24"/>
              </w:rPr>
              <w:t>5</w:t>
            </w:r>
            <w:r>
              <w:rPr>
                <w:rFonts w:eastAsia="黑体"/>
                <w:sz w:val="24"/>
              </w:rPr>
              <w:t>-3</w:t>
            </w:r>
          </w:p>
        </w:tc>
        <w:tc>
          <w:tcPr>
            <w:tcW w:w="504" w:type="pct"/>
            <w:noWrap w:val="0"/>
            <w:vAlign w:val="center"/>
          </w:tcPr>
          <w:p>
            <w:pPr>
              <w:spacing w:line="320" w:lineRule="exact"/>
              <w:jc w:val="center"/>
              <w:rPr>
                <w:rFonts w:hint="eastAsia" w:eastAsia="黑体"/>
                <w:sz w:val="24"/>
              </w:rPr>
            </w:pPr>
            <w:r>
              <w:rPr>
                <w:rFonts w:hint="eastAsia" w:eastAsia="黑体"/>
                <w:sz w:val="24"/>
              </w:rPr>
              <w:t>现场安全</w:t>
            </w:r>
          </w:p>
          <w:p>
            <w:pPr>
              <w:spacing w:line="320" w:lineRule="exact"/>
              <w:jc w:val="center"/>
              <w:rPr>
                <w:rFonts w:eastAsia="黑体"/>
                <w:sz w:val="24"/>
              </w:rPr>
            </w:pPr>
            <w:r>
              <w:rPr>
                <w:rFonts w:hint="eastAsia" w:eastAsia="黑体"/>
                <w:sz w:val="24"/>
              </w:rPr>
              <w:t>管理</w:t>
            </w:r>
          </w:p>
        </w:tc>
        <w:tc>
          <w:tcPr>
            <w:tcW w:w="821" w:type="pct"/>
            <w:noWrap w:val="0"/>
            <w:vAlign w:val="center"/>
          </w:tcPr>
          <w:p>
            <w:pPr>
              <w:spacing w:line="260" w:lineRule="exact"/>
              <w:jc w:val="left"/>
              <w:rPr>
                <w:rFonts w:eastAsia="仿宋"/>
                <w:sz w:val="24"/>
              </w:rPr>
            </w:pPr>
            <w:r>
              <w:rPr>
                <w:rFonts w:hint="eastAsia" w:eastAsia="仿宋"/>
                <w:sz w:val="24"/>
              </w:rPr>
              <w:t>进入瓦斯隧道不进行安全检查和穿戴安全装备，施工中不按要求开展地质复查和超前探测等工作，极易引发火灾造成瓦斯爆炸事故。</w:t>
            </w:r>
          </w:p>
        </w:tc>
        <w:tc>
          <w:tcPr>
            <w:tcW w:w="708" w:type="pct"/>
            <w:noWrap w:val="0"/>
            <w:vAlign w:val="center"/>
          </w:tcPr>
          <w:p>
            <w:pPr>
              <w:spacing w:line="260" w:lineRule="exact"/>
              <w:rPr>
                <w:rFonts w:eastAsia="仿宋"/>
                <w:sz w:val="24"/>
              </w:rPr>
            </w:pPr>
            <w:r>
              <w:rPr>
                <w:rFonts w:eastAsia="仿宋"/>
                <w:sz w:val="24"/>
              </w:rPr>
              <w:t>1.</w:t>
            </w:r>
            <w:r>
              <w:rPr>
                <w:rFonts w:hint="eastAsia" w:eastAsia="仿宋"/>
                <w:sz w:val="24"/>
              </w:rPr>
              <w:t>进入隧道需进行安全检查并佩戴安全装备；</w:t>
            </w:r>
          </w:p>
          <w:p>
            <w:pPr>
              <w:spacing w:line="260" w:lineRule="exact"/>
              <w:rPr>
                <w:rFonts w:hint="eastAsia" w:eastAsia="仿宋"/>
                <w:sz w:val="24"/>
              </w:rPr>
            </w:pPr>
            <w:r>
              <w:rPr>
                <w:rFonts w:eastAsia="仿宋"/>
                <w:sz w:val="24"/>
              </w:rPr>
              <w:t>2.</w:t>
            </w:r>
            <w:r>
              <w:rPr>
                <w:rFonts w:hint="eastAsia" w:eastAsia="仿宋"/>
                <w:sz w:val="24"/>
              </w:rPr>
              <w:t>按要求开展地质复查和超前探测。</w:t>
            </w:r>
          </w:p>
          <w:p>
            <w:pPr>
              <w:spacing w:line="260" w:lineRule="exact"/>
              <w:rPr>
                <w:rFonts w:eastAsia="仿宋"/>
                <w:sz w:val="24"/>
              </w:rPr>
            </w:pPr>
          </w:p>
        </w:tc>
        <w:tc>
          <w:tcPr>
            <w:tcW w:w="2171" w:type="pct"/>
            <w:noWrap w:val="0"/>
            <w:vAlign w:val="top"/>
          </w:tcPr>
          <w:p>
            <w:pPr>
              <w:spacing w:line="260" w:lineRule="exact"/>
              <w:rPr>
                <w:rFonts w:eastAsia="仿宋"/>
                <w:sz w:val="24"/>
              </w:rPr>
            </w:pPr>
            <w:r>
              <w:rPr>
                <w:rFonts w:hint="eastAsia" w:eastAsia="仿宋"/>
                <w:sz w:val="24"/>
              </w:rPr>
              <w:t>1</w:t>
            </w:r>
            <w:r>
              <w:rPr>
                <w:rFonts w:eastAsia="仿宋"/>
                <w:sz w:val="24"/>
              </w:rPr>
              <w:t>.</w:t>
            </w:r>
            <w:r>
              <w:rPr>
                <w:rFonts w:hint="eastAsia" w:eastAsia="仿宋"/>
                <w:sz w:val="24"/>
              </w:rPr>
              <w:t>必须在洞口设置火种、电源（电池）电器、进洞人员安全检查站和静电释放装置；</w:t>
            </w:r>
          </w:p>
          <w:p>
            <w:pPr>
              <w:spacing w:line="260" w:lineRule="exact"/>
              <w:rPr>
                <w:rFonts w:eastAsia="仿宋"/>
                <w:sz w:val="24"/>
              </w:rPr>
            </w:pPr>
            <w:r>
              <w:rPr>
                <w:rFonts w:hint="eastAsia" w:eastAsia="仿宋"/>
                <w:sz w:val="24"/>
              </w:rPr>
              <w:t>2</w:t>
            </w:r>
            <w:r>
              <w:rPr>
                <w:rFonts w:eastAsia="仿宋"/>
                <w:sz w:val="24"/>
              </w:rPr>
              <w:t>.</w:t>
            </w:r>
            <w:r>
              <w:rPr>
                <w:rFonts w:hint="eastAsia" w:eastAsia="仿宋"/>
                <w:sz w:val="24"/>
              </w:rPr>
              <w:t>严禁携带火种、电池电源、穿着产生静电的服装进入瓦斯工区；</w:t>
            </w:r>
          </w:p>
          <w:p>
            <w:pPr>
              <w:spacing w:line="260" w:lineRule="exact"/>
              <w:rPr>
                <w:rFonts w:eastAsia="仿宋"/>
                <w:sz w:val="24"/>
              </w:rPr>
            </w:pPr>
            <w:r>
              <w:rPr>
                <w:rFonts w:eastAsia="仿宋"/>
                <w:sz w:val="24"/>
              </w:rPr>
              <w:t>3.</w:t>
            </w:r>
            <w:r>
              <w:rPr>
                <w:rFonts w:hint="eastAsia" w:eastAsia="仿宋"/>
                <w:sz w:val="24"/>
              </w:rPr>
              <w:t>进入高瓦斯、瓦斯突出工区人员必须携带隔绝式自救器，非防爆型车辆不得进入；</w:t>
            </w:r>
          </w:p>
          <w:p>
            <w:pPr>
              <w:spacing w:line="260" w:lineRule="exact"/>
              <w:rPr>
                <w:rFonts w:hint="eastAsia" w:eastAsia="仿宋"/>
                <w:sz w:val="24"/>
              </w:rPr>
            </w:pPr>
            <w:r>
              <w:rPr>
                <w:rFonts w:hint="eastAsia" w:eastAsia="仿宋"/>
                <w:sz w:val="24"/>
              </w:rPr>
              <w:t>4</w:t>
            </w:r>
            <w:r>
              <w:rPr>
                <w:rFonts w:eastAsia="仿宋"/>
                <w:sz w:val="24"/>
              </w:rPr>
              <w:t>.</w:t>
            </w:r>
            <w:r>
              <w:rPr>
                <w:rFonts w:hint="eastAsia" w:eastAsia="仿宋"/>
                <w:sz w:val="24"/>
              </w:rPr>
              <w:t>瓦斯隧道施工过程中，必须遵照设计及规范要求实施地质复查和超前探测。</w:t>
            </w:r>
          </w:p>
          <w:p>
            <w:pPr>
              <w:spacing w:line="260" w:lineRule="exact"/>
              <w:rPr>
                <w:rFonts w:eastAsia="仿宋"/>
                <w:sz w:val="24"/>
              </w:rPr>
            </w:pPr>
          </w:p>
        </w:tc>
        <w:tc>
          <w:tcPr>
            <w:tcW w:w="511" w:type="pct"/>
            <w:noWrap w:val="0"/>
            <w:vAlign w:val="center"/>
          </w:tcPr>
          <w:p>
            <w:pPr>
              <w:spacing w:line="260" w:lineRule="exact"/>
              <w:jc w:val="left"/>
              <w:rPr>
                <w:rFonts w:eastAsia="仿宋"/>
                <w:sz w:val="24"/>
              </w:rPr>
            </w:pPr>
            <w:r>
              <w:rPr>
                <w:rFonts w:eastAsia="仿宋"/>
                <w:sz w:val="24"/>
              </w:rPr>
              <w:t>原则上</w:t>
            </w:r>
            <w:r>
              <w:rPr>
                <w:rFonts w:hint="eastAsia" w:eastAsia="仿宋"/>
                <w:sz w:val="24"/>
              </w:rPr>
              <w:t>由作业人员具体实施，瓦斯安全管理人负责</w:t>
            </w:r>
            <w:r>
              <w:rPr>
                <w:rFonts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84" w:type="pct"/>
            <w:noWrap w:val="0"/>
            <w:vAlign w:val="center"/>
          </w:tcPr>
          <w:p>
            <w:pPr>
              <w:spacing w:line="320" w:lineRule="exact"/>
              <w:jc w:val="center"/>
              <w:rPr>
                <w:rFonts w:eastAsia="黑体"/>
                <w:sz w:val="24"/>
              </w:rPr>
            </w:pPr>
            <w:r>
              <w:rPr>
                <w:rFonts w:hint="eastAsia" w:eastAsia="黑体"/>
                <w:sz w:val="24"/>
              </w:rPr>
              <w:t>5</w:t>
            </w:r>
            <w:r>
              <w:rPr>
                <w:rFonts w:eastAsia="黑体"/>
                <w:sz w:val="24"/>
              </w:rPr>
              <w:t>-4</w:t>
            </w:r>
          </w:p>
        </w:tc>
        <w:tc>
          <w:tcPr>
            <w:tcW w:w="504" w:type="pct"/>
            <w:noWrap w:val="0"/>
            <w:vAlign w:val="center"/>
          </w:tcPr>
          <w:p>
            <w:pPr>
              <w:spacing w:line="320" w:lineRule="exact"/>
              <w:jc w:val="center"/>
              <w:rPr>
                <w:rFonts w:eastAsia="黑体"/>
                <w:sz w:val="24"/>
              </w:rPr>
            </w:pPr>
            <w:r>
              <w:rPr>
                <w:rFonts w:hint="eastAsia" w:eastAsia="黑体"/>
                <w:sz w:val="24"/>
              </w:rPr>
              <w:t>瓦斯检测</w:t>
            </w:r>
          </w:p>
        </w:tc>
        <w:tc>
          <w:tcPr>
            <w:tcW w:w="821" w:type="pct"/>
            <w:noWrap w:val="0"/>
            <w:vAlign w:val="center"/>
          </w:tcPr>
          <w:p>
            <w:pPr>
              <w:spacing w:line="260" w:lineRule="exact"/>
              <w:rPr>
                <w:rFonts w:eastAsia="仿宋"/>
                <w:sz w:val="24"/>
              </w:rPr>
            </w:pPr>
            <w:r>
              <w:rPr>
                <w:rFonts w:hint="eastAsia" w:eastAsia="仿宋"/>
                <w:sz w:val="24"/>
              </w:rPr>
              <w:t>不开展瓦斯检测或检测工作开展不到位，隧道内瓦斯情况就不清楚，该现象是目前瓦斯隧道发生爆炸的主要原因。</w:t>
            </w:r>
          </w:p>
        </w:tc>
        <w:tc>
          <w:tcPr>
            <w:tcW w:w="708" w:type="pct"/>
            <w:noWrap w:val="0"/>
            <w:vAlign w:val="center"/>
          </w:tcPr>
          <w:p>
            <w:pPr>
              <w:spacing w:line="260" w:lineRule="exact"/>
              <w:rPr>
                <w:rFonts w:eastAsia="仿宋"/>
                <w:sz w:val="24"/>
              </w:rPr>
            </w:pPr>
            <w:r>
              <w:rPr>
                <w:rFonts w:hint="eastAsia" w:eastAsia="仿宋"/>
                <w:sz w:val="24"/>
              </w:rPr>
              <w:t>1</w:t>
            </w:r>
            <w:r>
              <w:rPr>
                <w:rFonts w:eastAsia="仿宋"/>
                <w:sz w:val="24"/>
              </w:rPr>
              <w:t>.</w:t>
            </w:r>
            <w:r>
              <w:rPr>
                <w:rFonts w:hint="eastAsia" w:eastAsia="仿宋"/>
                <w:sz w:val="24"/>
              </w:rPr>
              <w:t>瓦斯隧道必须采用检测预警系统或进行瓦斯检测；</w:t>
            </w:r>
          </w:p>
          <w:p>
            <w:pPr>
              <w:spacing w:line="260" w:lineRule="exact"/>
              <w:rPr>
                <w:rFonts w:eastAsia="仿宋"/>
                <w:sz w:val="24"/>
              </w:rPr>
            </w:pPr>
            <w:r>
              <w:rPr>
                <w:rFonts w:eastAsia="仿宋"/>
                <w:sz w:val="24"/>
              </w:rPr>
              <w:t>2.</w:t>
            </w:r>
            <w:r>
              <w:rPr>
                <w:rFonts w:hint="eastAsia" w:eastAsia="仿宋"/>
                <w:sz w:val="24"/>
              </w:rPr>
              <w:t>瓦斯监测设备必须是合格品；</w:t>
            </w:r>
          </w:p>
          <w:p>
            <w:pPr>
              <w:spacing w:line="260" w:lineRule="exact"/>
              <w:rPr>
                <w:rFonts w:hint="eastAsia" w:eastAsia="仿宋"/>
                <w:sz w:val="24"/>
              </w:rPr>
            </w:pPr>
            <w:r>
              <w:rPr>
                <w:rFonts w:hint="eastAsia" w:eastAsia="仿宋"/>
                <w:sz w:val="24"/>
              </w:rPr>
              <w:t>3</w:t>
            </w:r>
            <w:r>
              <w:rPr>
                <w:rFonts w:eastAsia="仿宋"/>
                <w:sz w:val="24"/>
              </w:rPr>
              <w:t>.</w:t>
            </w:r>
            <w:r>
              <w:rPr>
                <w:rFonts w:hint="eastAsia" w:eastAsia="仿宋"/>
                <w:sz w:val="24"/>
              </w:rPr>
              <w:t>瓦斯隧道必须进行值班，检测频率满足相关要求。</w:t>
            </w:r>
          </w:p>
          <w:p>
            <w:pPr>
              <w:spacing w:line="260" w:lineRule="exact"/>
              <w:rPr>
                <w:rFonts w:eastAsia="仿宋"/>
                <w:sz w:val="24"/>
              </w:rPr>
            </w:pPr>
          </w:p>
        </w:tc>
        <w:tc>
          <w:tcPr>
            <w:tcW w:w="2171" w:type="pct"/>
            <w:noWrap w:val="0"/>
            <w:vAlign w:val="top"/>
          </w:tcPr>
          <w:p>
            <w:pPr>
              <w:spacing w:line="260" w:lineRule="exact"/>
              <w:rPr>
                <w:rFonts w:eastAsia="仿宋"/>
                <w:sz w:val="24"/>
              </w:rPr>
            </w:pPr>
            <w:r>
              <w:rPr>
                <w:rFonts w:hint="eastAsia" w:eastAsia="仿宋"/>
                <w:sz w:val="24"/>
              </w:rPr>
              <w:t>1</w:t>
            </w:r>
            <w:r>
              <w:rPr>
                <w:rFonts w:eastAsia="仿宋"/>
                <w:sz w:val="24"/>
              </w:rPr>
              <w:t>.</w:t>
            </w:r>
            <w:r>
              <w:rPr>
                <w:rFonts w:hint="eastAsia" w:eastAsia="仿宋"/>
                <w:sz w:val="24"/>
              </w:rPr>
              <w:t>高瓦斯、瓦斯突出隧道必须采用自动和人工两套瓦斯监测预警系统；低瓦斯隧道必须进行瓦斯检测；</w:t>
            </w:r>
          </w:p>
          <w:p>
            <w:pPr>
              <w:spacing w:line="260" w:lineRule="exact"/>
              <w:rPr>
                <w:rFonts w:eastAsia="仿宋"/>
                <w:sz w:val="24"/>
              </w:rPr>
            </w:pPr>
            <w:r>
              <w:rPr>
                <w:rFonts w:hint="eastAsia" w:eastAsia="仿宋"/>
                <w:sz w:val="24"/>
              </w:rPr>
              <w:t>2</w:t>
            </w:r>
            <w:r>
              <w:rPr>
                <w:rFonts w:eastAsia="仿宋"/>
                <w:sz w:val="24"/>
              </w:rPr>
              <w:t>.</w:t>
            </w:r>
            <w:r>
              <w:rPr>
                <w:rFonts w:hint="eastAsia" w:eastAsia="仿宋"/>
                <w:sz w:val="24"/>
              </w:rPr>
              <w:t xml:space="preserve"> 瓦斯自动监测系统、瓦斯检测仪器设备，必须具有生产许可证、产品合格证、安全鉴定证、安全标志，安装后必须经过项目上级安监部门或专业机构验收合格后方可投入使用，且必须由专业人员定期实施调试、校验，必须具有瓦斯超限断电功能，断电范围符合规定；</w:t>
            </w:r>
          </w:p>
          <w:p>
            <w:pPr>
              <w:spacing w:line="260" w:lineRule="exact"/>
              <w:rPr>
                <w:rFonts w:eastAsia="仿宋"/>
                <w:sz w:val="24"/>
              </w:rPr>
            </w:pPr>
            <w:r>
              <w:rPr>
                <w:rFonts w:hint="eastAsia" w:eastAsia="仿宋"/>
                <w:sz w:val="24"/>
              </w:rPr>
              <w:t>3</w:t>
            </w:r>
            <w:r>
              <w:rPr>
                <w:rFonts w:eastAsia="仿宋"/>
                <w:sz w:val="24"/>
              </w:rPr>
              <w:t>.</w:t>
            </w:r>
            <w:r>
              <w:rPr>
                <w:rFonts w:hint="eastAsia" w:eastAsia="仿宋"/>
                <w:sz w:val="24"/>
              </w:rPr>
              <w:t>安全员和现场带班人员必须携带便携式甲烷检测报警仪或便携式光干涉甲烷检测仪进入隧道，瓦检员必须携带便携式光干涉甲烷检测仪进入隧道；</w:t>
            </w:r>
          </w:p>
          <w:p>
            <w:pPr>
              <w:spacing w:line="260" w:lineRule="exact"/>
              <w:rPr>
                <w:rFonts w:eastAsia="仿宋"/>
                <w:sz w:val="24"/>
              </w:rPr>
            </w:pPr>
            <w:r>
              <w:rPr>
                <w:rFonts w:hint="eastAsia" w:eastAsia="仿宋"/>
                <w:sz w:val="24"/>
              </w:rPr>
              <w:t>4</w:t>
            </w:r>
            <w:r>
              <w:rPr>
                <w:rFonts w:eastAsia="仿宋"/>
                <w:sz w:val="24"/>
              </w:rPr>
              <w:t>.</w:t>
            </w:r>
            <w:r>
              <w:rPr>
                <w:rFonts w:hint="eastAsia" w:eastAsia="仿宋"/>
                <w:sz w:val="24"/>
              </w:rPr>
              <w:t>在隧道内各作业面、易产生瓦斯积聚或渗出瓦斯的关键部位，必须布设固定瓦斯检测点，并应定期抽取气样，通过气相色谱仪准确化验分析气体成分和浓度，必须实施瓦电闭锁；</w:t>
            </w:r>
          </w:p>
          <w:p>
            <w:pPr>
              <w:spacing w:line="260" w:lineRule="exact"/>
              <w:rPr>
                <w:rFonts w:eastAsia="仿宋"/>
                <w:sz w:val="24"/>
              </w:rPr>
            </w:pPr>
            <w:r>
              <w:rPr>
                <w:rFonts w:hint="eastAsia" w:eastAsia="仿宋"/>
                <w:sz w:val="24"/>
              </w:rPr>
              <w:t>5</w:t>
            </w:r>
            <w:r>
              <w:rPr>
                <w:rFonts w:eastAsia="仿宋"/>
                <w:sz w:val="24"/>
              </w:rPr>
              <w:t>.</w:t>
            </w:r>
            <w:r>
              <w:rPr>
                <w:rFonts w:hint="eastAsia" w:eastAsia="仿宋"/>
                <w:sz w:val="24"/>
              </w:rPr>
              <w:t>瓦斯监控必须实行24小时不间断值班制度；人工瓦斯检测频率,低瓦斯工区不得少于2次/班；高瓦斯工区不得少于3次/班；煤与瓦斯突出危险作业地段，必须派专人全过程检测。</w:t>
            </w:r>
          </w:p>
        </w:tc>
        <w:tc>
          <w:tcPr>
            <w:tcW w:w="511" w:type="pct"/>
            <w:noWrap w:val="0"/>
            <w:vAlign w:val="center"/>
          </w:tcPr>
          <w:p>
            <w:pPr>
              <w:spacing w:line="260" w:lineRule="exact"/>
              <w:jc w:val="left"/>
              <w:rPr>
                <w:rFonts w:eastAsia="仿宋"/>
                <w:sz w:val="24"/>
              </w:rPr>
            </w:pPr>
            <w:r>
              <w:rPr>
                <w:rFonts w:eastAsia="仿宋"/>
                <w:sz w:val="24"/>
              </w:rPr>
              <w:t>原则上</w:t>
            </w:r>
            <w:r>
              <w:rPr>
                <w:rFonts w:hint="eastAsia" w:eastAsia="仿宋"/>
                <w:sz w:val="24"/>
              </w:rPr>
              <w:t>由瓦斯检测人员具体实施，瓦斯安全管理人负责</w:t>
            </w:r>
            <w:r>
              <w:rPr>
                <w:rFonts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84" w:type="pct"/>
            <w:noWrap w:val="0"/>
            <w:vAlign w:val="center"/>
          </w:tcPr>
          <w:p>
            <w:pPr>
              <w:spacing w:line="320" w:lineRule="exact"/>
              <w:jc w:val="center"/>
              <w:rPr>
                <w:rFonts w:eastAsia="黑体"/>
                <w:sz w:val="24"/>
              </w:rPr>
            </w:pPr>
            <w:r>
              <w:rPr>
                <w:rFonts w:hint="eastAsia" w:eastAsia="黑体"/>
                <w:sz w:val="24"/>
              </w:rPr>
              <w:t>5</w:t>
            </w:r>
            <w:r>
              <w:rPr>
                <w:rFonts w:eastAsia="黑体"/>
                <w:sz w:val="24"/>
              </w:rPr>
              <w:t>-5</w:t>
            </w:r>
          </w:p>
        </w:tc>
        <w:tc>
          <w:tcPr>
            <w:tcW w:w="504" w:type="pct"/>
            <w:noWrap w:val="0"/>
            <w:vAlign w:val="center"/>
          </w:tcPr>
          <w:p>
            <w:pPr>
              <w:spacing w:line="320" w:lineRule="exact"/>
              <w:jc w:val="center"/>
              <w:rPr>
                <w:rFonts w:eastAsia="黑体"/>
                <w:sz w:val="24"/>
              </w:rPr>
            </w:pPr>
            <w:r>
              <w:rPr>
                <w:rFonts w:hint="eastAsia" w:eastAsia="黑体"/>
                <w:sz w:val="24"/>
              </w:rPr>
              <w:t>隧道通风</w:t>
            </w:r>
          </w:p>
        </w:tc>
        <w:tc>
          <w:tcPr>
            <w:tcW w:w="821" w:type="pct"/>
            <w:noWrap w:val="0"/>
            <w:vAlign w:val="center"/>
          </w:tcPr>
          <w:p>
            <w:pPr>
              <w:spacing w:line="260" w:lineRule="exact"/>
              <w:rPr>
                <w:rFonts w:eastAsia="仿宋"/>
                <w:sz w:val="24"/>
              </w:rPr>
            </w:pPr>
            <w:r>
              <w:rPr>
                <w:rFonts w:hint="eastAsia" w:eastAsia="仿宋"/>
                <w:sz w:val="24"/>
              </w:rPr>
              <w:t>瓦斯隧道通风系统不满足要求，特殊位置也未采取措施进行通风，瓦斯就会聚集，浓度会上升，易发生瓦斯爆炸事故。</w:t>
            </w:r>
          </w:p>
        </w:tc>
        <w:tc>
          <w:tcPr>
            <w:tcW w:w="708" w:type="pct"/>
            <w:noWrap w:val="0"/>
            <w:vAlign w:val="center"/>
          </w:tcPr>
          <w:p>
            <w:pPr>
              <w:spacing w:line="260" w:lineRule="exact"/>
              <w:rPr>
                <w:rFonts w:eastAsia="仿宋"/>
                <w:sz w:val="24"/>
              </w:rPr>
            </w:pPr>
            <w:r>
              <w:rPr>
                <w:rFonts w:hint="eastAsia" w:eastAsia="仿宋"/>
                <w:sz w:val="24"/>
              </w:rPr>
              <w:t>1</w:t>
            </w:r>
            <w:r>
              <w:rPr>
                <w:rFonts w:eastAsia="仿宋"/>
                <w:sz w:val="24"/>
              </w:rPr>
              <w:t>.</w:t>
            </w:r>
            <w:r>
              <w:rPr>
                <w:rFonts w:hint="eastAsia" w:eastAsia="仿宋"/>
                <w:sz w:val="24"/>
              </w:rPr>
              <w:t>通风系统要进行验收，满足要求；</w:t>
            </w:r>
          </w:p>
          <w:p>
            <w:pPr>
              <w:spacing w:line="260" w:lineRule="exact"/>
              <w:rPr>
                <w:rFonts w:hint="eastAsia" w:eastAsia="仿宋"/>
                <w:sz w:val="24"/>
              </w:rPr>
            </w:pPr>
            <w:r>
              <w:rPr>
                <w:rFonts w:hint="eastAsia" w:eastAsia="仿宋"/>
                <w:sz w:val="24"/>
              </w:rPr>
              <w:t>2</w:t>
            </w:r>
            <w:r>
              <w:rPr>
                <w:rFonts w:eastAsia="仿宋"/>
                <w:sz w:val="24"/>
              </w:rPr>
              <w:t>.</w:t>
            </w:r>
            <w:r>
              <w:rPr>
                <w:rFonts w:hint="eastAsia" w:eastAsia="仿宋"/>
                <w:sz w:val="24"/>
              </w:rPr>
              <w:t>特殊部位要采取增强通风等措施。</w:t>
            </w:r>
          </w:p>
          <w:p>
            <w:pPr>
              <w:spacing w:line="260" w:lineRule="exact"/>
              <w:rPr>
                <w:rFonts w:eastAsia="仿宋"/>
                <w:sz w:val="24"/>
              </w:rPr>
            </w:pPr>
          </w:p>
        </w:tc>
        <w:tc>
          <w:tcPr>
            <w:tcW w:w="2171" w:type="pct"/>
            <w:noWrap w:val="0"/>
            <w:vAlign w:val="top"/>
          </w:tcPr>
          <w:p>
            <w:pPr>
              <w:spacing w:line="260" w:lineRule="exact"/>
              <w:rPr>
                <w:rFonts w:eastAsia="仿宋"/>
                <w:sz w:val="24"/>
              </w:rPr>
            </w:pPr>
            <w:r>
              <w:rPr>
                <w:rFonts w:hint="eastAsia" w:eastAsia="仿宋"/>
                <w:sz w:val="24"/>
              </w:rPr>
              <w:t>1</w:t>
            </w:r>
            <w:r>
              <w:rPr>
                <w:rFonts w:eastAsia="仿宋"/>
                <w:sz w:val="24"/>
              </w:rPr>
              <w:t>.</w:t>
            </w:r>
            <w:r>
              <w:rPr>
                <w:rFonts w:hint="eastAsia" w:eastAsia="仿宋"/>
                <w:sz w:val="24"/>
              </w:rPr>
              <w:t>通风系统必须经企业技术负责人按照通风方案组织验收；</w:t>
            </w:r>
          </w:p>
          <w:p>
            <w:pPr>
              <w:spacing w:line="260" w:lineRule="exact"/>
              <w:rPr>
                <w:rFonts w:eastAsia="仿宋"/>
                <w:sz w:val="24"/>
              </w:rPr>
            </w:pPr>
            <w:r>
              <w:rPr>
                <w:rFonts w:hint="eastAsia" w:eastAsia="仿宋"/>
                <w:sz w:val="24"/>
              </w:rPr>
              <w:t>2</w:t>
            </w:r>
            <w:r>
              <w:rPr>
                <w:rFonts w:eastAsia="仿宋"/>
                <w:sz w:val="24"/>
              </w:rPr>
              <w:t>.</w:t>
            </w:r>
            <w:r>
              <w:rPr>
                <w:rFonts w:hint="eastAsia" w:eastAsia="仿宋"/>
                <w:sz w:val="24"/>
              </w:rPr>
              <w:t>通风系统必须采用防爆型风机并设置备用通风机、阻燃型防静电风管，风机距洞口不小于20米，风管口到开挖工作面应小于5米。风机必须设置两路电源并装有风电闭锁装置；</w:t>
            </w:r>
          </w:p>
          <w:p>
            <w:pPr>
              <w:spacing w:line="260" w:lineRule="exact"/>
              <w:rPr>
                <w:rFonts w:eastAsia="仿宋"/>
                <w:sz w:val="24"/>
              </w:rPr>
            </w:pPr>
            <w:r>
              <w:rPr>
                <w:rFonts w:hint="eastAsia" w:eastAsia="仿宋"/>
                <w:sz w:val="24"/>
              </w:rPr>
              <w:t>3</w:t>
            </w:r>
            <w:r>
              <w:rPr>
                <w:rFonts w:eastAsia="仿宋"/>
                <w:sz w:val="24"/>
              </w:rPr>
              <w:t>.</w:t>
            </w:r>
            <w:r>
              <w:rPr>
                <w:rFonts w:hint="eastAsia" w:eastAsia="仿宋"/>
                <w:sz w:val="24"/>
              </w:rPr>
              <w:t xml:space="preserve"> 在易形成瓦斯聚积部位，必须采取</w:t>
            </w:r>
            <w:r>
              <w:rPr>
                <w:rFonts w:hint="eastAsia" w:eastAsia="仿宋"/>
                <w:sz w:val="24"/>
                <w:lang w:eastAsia="zh-CN"/>
              </w:rPr>
              <w:t>公司</w:t>
            </w:r>
            <w:r>
              <w:rPr>
                <w:rFonts w:hint="eastAsia" w:eastAsia="仿宋"/>
                <w:sz w:val="24"/>
              </w:rPr>
              <w:t>扇通风或封闭处理；</w:t>
            </w:r>
          </w:p>
          <w:p>
            <w:pPr>
              <w:spacing w:line="260" w:lineRule="exact"/>
              <w:rPr>
                <w:rFonts w:hint="eastAsia" w:eastAsia="仿宋"/>
                <w:sz w:val="24"/>
              </w:rPr>
            </w:pPr>
            <w:r>
              <w:rPr>
                <w:rFonts w:hint="eastAsia" w:eastAsia="仿宋"/>
                <w:sz w:val="24"/>
              </w:rPr>
              <w:t>4</w:t>
            </w:r>
            <w:r>
              <w:rPr>
                <w:rFonts w:eastAsia="仿宋"/>
                <w:sz w:val="24"/>
              </w:rPr>
              <w:t>.</w:t>
            </w:r>
            <w:r>
              <w:rPr>
                <w:rFonts w:hint="eastAsia" w:eastAsia="仿宋"/>
                <w:sz w:val="24"/>
              </w:rPr>
              <w:t>必须保证隧道24h不间断通风，需停机时要求按程序提前申请并报批。</w:t>
            </w:r>
          </w:p>
          <w:p>
            <w:pPr>
              <w:spacing w:line="260" w:lineRule="exact"/>
              <w:rPr>
                <w:rFonts w:eastAsia="仿宋"/>
                <w:sz w:val="24"/>
              </w:rPr>
            </w:pPr>
          </w:p>
        </w:tc>
        <w:tc>
          <w:tcPr>
            <w:tcW w:w="511" w:type="pct"/>
            <w:noWrap w:val="0"/>
            <w:vAlign w:val="center"/>
          </w:tcPr>
          <w:p>
            <w:pPr>
              <w:spacing w:line="260" w:lineRule="exact"/>
              <w:rPr>
                <w:rFonts w:eastAsia="仿宋"/>
                <w:sz w:val="24"/>
              </w:rPr>
            </w:pPr>
            <w:r>
              <w:rPr>
                <w:rFonts w:eastAsia="仿宋"/>
                <w:sz w:val="24"/>
              </w:rPr>
              <w:t>原则上</w:t>
            </w:r>
            <w:r>
              <w:rPr>
                <w:rFonts w:hint="eastAsia" w:eastAsia="仿宋"/>
                <w:sz w:val="24"/>
              </w:rPr>
              <w:t>由通风作业人员具体实施，瓦斯安全管理人负责</w:t>
            </w:r>
            <w:r>
              <w:rPr>
                <w:rFonts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84" w:type="pct"/>
            <w:noWrap w:val="0"/>
            <w:vAlign w:val="center"/>
          </w:tcPr>
          <w:p>
            <w:pPr>
              <w:spacing w:line="320" w:lineRule="exact"/>
              <w:jc w:val="center"/>
              <w:rPr>
                <w:rFonts w:eastAsia="黑体"/>
                <w:sz w:val="24"/>
              </w:rPr>
            </w:pPr>
            <w:r>
              <w:rPr>
                <w:rFonts w:hint="eastAsia" w:eastAsia="黑体"/>
                <w:sz w:val="24"/>
              </w:rPr>
              <w:t>5-</w:t>
            </w:r>
            <w:r>
              <w:rPr>
                <w:rFonts w:eastAsia="黑体"/>
                <w:sz w:val="24"/>
              </w:rPr>
              <w:t>6</w:t>
            </w:r>
          </w:p>
        </w:tc>
        <w:tc>
          <w:tcPr>
            <w:tcW w:w="504" w:type="pct"/>
            <w:noWrap w:val="0"/>
            <w:vAlign w:val="center"/>
          </w:tcPr>
          <w:p>
            <w:pPr>
              <w:spacing w:line="320" w:lineRule="exact"/>
              <w:jc w:val="center"/>
              <w:rPr>
                <w:rFonts w:eastAsia="黑体"/>
                <w:sz w:val="24"/>
              </w:rPr>
            </w:pPr>
            <w:r>
              <w:rPr>
                <w:rFonts w:hint="eastAsia" w:eastAsia="黑体"/>
                <w:sz w:val="24"/>
              </w:rPr>
              <w:t>机械设备</w:t>
            </w:r>
          </w:p>
        </w:tc>
        <w:tc>
          <w:tcPr>
            <w:tcW w:w="821" w:type="pct"/>
            <w:noWrap w:val="0"/>
            <w:vAlign w:val="center"/>
          </w:tcPr>
          <w:p>
            <w:pPr>
              <w:spacing w:line="260" w:lineRule="exact"/>
              <w:rPr>
                <w:rFonts w:eastAsia="仿宋"/>
                <w:sz w:val="24"/>
              </w:rPr>
            </w:pPr>
            <w:r>
              <w:rPr>
                <w:rFonts w:hint="eastAsia" w:eastAsia="仿宋"/>
                <w:sz w:val="24"/>
              </w:rPr>
              <w:t>瓦斯隧道机械设备不按要求进行改装、验收和使用，机械设备使用中与瓦斯进行接触，容易发生火灾，造成瓦斯爆炸事故。</w:t>
            </w:r>
          </w:p>
        </w:tc>
        <w:tc>
          <w:tcPr>
            <w:tcW w:w="708" w:type="pct"/>
            <w:noWrap w:val="0"/>
            <w:vAlign w:val="center"/>
          </w:tcPr>
          <w:p>
            <w:pPr>
              <w:spacing w:line="260" w:lineRule="exact"/>
              <w:rPr>
                <w:rFonts w:eastAsia="仿宋"/>
                <w:sz w:val="24"/>
              </w:rPr>
            </w:pPr>
            <w:r>
              <w:rPr>
                <w:rFonts w:eastAsia="仿宋"/>
                <w:sz w:val="24"/>
              </w:rPr>
              <w:t>1.</w:t>
            </w:r>
            <w:r>
              <w:rPr>
                <w:rFonts w:hint="eastAsia" w:eastAsia="仿宋"/>
                <w:sz w:val="24"/>
              </w:rPr>
              <w:t>按要求进行机械设备的防爆改装；</w:t>
            </w:r>
          </w:p>
          <w:p>
            <w:pPr>
              <w:spacing w:line="260" w:lineRule="exact"/>
              <w:rPr>
                <w:rFonts w:eastAsia="仿宋"/>
                <w:sz w:val="24"/>
              </w:rPr>
            </w:pPr>
            <w:r>
              <w:rPr>
                <w:rFonts w:eastAsia="仿宋"/>
                <w:sz w:val="24"/>
              </w:rPr>
              <w:t>2.</w:t>
            </w:r>
            <w:r>
              <w:rPr>
                <w:rFonts w:hint="eastAsia" w:eastAsia="仿宋"/>
                <w:sz w:val="24"/>
              </w:rPr>
              <w:t>防爆改装后设备要进行验收；</w:t>
            </w:r>
          </w:p>
          <w:p>
            <w:pPr>
              <w:spacing w:line="260" w:lineRule="exact"/>
              <w:rPr>
                <w:rFonts w:hint="eastAsia" w:eastAsia="仿宋"/>
                <w:sz w:val="24"/>
              </w:rPr>
            </w:pPr>
            <w:r>
              <w:rPr>
                <w:rFonts w:hint="eastAsia" w:eastAsia="仿宋"/>
                <w:sz w:val="24"/>
              </w:rPr>
              <w:t>3</w:t>
            </w:r>
            <w:r>
              <w:rPr>
                <w:rFonts w:eastAsia="仿宋"/>
                <w:sz w:val="24"/>
              </w:rPr>
              <w:t>.</w:t>
            </w:r>
            <w:r>
              <w:rPr>
                <w:rFonts w:hint="eastAsia" w:eastAsia="仿宋"/>
                <w:sz w:val="24"/>
              </w:rPr>
              <w:t>特殊部位电器设备要满足要求。</w:t>
            </w:r>
          </w:p>
          <w:p>
            <w:pPr>
              <w:spacing w:line="260" w:lineRule="exact"/>
              <w:rPr>
                <w:rFonts w:eastAsia="仿宋"/>
                <w:sz w:val="24"/>
              </w:rPr>
            </w:pPr>
          </w:p>
        </w:tc>
        <w:tc>
          <w:tcPr>
            <w:tcW w:w="2171" w:type="pct"/>
            <w:noWrap w:val="0"/>
            <w:vAlign w:val="top"/>
          </w:tcPr>
          <w:p>
            <w:pPr>
              <w:spacing w:line="260" w:lineRule="exact"/>
              <w:rPr>
                <w:rFonts w:eastAsia="仿宋"/>
                <w:sz w:val="24"/>
              </w:rPr>
            </w:pPr>
            <w:r>
              <w:rPr>
                <w:rFonts w:hint="eastAsia" w:eastAsia="仿宋"/>
                <w:sz w:val="24"/>
              </w:rPr>
              <w:t>1</w:t>
            </w:r>
            <w:r>
              <w:rPr>
                <w:rFonts w:eastAsia="仿宋"/>
                <w:sz w:val="24"/>
              </w:rPr>
              <w:t>.</w:t>
            </w:r>
            <w:r>
              <w:rPr>
                <w:rFonts w:hint="eastAsia" w:eastAsia="仿宋"/>
                <w:sz w:val="24"/>
              </w:rPr>
              <w:t xml:space="preserve"> 高瓦斯和瓦斯突出工区的施工机械和电气设备必须是防爆型；施工机械防爆改装，必须委托有相应资质单位实施改装，改装后必须经有资质的机构进行防爆试验和验收；</w:t>
            </w:r>
          </w:p>
          <w:p>
            <w:pPr>
              <w:spacing w:line="260" w:lineRule="exact"/>
              <w:rPr>
                <w:rFonts w:eastAsia="仿宋"/>
                <w:sz w:val="24"/>
              </w:rPr>
            </w:pPr>
            <w:r>
              <w:rPr>
                <w:rFonts w:hint="eastAsia" w:eastAsia="仿宋"/>
                <w:sz w:val="24"/>
              </w:rPr>
              <w:t>2</w:t>
            </w:r>
            <w:r>
              <w:rPr>
                <w:rFonts w:eastAsia="仿宋"/>
                <w:sz w:val="24"/>
              </w:rPr>
              <w:t>.</w:t>
            </w:r>
            <w:r>
              <w:rPr>
                <w:rFonts w:hint="eastAsia" w:eastAsia="仿宋"/>
                <w:sz w:val="24"/>
              </w:rPr>
              <w:t>临时用电及电气设备安装，必须经企业技术负责人组织专业电气工程师实施验收；</w:t>
            </w:r>
          </w:p>
          <w:p>
            <w:pPr>
              <w:spacing w:line="260" w:lineRule="exact"/>
              <w:rPr>
                <w:rFonts w:eastAsia="仿宋"/>
                <w:sz w:val="24"/>
              </w:rPr>
            </w:pPr>
            <w:r>
              <w:rPr>
                <w:rFonts w:hint="eastAsia" w:eastAsia="仿宋"/>
                <w:sz w:val="24"/>
              </w:rPr>
              <w:t>3</w:t>
            </w:r>
            <w:r>
              <w:rPr>
                <w:rFonts w:eastAsia="仿宋"/>
                <w:sz w:val="24"/>
              </w:rPr>
              <w:t>.</w:t>
            </w:r>
            <w:r>
              <w:rPr>
                <w:rFonts w:hint="eastAsia" w:eastAsia="仿宋"/>
                <w:sz w:val="24"/>
              </w:rPr>
              <w:t>严禁高压馈电线路单相接地，严禁配电变压器中性点直接接地，低压馈电线路上必须装有自动切断漏电线路的检漏装置；</w:t>
            </w:r>
          </w:p>
          <w:p>
            <w:pPr>
              <w:spacing w:line="260" w:lineRule="exact"/>
              <w:rPr>
                <w:rFonts w:eastAsia="仿宋"/>
                <w:sz w:val="24"/>
              </w:rPr>
            </w:pPr>
            <w:r>
              <w:rPr>
                <w:rFonts w:hint="eastAsia" w:eastAsia="仿宋"/>
                <w:sz w:val="24"/>
              </w:rPr>
              <w:t>4</w:t>
            </w:r>
            <w:r>
              <w:rPr>
                <w:rFonts w:eastAsia="仿宋"/>
                <w:sz w:val="24"/>
              </w:rPr>
              <w:t>.</w:t>
            </w:r>
            <w:r>
              <w:rPr>
                <w:rFonts w:hint="eastAsia" w:eastAsia="仿宋"/>
                <w:sz w:val="24"/>
              </w:rPr>
              <w:t>高压固定电缆和开挖工作面的电缆必须采用铜芯，电缆与电气设备必须使用齿形压线板或线鼻子连接，且接线盒内必须填充绝缘物；</w:t>
            </w:r>
          </w:p>
          <w:p>
            <w:pPr>
              <w:spacing w:line="260" w:lineRule="exact"/>
              <w:rPr>
                <w:rFonts w:eastAsia="仿宋"/>
                <w:sz w:val="24"/>
              </w:rPr>
            </w:pPr>
            <w:r>
              <w:rPr>
                <w:rFonts w:hint="eastAsia" w:eastAsia="仿宋"/>
                <w:sz w:val="24"/>
              </w:rPr>
              <w:t>5</w:t>
            </w:r>
            <w:r>
              <w:rPr>
                <w:rFonts w:eastAsia="仿宋"/>
                <w:sz w:val="24"/>
              </w:rPr>
              <w:t>.</w:t>
            </w:r>
            <w:r>
              <w:rPr>
                <w:rFonts w:hint="eastAsia" w:eastAsia="仿宋"/>
                <w:sz w:val="24"/>
              </w:rPr>
              <w:t>开挖工作面必须采用ExdⅠ型矿用防爆照明灯，移动照明必须使用防爆矿灯；</w:t>
            </w:r>
          </w:p>
          <w:p>
            <w:pPr>
              <w:spacing w:line="260" w:lineRule="exact"/>
              <w:rPr>
                <w:rFonts w:eastAsia="仿宋"/>
                <w:sz w:val="24"/>
              </w:rPr>
            </w:pPr>
            <w:r>
              <w:rPr>
                <w:rFonts w:hint="eastAsia" w:eastAsia="仿宋"/>
                <w:sz w:val="24"/>
              </w:rPr>
              <w:t>6</w:t>
            </w:r>
            <w:r>
              <w:rPr>
                <w:rFonts w:eastAsia="仿宋"/>
                <w:sz w:val="24"/>
              </w:rPr>
              <w:t>.</w:t>
            </w:r>
            <w:r>
              <w:rPr>
                <w:rFonts w:hint="eastAsia" w:eastAsia="仿宋"/>
                <w:sz w:val="24"/>
              </w:rPr>
              <w:t>所有进洞线路，包括动力电缆、照明电缆、瓦斯监控系统电缆及通信电缆均必须在洞口安装避雷器。</w:t>
            </w:r>
          </w:p>
        </w:tc>
        <w:tc>
          <w:tcPr>
            <w:tcW w:w="511" w:type="pct"/>
            <w:noWrap w:val="0"/>
            <w:vAlign w:val="center"/>
          </w:tcPr>
          <w:p>
            <w:pPr>
              <w:spacing w:line="260" w:lineRule="exact"/>
              <w:jc w:val="left"/>
              <w:rPr>
                <w:rFonts w:eastAsia="仿宋"/>
                <w:sz w:val="24"/>
              </w:rPr>
            </w:pPr>
            <w:r>
              <w:rPr>
                <w:rFonts w:eastAsia="仿宋"/>
                <w:sz w:val="24"/>
              </w:rPr>
              <w:t>原则上</w:t>
            </w:r>
            <w:r>
              <w:rPr>
                <w:rFonts w:hint="eastAsia" w:eastAsia="仿宋"/>
                <w:sz w:val="24"/>
              </w:rPr>
              <w:t>由电工、修理工具体实施，企业设备管理人负责</w:t>
            </w:r>
            <w:r>
              <w:rPr>
                <w:rFonts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trPr>
        <w:tc>
          <w:tcPr>
            <w:tcW w:w="284" w:type="pct"/>
            <w:noWrap w:val="0"/>
            <w:vAlign w:val="center"/>
          </w:tcPr>
          <w:p>
            <w:pPr>
              <w:spacing w:line="320" w:lineRule="exact"/>
              <w:jc w:val="center"/>
              <w:rPr>
                <w:rFonts w:eastAsia="黑体"/>
                <w:sz w:val="24"/>
              </w:rPr>
            </w:pPr>
            <w:r>
              <w:rPr>
                <w:rFonts w:hint="eastAsia" w:eastAsia="黑体"/>
                <w:sz w:val="24"/>
              </w:rPr>
              <w:t>5-</w:t>
            </w:r>
            <w:r>
              <w:rPr>
                <w:rFonts w:eastAsia="黑体"/>
                <w:sz w:val="24"/>
              </w:rPr>
              <w:t>7</w:t>
            </w:r>
          </w:p>
        </w:tc>
        <w:tc>
          <w:tcPr>
            <w:tcW w:w="504" w:type="pct"/>
            <w:noWrap w:val="0"/>
            <w:vAlign w:val="center"/>
          </w:tcPr>
          <w:p>
            <w:pPr>
              <w:spacing w:line="320" w:lineRule="exact"/>
              <w:jc w:val="center"/>
              <w:rPr>
                <w:rFonts w:eastAsia="黑体"/>
                <w:sz w:val="24"/>
              </w:rPr>
            </w:pPr>
            <w:r>
              <w:rPr>
                <w:rFonts w:hint="eastAsia" w:eastAsia="黑体"/>
                <w:sz w:val="24"/>
              </w:rPr>
              <w:t>施工工艺</w:t>
            </w:r>
          </w:p>
        </w:tc>
        <w:tc>
          <w:tcPr>
            <w:tcW w:w="821" w:type="pct"/>
            <w:noWrap w:val="0"/>
            <w:vAlign w:val="center"/>
          </w:tcPr>
          <w:p>
            <w:pPr>
              <w:spacing w:line="260" w:lineRule="exact"/>
              <w:rPr>
                <w:rFonts w:eastAsia="仿宋"/>
                <w:sz w:val="24"/>
              </w:rPr>
            </w:pPr>
            <w:r>
              <w:rPr>
                <w:rFonts w:hint="eastAsia" w:eastAsia="仿宋"/>
                <w:sz w:val="24"/>
              </w:rPr>
              <w:t>瓦斯隧道钻孔、装药、爆破及爆后作业不满足相关要求不但会造成坍塌、物体打击事故，还会造成严重的瓦斯爆炸安全事故。</w:t>
            </w:r>
          </w:p>
        </w:tc>
        <w:tc>
          <w:tcPr>
            <w:tcW w:w="708" w:type="pct"/>
            <w:noWrap w:val="0"/>
            <w:vAlign w:val="center"/>
          </w:tcPr>
          <w:p>
            <w:pPr>
              <w:spacing w:line="260" w:lineRule="exact"/>
              <w:rPr>
                <w:rFonts w:eastAsia="仿宋"/>
                <w:sz w:val="24"/>
              </w:rPr>
            </w:pPr>
            <w:r>
              <w:rPr>
                <w:rFonts w:hint="eastAsia" w:eastAsia="仿宋"/>
                <w:sz w:val="24"/>
              </w:rPr>
              <w:t>1</w:t>
            </w:r>
            <w:r>
              <w:rPr>
                <w:rFonts w:eastAsia="仿宋"/>
                <w:sz w:val="24"/>
              </w:rPr>
              <w:t>.</w:t>
            </w:r>
            <w:r>
              <w:rPr>
                <w:rFonts w:hint="eastAsia" w:eastAsia="仿宋"/>
                <w:sz w:val="24"/>
              </w:rPr>
              <w:t>钻孔采用湿式钻孔；</w:t>
            </w:r>
          </w:p>
          <w:p>
            <w:pPr>
              <w:spacing w:line="260" w:lineRule="exact"/>
              <w:rPr>
                <w:rFonts w:eastAsia="仿宋"/>
                <w:sz w:val="24"/>
              </w:rPr>
            </w:pPr>
            <w:r>
              <w:rPr>
                <w:rFonts w:hint="eastAsia" w:eastAsia="仿宋"/>
                <w:sz w:val="24"/>
              </w:rPr>
              <w:t>2</w:t>
            </w:r>
            <w:r>
              <w:rPr>
                <w:rFonts w:eastAsia="仿宋"/>
                <w:sz w:val="24"/>
              </w:rPr>
              <w:t>.</w:t>
            </w:r>
            <w:r>
              <w:rPr>
                <w:rFonts w:hint="eastAsia" w:eastAsia="仿宋"/>
                <w:sz w:val="24"/>
              </w:rPr>
              <w:t>炸药和雷管型号、装药方式、揭煤等要满足规定；</w:t>
            </w:r>
          </w:p>
          <w:p>
            <w:pPr>
              <w:spacing w:line="260" w:lineRule="exact"/>
              <w:rPr>
                <w:rFonts w:eastAsia="仿宋"/>
                <w:sz w:val="24"/>
              </w:rPr>
            </w:pPr>
            <w:r>
              <w:rPr>
                <w:rFonts w:hint="eastAsia" w:eastAsia="仿宋"/>
                <w:sz w:val="24"/>
              </w:rPr>
              <w:t>3</w:t>
            </w:r>
            <w:r>
              <w:rPr>
                <w:rFonts w:eastAsia="仿宋"/>
                <w:sz w:val="24"/>
              </w:rPr>
              <w:t>.</w:t>
            </w:r>
            <w:r>
              <w:rPr>
                <w:rFonts w:hint="eastAsia" w:eastAsia="仿宋"/>
                <w:sz w:val="24"/>
              </w:rPr>
              <w:t>爆破作业执行相关规定；</w:t>
            </w:r>
          </w:p>
          <w:p>
            <w:pPr>
              <w:spacing w:line="260" w:lineRule="exact"/>
              <w:rPr>
                <w:rFonts w:eastAsia="仿宋"/>
                <w:sz w:val="24"/>
              </w:rPr>
            </w:pPr>
            <w:r>
              <w:rPr>
                <w:rFonts w:hint="eastAsia" w:eastAsia="仿宋"/>
                <w:sz w:val="24"/>
              </w:rPr>
              <w:t>4</w:t>
            </w:r>
            <w:r>
              <w:rPr>
                <w:rFonts w:eastAsia="仿宋"/>
                <w:sz w:val="24"/>
              </w:rPr>
              <w:t>.</w:t>
            </w:r>
            <w:r>
              <w:rPr>
                <w:rFonts w:hint="eastAsia" w:eastAsia="仿宋"/>
                <w:sz w:val="24"/>
              </w:rPr>
              <w:t>爆破后检测空气质量。</w:t>
            </w:r>
          </w:p>
          <w:p>
            <w:pPr>
              <w:spacing w:line="260" w:lineRule="exact"/>
              <w:rPr>
                <w:rFonts w:eastAsia="仿宋"/>
                <w:sz w:val="24"/>
              </w:rPr>
            </w:pPr>
          </w:p>
        </w:tc>
        <w:tc>
          <w:tcPr>
            <w:tcW w:w="2171" w:type="pct"/>
            <w:noWrap w:val="0"/>
            <w:vAlign w:val="top"/>
          </w:tcPr>
          <w:p>
            <w:pPr>
              <w:spacing w:line="260" w:lineRule="exact"/>
              <w:rPr>
                <w:rFonts w:eastAsia="仿宋"/>
                <w:sz w:val="24"/>
              </w:rPr>
            </w:pPr>
            <w:r>
              <w:rPr>
                <w:rFonts w:hint="eastAsia" w:eastAsia="仿宋"/>
                <w:sz w:val="24"/>
              </w:rPr>
              <w:t>1</w:t>
            </w:r>
            <w:r>
              <w:rPr>
                <w:rFonts w:eastAsia="仿宋"/>
                <w:sz w:val="24"/>
              </w:rPr>
              <w:t>.</w:t>
            </w:r>
            <w:r>
              <w:rPr>
                <w:rFonts w:hint="eastAsia" w:eastAsia="仿宋"/>
                <w:sz w:val="24"/>
              </w:rPr>
              <w:t xml:space="preserve">必须采用湿式钻孔，炮眼深度不得小于0.6m； </w:t>
            </w:r>
          </w:p>
          <w:p>
            <w:pPr>
              <w:spacing w:line="260" w:lineRule="exact"/>
              <w:rPr>
                <w:rFonts w:eastAsia="仿宋"/>
                <w:sz w:val="24"/>
              </w:rPr>
            </w:pPr>
            <w:r>
              <w:rPr>
                <w:rFonts w:hint="eastAsia" w:eastAsia="仿宋"/>
                <w:sz w:val="24"/>
              </w:rPr>
              <w:t>2</w:t>
            </w:r>
            <w:r>
              <w:rPr>
                <w:rFonts w:eastAsia="仿宋"/>
                <w:sz w:val="24"/>
              </w:rPr>
              <w:t>.</w:t>
            </w:r>
            <w:r>
              <w:rPr>
                <w:rFonts w:hint="eastAsia" w:eastAsia="仿宋"/>
                <w:sz w:val="24"/>
              </w:rPr>
              <w:t>必须采用煤矿许用炸药，瓦斯突出危险地段采用安全等级不得低于三级的煤矿许用的含水炸药；采用煤矿许用毫秒延期电雷管；严禁反向装药；必须按规定使用水泡泥，严禁裸露爆破或放明炮、糊炮。隧道揭煤前，必须按规定测定煤层瓦斯压力、瓦斯含量等情况，揭煤范围爆破必须制定专项安全措施，按规定报批后，由项目带班人员现场监督实施，严禁未经审批情况下爆破作业；</w:t>
            </w:r>
          </w:p>
          <w:p>
            <w:pPr>
              <w:spacing w:line="260" w:lineRule="exact"/>
              <w:rPr>
                <w:rFonts w:eastAsia="仿宋"/>
                <w:sz w:val="24"/>
              </w:rPr>
            </w:pPr>
            <w:r>
              <w:rPr>
                <w:rFonts w:hint="eastAsia" w:eastAsia="仿宋"/>
                <w:sz w:val="24"/>
              </w:rPr>
              <w:t>3</w:t>
            </w:r>
            <w:r>
              <w:rPr>
                <w:rFonts w:eastAsia="仿宋"/>
                <w:sz w:val="24"/>
              </w:rPr>
              <w:t>.</w:t>
            </w:r>
            <w:r>
              <w:rPr>
                <w:rFonts w:hint="eastAsia" w:eastAsia="仿宋"/>
                <w:sz w:val="24"/>
              </w:rPr>
              <w:t>必须执行“一炮三检制”和“三人连锁起爆制”，同一作业面只能用一台防爆型起爆器作为电力起爆源；</w:t>
            </w:r>
          </w:p>
          <w:p>
            <w:pPr>
              <w:spacing w:line="260" w:lineRule="exact"/>
              <w:rPr>
                <w:rFonts w:hint="eastAsia" w:eastAsia="仿宋"/>
                <w:sz w:val="24"/>
              </w:rPr>
            </w:pPr>
            <w:r>
              <w:rPr>
                <w:rFonts w:eastAsia="仿宋"/>
                <w:sz w:val="24"/>
              </w:rPr>
              <w:t>4.</w:t>
            </w:r>
            <w:r>
              <w:rPr>
                <w:rFonts w:hint="eastAsia" w:eastAsia="仿宋"/>
                <w:sz w:val="24"/>
              </w:rPr>
              <w:t>必须在爆破15min后检查物体（设备、洞碴）阻塞开挖断面不得大于35%、CO2浓度小于1.5%、瓦斯浓度小于1%的情况下才能作业。</w:t>
            </w:r>
          </w:p>
          <w:p>
            <w:pPr>
              <w:spacing w:line="260" w:lineRule="exact"/>
              <w:rPr>
                <w:rFonts w:eastAsia="仿宋"/>
                <w:sz w:val="24"/>
              </w:rPr>
            </w:pPr>
          </w:p>
        </w:tc>
        <w:tc>
          <w:tcPr>
            <w:tcW w:w="511" w:type="pct"/>
            <w:noWrap w:val="0"/>
            <w:vAlign w:val="center"/>
          </w:tcPr>
          <w:p>
            <w:pPr>
              <w:spacing w:line="260" w:lineRule="exact"/>
              <w:rPr>
                <w:rFonts w:eastAsia="仿宋"/>
                <w:sz w:val="24"/>
              </w:rPr>
            </w:pPr>
            <w:r>
              <w:rPr>
                <w:rFonts w:eastAsia="仿宋"/>
                <w:sz w:val="24"/>
              </w:rPr>
              <w:t>原则上</w:t>
            </w:r>
            <w:r>
              <w:rPr>
                <w:rFonts w:hint="eastAsia" w:eastAsia="仿宋"/>
                <w:sz w:val="24"/>
              </w:rPr>
              <w:t>由爆破作业人员具体实施，企业现场施工负责人负责</w:t>
            </w:r>
            <w:r>
              <w:rPr>
                <w:rFonts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84" w:type="pct"/>
            <w:noWrap w:val="0"/>
            <w:vAlign w:val="center"/>
          </w:tcPr>
          <w:p>
            <w:pPr>
              <w:spacing w:line="320" w:lineRule="exact"/>
              <w:jc w:val="center"/>
              <w:rPr>
                <w:rFonts w:eastAsia="黑体"/>
                <w:sz w:val="24"/>
              </w:rPr>
            </w:pPr>
            <w:r>
              <w:rPr>
                <w:rFonts w:hint="eastAsia" w:eastAsia="黑体"/>
                <w:sz w:val="24"/>
              </w:rPr>
              <w:t>5-</w:t>
            </w:r>
            <w:r>
              <w:rPr>
                <w:rFonts w:eastAsia="黑体"/>
                <w:sz w:val="24"/>
              </w:rPr>
              <w:t>8</w:t>
            </w:r>
          </w:p>
        </w:tc>
        <w:tc>
          <w:tcPr>
            <w:tcW w:w="504" w:type="pct"/>
            <w:noWrap w:val="0"/>
            <w:vAlign w:val="center"/>
          </w:tcPr>
          <w:p>
            <w:pPr>
              <w:spacing w:line="320" w:lineRule="exact"/>
              <w:jc w:val="center"/>
              <w:rPr>
                <w:rFonts w:eastAsia="黑体"/>
                <w:sz w:val="24"/>
              </w:rPr>
            </w:pPr>
            <w:r>
              <w:rPr>
                <w:rFonts w:hint="eastAsia" w:eastAsia="黑体"/>
                <w:sz w:val="24"/>
              </w:rPr>
              <w:t>动火管理</w:t>
            </w:r>
          </w:p>
        </w:tc>
        <w:tc>
          <w:tcPr>
            <w:tcW w:w="821" w:type="pct"/>
            <w:noWrap w:val="0"/>
            <w:vAlign w:val="center"/>
          </w:tcPr>
          <w:p>
            <w:pPr>
              <w:spacing w:line="260" w:lineRule="exact"/>
              <w:rPr>
                <w:rFonts w:eastAsia="仿宋"/>
                <w:sz w:val="24"/>
              </w:rPr>
            </w:pPr>
            <w:r>
              <w:rPr>
                <w:rFonts w:hint="eastAsia" w:eastAsia="仿宋"/>
                <w:sz w:val="24"/>
              </w:rPr>
              <w:t>在瓦斯隧道违规进行焊接、明火作业，易引发火灾，造成瓦斯爆炸事故。</w:t>
            </w:r>
          </w:p>
        </w:tc>
        <w:tc>
          <w:tcPr>
            <w:tcW w:w="708" w:type="pct"/>
            <w:noWrap w:val="0"/>
            <w:vAlign w:val="center"/>
          </w:tcPr>
          <w:p>
            <w:pPr>
              <w:spacing w:line="260" w:lineRule="exact"/>
              <w:rPr>
                <w:rFonts w:eastAsia="仿宋"/>
                <w:sz w:val="24"/>
              </w:rPr>
            </w:pPr>
            <w:r>
              <w:rPr>
                <w:rFonts w:hint="eastAsia" w:eastAsia="仿宋"/>
                <w:sz w:val="24"/>
              </w:rPr>
              <w:t>瓦斯工区一般不进行动火作业，否则要遵照动火制度管控。</w:t>
            </w:r>
          </w:p>
        </w:tc>
        <w:tc>
          <w:tcPr>
            <w:tcW w:w="2171" w:type="pct"/>
            <w:noWrap w:val="0"/>
            <w:vAlign w:val="top"/>
          </w:tcPr>
          <w:p>
            <w:pPr>
              <w:spacing w:line="260" w:lineRule="exact"/>
              <w:rPr>
                <w:rFonts w:eastAsia="仿宋"/>
                <w:sz w:val="24"/>
              </w:rPr>
            </w:pPr>
            <w:r>
              <w:rPr>
                <w:rFonts w:hint="eastAsia" w:eastAsia="仿宋"/>
                <w:sz w:val="24"/>
              </w:rPr>
              <w:t>1</w:t>
            </w:r>
            <w:r>
              <w:rPr>
                <w:rFonts w:eastAsia="仿宋"/>
                <w:sz w:val="24"/>
              </w:rPr>
              <w:t>.</w:t>
            </w:r>
            <w:r>
              <w:rPr>
                <w:rFonts w:hint="eastAsia" w:eastAsia="仿宋"/>
                <w:sz w:val="24"/>
              </w:rPr>
              <w:t>在瓦斯工区原则上不得焊接、明火等作业；</w:t>
            </w:r>
          </w:p>
          <w:p>
            <w:pPr>
              <w:spacing w:line="260" w:lineRule="exact"/>
              <w:rPr>
                <w:rFonts w:hint="eastAsia" w:eastAsia="仿宋"/>
                <w:sz w:val="24"/>
              </w:rPr>
            </w:pPr>
            <w:r>
              <w:rPr>
                <w:rFonts w:hint="eastAsia" w:eastAsia="仿宋"/>
                <w:sz w:val="24"/>
              </w:rPr>
              <w:t>2</w:t>
            </w:r>
            <w:r>
              <w:rPr>
                <w:rFonts w:eastAsia="仿宋"/>
                <w:sz w:val="24"/>
              </w:rPr>
              <w:t>.</w:t>
            </w:r>
            <w:r>
              <w:rPr>
                <w:rFonts w:hint="eastAsia" w:eastAsia="仿宋"/>
                <w:sz w:val="24"/>
              </w:rPr>
              <w:t>需要进行动火作业，必须遵照动火管理制度实施特殊工序管控，且满足焊接或明火等作业半径20m范围内瓦斯浓度小于0.3％。</w:t>
            </w:r>
          </w:p>
          <w:p>
            <w:pPr>
              <w:spacing w:line="260" w:lineRule="exact"/>
              <w:rPr>
                <w:rFonts w:eastAsia="仿宋"/>
                <w:sz w:val="24"/>
              </w:rPr>
            </w:pPr>
          </w:p>
        </w:tc>
        <w:tc>
          <w:tcPr>
            <w:tcW w:w="511" w:type="pct"/>
            <w:noWrap w:val="0"/>
            <w:vAlign w:val="center"/>
          </w:tcPr>
          <w:p>
            <w:pPr>
              <w:spacing w:line="260" w:lineRule="exact"/>
              <w:rPr>
                <w:rFonts w:eastAsia="仿宋"/>
                <w:sz w:val="24"/>
              </w:rPr>
            </w:pPr>
            <w:r>
              <w:rPr>
                <w:rFonts w:eastAsia="仿宋"/>
                <w:sz w:val="24"/>
              </w:rPr>
              <w:t>原则上</w:t>
            </w:r>
            <w:r>
              <w:rPr>
                <w:rFonts w:hint="eastAsia" w:eastAsia="仿宋"/>
                <w:sz w:val="24"/>
              </w:rPr>
              <w:t>由动火人员具体实施，企业安全管理人负责</w:t>
            </w:r>
            <w:r>
              <w:rPr>
                <w:rFonts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84" w:type="pct"/>
            <w:noWrap w:val="0"/>
            <w:vAlign w:val="center"/>
          </w:tcPr>
          <w:p>
            <w:pPr>
              <w:spacing w:line="320" w:lineRule="exact"/>
              <w:jc w:val="center"/>
              <w:rPr>
                <w:rFonts w:eastAsia="黑体"/>
                <w:sz w:val="24"/>
              </w:rPr>
            </w:pPr>
            <w:r>
              <w:rPr>
                <w:rFonts w:hint="eastAsia" w:eastAsia="黑体"/>
                <w:sz w:val="24"/>
              </w:rPr>
              <w:t>5-</w:t>
            </w:r>
            <w:r>
              <w:rPr>
                <w:rFonts w:eastAsia="黑体"/>
                <w:sz w:val="24"/>
              </w:rPr>
              <w:t>9</w:t>
            </w:r>
          </w:p>
        </w:tc>
        <w:tc>
          <w:tcPr>
            <w:tcW w:w="504" w:type="pct"/>
            <w:noWrap w:val="0"/>
            <w:vAlign w:val="center"/>
          </w:tcPr>
          <w:p>
            <w:pPr>
              <w:spacing w:line="320" w:lineRule="exact"/>
              <w:jc w:val="center"/>
              <w:rPr>
                <w:rFonts w:hint="eastAsia" w:eastAsia="黑体"/>
                <w:sz w:val="24"/>
              </w:rPr>
            </w:pPr>
            <w:r>
              <w:rPr>
                <w:rFonts w:hint="eastAsia" w:eastAsia="黑体"/>
                <w:sz w:val="24"/>
              </w:rPr>
              <w:t>异常情况</w:t>
            </w:r>
          </w:p>
          <w:p>
            <w:pPr>
              <w:spacing w:line="320" w:lineRule="exact"/>
              <w:jc w:val="center"/>
              <w:rPr>
                <w:rFonts w:eastAsia="黑体"/>
                <w:sz w:val="24"/>
              </w:rPr>
            </w:pPr>
            <w:r>
              <w:rPr>
                <w:rFonts w:hint="eastAsia" w:eastAsia="黑体"/>
                <w:sz w:val="24"/>
              </w:rPr>
              <w:t>处置</w:t>
            </w:r>
          </w:p>
        </w:tc>
        <w:tc>
          <w:tcPr>
            <w:tcW w:w="821" w:type="pct"/>
            <w:noWrap w:val="0"/>
            <w:vAlign w:val="center"/>
          </w:tcPr>
          <w:p>
            <w:pPr>
              <w:spacing w:line="260" w:lineRule="exact"/>
              <w:rPr>
                <w:rFonts w:eastAsia="仿宋"/>
                <w:sz w:val="24"/>
              </w:rPr>
            </w:pPr>
            <w:r>
              <w:rPr>
                <w:rFonts w:hint="eastAsia" w:eastAsia="仿宋"/>
                <w:sz w:val="24"/>
              </w:rPr>
              <w:t>施工现场出现异常情况，不认真处理，也易造成安全事故。</w:t>
            </w:r>
          </w:p>
        </w:tc>
        <w:tc>
          <w:tcPr>
            <w:tcW w:w="708" w:type="pct"/>
            <w:noWrap w:val="0"/>
            <w:vAlign w:val="center"/>
          </w:tcPr>
          <w:p>
            <w:pPr>
              <w:spacing w:line="260" w:lineRule="exact"/>
              <w:rPr>
                <w:rFonts w:eastAsia="仿宋"/>
                <w:sz w:val="24"/>
              </w:rPr>
            </w:pPr>
            <w:r>
              <w:rPr>
                <w:rFonts w:hint="eastAsia" w:eastAsia="仿宋"/>
                <w:sz w:val="24"/>
              </w:rPr>
              <w:t>现场出现异常现象，必须按要求进行处理。</w:t>
            </w:r>
          </w:p>
        </w:tc>
        <w:tc>
          <w:tcPr>
            <w:tcW w:w="2171" w:type="pct"/>
            <w:noWrap w:val="0"/>
            <w:vAlign w:val="center"/>
          </w:tcPr>
          <w:p>
            <w:pPr>
              <w:spacing w:line="260" w:lineRule="exact"/>
              <w:rPr>
                <w:rFonts w:eastAsia="仿宋"/>
                <w:sz w:val="24"/>
              </w:rPr>
            </w:pPr>
            <w:r>
              <w:rPr>
                <w:rFonts w:hint="eastAsia" w:eastAsia="仿宋"/>
                <w:sz w:val="24"/>
              </w:rPr>
              <w:t>当瓦斯检测浓度超限时、开挖面出现异常情况时，瓦检员必须立即报警，责令作业人员停止工作，切断洞内电源，撤出人员。</w:t>
            </w:r>
          </w:p>
        </w:tc>
        <w:tc>
          <w:tcPr>
            <w:tcW w:w="511" w:type="pct"/>
            <w:noWrap w:val="0"/>
            <w:vAlign w:val="center"/>
          </w:tcPr>
          <w:p>
            <w:pPr>
              <w:spacing w:line="260" w:lineRule="exact"/>
              <w:rPr>
                <w:rFonts w:eastAsia="仿宋"/>
                <w:sz w:val="24"/>
              </w:rPr>
            </w:pPr>
            <w:r>
              <w:rPr>
                <w:rFonts w:eastAsia="仿宋"/>
                <w:sz w:val="24"/>
              </w:rPr>
              <w:t>原则上</w:t>
            </w:r>
            <w:r>
              <w:rPr>
                <w:rFonts w:hint="eastAsia" w:eastAsia="仿宋"/>
                <w:sz w:val="24"/>
              </w:rPr>
              <w:t>由施工人员具体实施，企业现场施工负责人负责</w:t>
            </w:r>
            <w:r>
              <w:rPr>
                <w:rFonts w:eastAsia="仿宋"/>
                <w:sz w:val="24"/>
              </w:rPr>
              <w:t>。</w:t>
            </w:r>
          </w:p>
        </w:tc>
      </w:tr>
    </w:tbl>
    <w:p>
      <w:pPr>
        <w:spacing w:line="580" w:lineRule="exact"/>
        <w:jc w:val="center"/>
        <w:rPr>
          <w:rFonts w:eastAsia="方正小标宋简体"/>
          <w:sz w:val="44"/>
          <w:szCs w:val="44"/>
        </w:rPr>
      </w:pPr>
      <w:r>
        <w:rPr>
          <w:rFonts w:hint="eastAsia" w:eastAsia="方正小标宋简体"/>
          <w:bCs/>
          <w:sz w:val="36"/>
          <w:szCs w:val="36"/>
        </w:rPr>
        <w:t>四、</w:t>
      </w:r>
      <w:r>
        <w:rPr>
          <w:rFonts w:eastAsia="方正小标宋简体"/>
          <w:bCs/>
          <w:sz w:val="36"/>
          <w:szCs w:val="36"/>
        </w:rPr>
        <w:t>建筑施工重大安全风险管控清单</w:t>
      </w:r>
      <w:r>
        <w:rPr>
          <w:rFonts w:eastAsia="楷体_GB2312"/>
          <w:sz w:val="32"/>
          <w:szCs w:val="32"/>
        </w:rPr>
        <w:t>（</w:t>
      </w:r>
      <w:r>
        <w:rPr>
          <w:rFonts w:hint="eastAsia" w:eastAsia="楷体_GB2312"/>
          <w:sz w:val="32"/>
          <w:szCs w:val="32"/>
          <w:lang w:val="en-US" w:eastAsia="zh-CN"/>
        </w:rPr>
        <w:t>2</w:t>
      </w:r>
      <w:r>
        <w:rPr>
          <w:rFonts w:eastAsia="楷体_GB2312"/>
          <w:sz w:val="32"/>
          <w:szCs w:val="32"/>
        </w:rPr>
        <w:t>.0版）</w:t>
      </w:r>
    </w:p>
    <w:p>
      <w:pPr>
        <w:spacing w:line="580" w:lineRule="exact"/>
        <w:jc w:val="center"/>
        <w:rPr>
          <w:rFonts w:hint="eastAsia" w:eastAsia="楷体"/>
          <w:sz w:val="32"/>
          <w:szCs w:val="32"/>
        </w:rPr>
      </w:pPr>
      <w:r>
        <w:rPr>
          <w:rFonts w:eastAsia="楷体"/>
          <w:sz w:val="32"/>
          <w:szCs w:val="32"/>
        </w:rPr>
        <w:t>（</w:t>
      </w:r>
      <w:r>
        <w:rPr>
          <w:rFonts w:hint="eastAsia" w:eastAsia="楷体"/>
          <w:sz w:val="32"/>
          <w:szCs w:val="32"/>
        </w:rPr>
        <w:t>盾构隧道</w:t>
      </w:r>
      <w:r>
        <w:rPr>
          <w:rFonts w:eastAsia="楷体"/>
          <w:sz w:val="32"/>
          <w:szCs w:val="32"/>
        </w:rPr>
        <w:t>）</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698"/>
        <w:gridCol w:w="2379"/>
        <w:gridCol w:w="2210"/>
        <w:gridCol w:w="679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blHeader/>
        </w:trPr>
        <w:tc>
          <w:tcPr>
            <w:tcW w:w="303" w:type="pct"/>
            <w:noWrap w:val="0"/>
            <w:vAlign w:val="center"/>
          </w:tcPr>
          <w:p>
            <w:pPr>
              <w:spacing w:line="320" w:lineRule="exact"/>
              <w:jc w:val="center"/>
              <w:rPr>
                <w:rFonts w:eastAsia="黑体"/>
                <w:sz w:val="24"/>
              </w:rPr>
            </w:pPr>
            <w:r>
              <w:rPr>
                <w:rFonts w:eastAsia="黑体"/>
                <w:sz w:val="24"/>
              </w:rPr>
              <w:t>序号</w:t>
            </w:r>
          </w:p>
        </w:tc>
        <w:tc>
          <w:tcPr>
            <w:tcW w:w="544" w:type="pct"/>
            <w:noWrap w:val="0"/>
            <w:vAlign w:val="center"/>
          </w:tcPr>
          <w:p>
            <w:pPr>
              <w:spacing w:line="320" w:lineRule="exact"/>
              <w:jc w:val="center"/>
              <w:rPr>
                <w:rFonts w:eastAsia="黑体"/>
                <w:sz w:val="24"/>
              </w:rPr>
            </w:pPr>
            <w:r>
              <w:rPr>
                <w:rFonts w:eastAsia="黑体"/>
                <w:sz w:val="24"/>
              </w:rPr>
              <w:t>重点部位</w:t>
            </w:r>
          </w:p>
          <w:p>
            <w:pPr>
              <w:spacing w:line="320" w:lineRule="exact"/>
              <w:jc w:val="center"/>
              <w:rPr>
                <w:rFonts w:eastAsia="黑体"/>
                <w:sz w:val="24"/>
              </w:rPr>
            </w:pPr>
            <w:r>
              <w:rPr>
                <w:rFonts w:hint="eastAsia" w:eastAsia="黑体"/>
                <w:sz w:val="24"/>
              </w:rPr>
              <w:t>（环节）</w:t>
            </w:r>
          </w:p>
        </w:tc>
        <w:tc>
          <w:tcPr>
            <w:tcW w:w="762" w:type="pct"/>
            <w:noWrap w:val="0"/>
            <w:vAlign w:val="center"/>
          </w:tcPr>
          <w:p>
            <w:pPr>
              <w:spacing w:line="320" w:lineRule="exact"/>
              <w:jc w:val="center"/>
              <w:rPr>
                <w:rFonts w:eastAsia="黑体"/>
                <w:sz w:val="24"/>
              </w:rPr>
            </w:pPr>
            <w:r>
              <w:rPr>
                <w:rFonts w:eastAsia="黑体"/>
                <w:sz w:val="24"/>
              </w:rPr>
              <w:t>主要风险概述</w:t>
            </w:r>
          </w:p>
        </w:tc>
        <w:tc>
          <w:tcPr>
            <w:tcW w:w="708" w:type="pct"/>
            <w:noWrap w:val="0"/>
            <w:vAlign w:val="center"/>
          </w:tcPr>
          <w:p>
            <w:pPr>
              <w:spacing w:line="320" w:lineRule="exact"/>
              <w:jc w:val="center"/>
              <w:rPr>
                <w:rFonts w:eastAsia="黑体"/>
                <w:sz w:val="24"/>
              </w:rPr>
            </w:pPr>
            <w:r>
              <w:rPr>
                <w:rFonts w:eastAsia="黑体"/>
                <w:sz w:val="24"/>
              </w:rPr>
              <w:t>管控责任</w:t>
            </w:r>
          </w:p>
        </w:tc>
        <w:tc>
          <w:tcPr>
            <w:tcW w:w="2177" w:type="pct"/>
            <w:noWrap w:val="0"/>
            <w:vAlign w:val="center"/>
          </w:tcPr>
          <w:p>
            <w:pPr>
              <w:spacing w:line="320" w:lineRule="exact"/>
              <w:jc w:val="center"/>
              <w:rPr>
                <w:rFonts w:eastAsia="黑体"/>
                <w:sz w:val="24"/>
              </w:rPr>
            </w:pPr>
            <w:r>
              <w:rPr>
                <w:rFonts w:eastAsia="黑体"/>
                <w:sz w:val="24"/>
              </w:rPr>
              <w:t>管控措施</w:t>
            </w:r>
          </w:p>
        </w:tc>
        <w:tc>
          <w:tcPr>
            <w:tcW w:w="506" w:type="pct"/>
            <w:noWrap w:val="0"/>
            <w:vAlign w:val="center"/>
          </w:tcPr>
          <w:p>
            <w:pPr>
              <w:spacing w:line="320" w:lineRule="exact"/>
              <w:jc w:val="center"/>
              <w:rPr>
                <w:rFonts w:eastAsia="黑体"/>
                <w:sz w:val="24"/>
              </w:rPr>
            </w:pPr>
            <w:r>
              <w:rPr>
                <w:rFonts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noWrap w:val="0"/>
            <w:vAlign w:val="center"/>
          </w:tcPr>
          <w:p>
            <w:pPr>
              <w:spacing w:line="320" w:lineRule="exact"/>
              <w:jc w:val="center"/>
              <w:rPr>
                <w:rFonts w:eastAsia="黑体"/>
                <w:sz w:val="24"/>
              </w:rPr>
            </w:pPr>
            <w:r>
              <w:rPr>
                <w:rFonts w:hint="eastAsia" w:eastAsia="黑体"/>
                <w:sz w:val="24"/>
              </w:rPr>
              <w:t>6-1</w:t>
            </w:r>
          </w:p>
        </w:tc>
        <w:tc>
          <w:tcPr>
            <w:tcW w:w="544" w:type="pct"/>
            <w:noWrap w:val="0"/>
            <w:vAlign w:val="center"/>
          </w:tcPr>
          <w:p>
            <w:pPr>
              <w:spacing w:line="320" w:lineRule="exact"/>
              <w:jc w:val="center"/>
              <w:rPr>
                <w:rFonts w:ascii="黑体" w:hAnsi="黑体" w:eastAsia="黑体"/>
                <w:sz w:val="24"/>
              </w:rPr>
            </w:pPr>
            <w:r>
              <w:rPr>
                <w:rFonts w:ascii="黑体" w:hAnsi="黑体" w:eastAsia="黑体"/>
                <w:sz w:val="24"/>
              </w:rPr>
              <w:t>专项施工方案</w:t>
            </w:r>
          </w:p>
        </w:tc>
        <w:tc>
          <w:tcPr>
            <w:tcW w:w="762" w:type="pct"/>
            <w:noWrap w:val="0"/>
            <w:vAlign w:val="center"/>
          </w:tcPr>
          <w:p>
            <w:pPr>
              <w:spacing w:line="280" w:lineRule="exact"/>
              <w:jc w:val="left"/>
              <w:rPr>
                <w:rFonts w:eastAsia="仿宋"/>
                <w:sz w:val="24"/>
              </w:rPr>
            </w:pPr>
            <w:r>
              <w:rPr>
                <w:rFonts w:eastAsia="仿宋"/>
                <w:sz w:val="24"/>
              </w:rPr>
              <w:t>无方案或方案未按程序审批</w:t>
            </w:r>
            <w:r>
              <w:rPr>
                <w:rFonts w:hint="eastAsia" w:eastAsia="仿宋"/>
                <w:sz w:val="24"/>
              </w:rPr>
              <w:t>，</w:t>
            </w:r>
            <w:r>
              <w:rPr>
                <w:rFonts w:eastAsia="仿宋"/>
                <w:sz w:val="24"/>
              </w:rPr>
              <w:t>极易导致安全风险辨识不明</w:t>
            </w:r>
            <w:r>
              <w:rPr>
                <w:rFonts w:hint="eastAsia" w:eastAsia="仿宋"/>
                <w:sz w:val="24"/>
              </w:rPr>
              <w:t>，</w:t>
            </w:r>
            <w:r>
              <w:rPr>
                <w:rFonts w:eastAsia="仿宋"/>
                <w:sz w:val="24"/>
              </w:rPr>
              <w:t>有关安全保障措施不到位</w:t>
            </w:r>
            <w:r>
              <w:rPr>
                <w:rFonts w:hint="eastAsia" w:eastAsia="仿宋"/>
                <w:sz w:val="24"/>
              </w:rPr>
              <w:t>，</w:t>
            </w:r>
            <w:r>
              <w:rPr>
                <w:rFonts w:eastAsia="仿宋"/>
                <w:sz w:val="24"/>
              </w:rPr>
              <w:t>造成坍塌</w:t>
            </w:r>
            <w:r>
              <w:rPr>
                <w:rFonts w:hint="eastAsia" w:eastAsia="仿宋"/>
                <w:sz w:val="24"/>
              </w:rPr>
              <w:t>、</w:t>
            </w:r>
            <w:r>
              <w:rPr>
                <w:rFonts w:eastAsia="仿宋"/>
                <w:sz w:val="24"/>
              </w:rPr>
              <w:t>突泥涌水等事故发生</w:t>
            </w:r>
          </w:p>
        </w:tc>
        <w:tc>
          <w:tcPr>
            <w:tcW w:w="708" w:type="pct"/>
            <w:noWrap w:val="0"/>
            <w:vAlign w:val="center"/>
          </w:tcPr>
          <w:p>
            <w:pPr>
              <w:spacing w:line="280" w:lineRule="exact"/>
              <w:rPr>
                <w:rFonts w:eastAsia="仿宋"/>
                <w:sz w:val="24"/>
              </w:rPr>
            </w:pPr>
            <w:r>
              <w:rPr>
                <w:rFonts w:eastAsia="仿宋"/>
                <w:sz w:val="24"/>
              </w:rPr>
              <w:t>盾构隧道应按要求编制专项施工方案</w:t>
            </w:r>
            <w:r>
              <w:rPr>
                <w:rFonts w:hint="eastAsia" w:eastAsia="仿宋"/>
                <w:sz w:val="24"/>
              </w:rPr>
              <w:t>，属于超过一定规模的危险性较大分部分项工程的，应按规定组织专家论证。</w:t>
            </w:r>
          </w:p>
        </w:tc>
        <w:tc>
          <w:tcPr>
            <w:tcW w:w="2177" w:type="pct"/>
            <w:noWrap w:val="0"/>
            <w:vAlign w:val="top"/>
          </w:tcPr>
          <w:p>
            <w:pPr>
              <w:spacing w:line="280" w:lineRule="exact"/>
              <w:rPr>
                <w:rFonts w:eastAsia="仿宋"/>
                <w:sz w:val="24"/>
              </w:rPr>
            </w:pPr>
            <w:r>
              <w:rPr>
                <w:rFonts w:hint="eastAsia" w:eastAsia="仿宋"/>
                <w:sz w:val="24"/>
              </w:rPr>
              <w:t>1.盾构隧道应编制专项施工方案，根据探明的水文地质情况，合理配备盾构设备，结合设备性能选用合适的参数，并经公司技术负责人审核签字。</w:t>
            </w:r>
          </w:p>
          <w:p>
            <w:pPr>
              <w:spacing w:line="280" w:lineRule="exact"/>
              <w:rPr>
                <w:rFonts w:eastAsia="仿宋"/>
                <w:sz w:val="24"/>
              </w:rPr>
            </w:pPr>
            <w:r>
              <w:rPr>
                <w:rFonts w:hint="eastAsia" w:eastAsia="仿宋"/>
                <w:sz w:val="24"/>
              </w:rPr>
              <w:t>2.对于</w:t>
            </w:r>
            <w:r>
              <w:rPr>
                <w:rFonts w:eastAsia="仿宋"/>
                <w:sz w:val="24"/>
              </w:rPr>
              <w:t>穿越河流</w:t>
            </w:r>
            <w:r>
              <w:rPr>
                <w:rFonts w:hint="eastAsia" w:eastAsia="仿宋"/>
                <w:sz w:val="24"/>
              </w:rPr>
              <w:t>、</w:t>
            </w:r>
            <w:r>
              <w:rPr>
                <w:rFonts w:eastAsia="仿宋"/>
                <w:sz w:val="24"/>
              </w:rPr>
              <w:t>浅埋地段</w:t>
            </w:r>
            <w:r>
              <w:rPr>
                <w:rFonts w:hint="eastAsia" w:eastAsia="仿宋"/>
                <w:sz w:val="24"/>
              </w:rPr>
              <w:t>、</w:t>
            </w:r>
            <w:r>
              <w:rPr>
                <w:rFonts w:eastAsia="仿宋"/>
                <w:sz w:val="24"/>
              </w:rPr>
              <w:t>岩溶发育区</w:t>
            </w:r>
            <w:r>
              <w:rPr>
                <w:rFonts w:hint="eastAsia" w:eastAsia="仿宋"/>
                <w:sz w:val="24"/>
              </w:rPr>
              <w:t>、</w:t>
            </w:r>
            <w:r>
              <w:rPr>
                <w:rFonts w:eastAsia="仿宋"/>
                <w:sz w:val="24"/>
              </w:rPr>
              <w:t>软弱破碎带</w:t>
            </w:r>
            <w:r>
              <w:rPr>
                <w:rFonts w:hint="eastAsia" w:eastAsia="仿宋"/>
                <w:sz w:val="24"/>
              </w:rPr>
              <w:t>、有毒有害气体、构筑物</w:t>
            </w:r>
            <w:r>
              <w:rPr>
                <w:rFonts w:eastAsia="仿宋"/>
                <w:sz w:val="24"/>
              </w:rPr>
              <w:t>等不良地质</w:t>
            </w:r>
            <w:r>
              <w:rPr>
                <w:rFonts w:hint="eastAsia" w:eastAsia="仿宋"/>
                <w:sz w:val="24"/>
              </w:rPr>
              <w:t>或</w:t>
            </w:r>
            <w:r>
              <w:rPr>
                <w:rFonts w:eastAsia="仿宋"/>
                <w:sz w:val="24"/>
              </w:rPr>
              <w:t>困难地带的盾构隧道</w:t>
            </w:r>
            <w:r>
              <w:rPr>
                <w:rFonts w:hint="eastAsia" w:eastAsia="仿宋"/>
                <w:sz w:val="24"/>
              </w:rPr>
              <w:t>，</w:t>
            </w:r>
            <w:r>
              <w:rPr>
                <w:rFonts w:eastAsia="仿宋"/>
                <w:sz w:val="24"/>
              </w:rPr>
              <w:t>应组织专家论证</w:t>
            </w:r>
            <w:r>
              <w:rPr>
                <w:rFonts w:hint="eastAsia" w:eastAsia="仿宋"/>
                <w:sz w:val="24"/>
              </w:rPr>
              <w:t>通过后方能进行施工。</w:t>
            </w:r>
          </w:p>
          <w:p>
            <w:pPr>
              <w:spacing w:line="280" w:lineRule="exact"/>
              <w:rPr>
                <w:rFonts w:eastAsia="仿宋"/>
                <w:sz w:val="24"/>
              </w:rPr>
            </w:pPr>
          </w:p>
        </w:tc>
        <w:tc>
          <w:tcPr>
            <w:tcW w:w="506" w:type="pct"/>
            <w:noWrap w:val="0"/>
            <w:vAlign w:val="center"/>
          </w:tcPr>
          <w:p>
            <w:pPr>
              <w:spacing w:line="280" w:lineRule="exact"/>
              <w:jc w:val="left"/>
              <w:rPr>
                <w:rFonts w:eastAsia="仿宋"/>
                <w:sz w:val="24"/>
              </w:rPr>
            </w:pPr>
            <w:r>
              <w:rPr>
                <w:rFonts w:eastAsia="仿宋"/>
                <w:sz w:val="24"/>
              </w:rPr>
              <w:t>项目技术负责人组织方案编制</w:t>
            </w:r>
            <w:r>
              <w:rPr>
                <w:rFonts w:hint="eastAsia" w:eastAsia="仿宋"/>
                <w:sz w:val="24"/>
              </w:rPr>
              <w:t>，</w:t>
            </w:r>
            <w:r>
              <w:rPr>
                <w:rFonts w:eastAsia="仿宋"/>
                <w:sz w:val="24"/>
              </w:rPr>
              <w:t>企业技术负责人审核签字确认</w:t>
            </w:r>
            <w:r>
              <w:rPr>
                <w:rFonts w:hint="eastAsia"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noWrap w:val="0"/>
            <w:vAlign w:val="center"/>
          </w:tcPr>
          <w:p>
            <w:pPr>
              <w:spacing w:line="320" w:lineRule="exact"/>
              <w:jc w:val="center"/>
              <w:rPr>
                <w:rFonts w:eastAsia="黑体"/>
                <w:sz w:val="24"/>
              </w:rPr>
            </w:pPr>
            <w:r>
              <w:rPr>
                <w:rFonts w:hint="eastAsia" w:eastAsia="黑体"/>
                <w:sz w:val="24"/>
              </w:rPr>
              <w:t>6-2</w:t>
            </w:r>
          </w:p>
        </w:tc>
        <w:tc>
          <w:tcPr>
            <w:tcW w:w="544" w:type="pct"/>
            <w:noWrap w:val="0"/>
            <w:vAlign w:val="center"/>
          </w:tcPr>
          <w:p>
            <w:pPr>
              <w:spacing w:line="320" w:lineRule="exact"/>
              <w:jc w:val="center"/>
              <w:rPr>
                <w:rFonts w:ascii="黑体" w:hAnsi="黑体" w:eastAsia="黑体"/>
                <w:sz w:val="24"/>
              </w:rPr>
            </w:pPr>
            <w:r>
              <w:rPr>
                <w:rFonts w:ascii="黑体" w:hAnsi="黑体" w:eastAsia="黑体"/>
                <w:sz w:val="24"/>
              </w:rPr>
              <w:t>盾构始发</w:t>
            </w:r>
            <w:r>
              <w:rPr>
                <w:rFonts w:hint="eastAsia" w:ascii="黑体" w:hAnsi="黑体" w:eastAsia="黑体"/>
                <w:sz w:val="24"/>
              </w:rPr>
              <w:t>、</w:t>
            </w:r>
            <w:r>
              <w:rPr>
                <w:rFonts w:ascii="黑体" w:hAnsi="黑体" w:eastAsia="黑体"/>
                <w:sz w:val="24"/>
              </w:rPr>
              <w:t>接收</w:t>
            </w:r>
          </w:p>
        </w:tc>
        <w:tc>
          <w:tcPr>
            <w:tcW w:w="762" w:type="pct"/>
            <w:noWrap w:val="0"/>
            <w:vAlign w:val="center"/>
          </w:tcPr>
          <w:p>
            <w:pPr>
              <w:spacing w:line="280" w:lineRule="exact"/>
              <w:jc w:val="left"/>
              <w:rPr>
                <w:rFonts w:eastAsia="仿宋"/>
                <w:sz w:val="24"/>
              </w:rPr>
            </w:pPr>
            <w:r>
              <w:rPr>
                <w:rFonts w:hint="eastAsia" w:eastAsia="仿宋"/>
                <w:sz w:val="24"/>
              </w:rPr>
              <w:t>盾构始发、接收无专项方案，应急管理不到位，洞圈和密封装置不满足设计要求，反力架和托架未组织验收，洞门凿除未进行抽芯检测，容易造成涌水涌砂及地面坍塌。</w:t>
            </w:r>
          </w:p>
        </w:tc>
        <w:tc>
          <w:tcPr>
            <w:tcW w:w="708" w:type="pct"/>
            <w:noWrap w:val="0"/>
            <w:vAlign w:val="center"/>
          </w:tcPr>
          <w:p>
            <w:pPr>
              <w:spacing w:line="280" w:lineRule="exact"/>
              <w:rPr>
                <w:rFonts w:eastAsia="仿宋"/>
                <w:sz w:val="24"/>
              </w:rPr>
            </w:pPr>
            <w:r>
              <w:rPr>
                <w:rFonts w:eastAsia="仿宋"/>
                <w:sz w:val="24"/>
              </w:rPr>
              <w:t>盾构</w:t>
            </w:r>
            <w:r>
              <w:rPr>
                <w:rFonts w:hint="eastAsia" w:eastAsia="仿宋"/>
                <w:sz w:val="24"/>
              </w:rPr>
              <w:t>进出洞</w:t>
            </w:r>
            <w:r>
              <w:rPr>
                <w:rFonts w:eastAsia="仿宋"/>
                <w:sz w:val="24"/>
              </w:rPr>
              <w:t>应按要求编制专项施工方案</w:t>
            </w:r>
            <w:r>
              <w:rPr>
                <w:rFonts w:hint="eastAsia" w:eastAsia="仿宋"/>
                <w:sz w:val="24"/>
              </w:rPr>
              <w:t>，属于超过一定规模的危险性较大分部分项工程的，应按规定组织专家论证。</w:t>
            </w:r>
          </w:p>
        </w:tc>
        <w:tc>
          <w:tcPr>
            <w:tcW w:w="2177" w:type="pct"/>
            <w:noWrap w:val="0"/>
            <w:vAlign w:val="top"/>
          </w:tcPr>
          <w:p>
            <w:pPr>
              <w:spacing w:line="280" w:lineRule="exact"/>
              <w:rPr>
                <w:rFonts w:eastAsia="仿宋"/>
                <w:sz w:val="24"/>
              </w:rPr>
            </w:pPr>
            <w:r>
              <w:rPr>
                <w:rFonts w:hint="eastAsia" w:eastAsia="仿宋"/>
                <w:sz w:val="24"/>
              </w:rPr>
              <w:t>1.按照施工方案，对始发接收做好降水工作，并定时测量水位深度。</w:t>
            </w:r>
          </w:p>
          <w:p>
            <w:pPr>
              <w:spacing w:line="280" w:lineRule="exact"/>
              <w:rPr>
                <w:rFonts w:eastAsia="仿宋"/>
                <w:sz w:val="24"/>
              </w:rPr>
            </w:pPr>
            <w:r>
              <w:rPr>
                <w:rFonts w:hint="eastAsia" w:eastAsia="仿宋"/>
                <w:sz w:val="24"/>
              </w:rPr>
              <w:t>2.严格按照方案要求对洞门端头做好加固工作，洞门凿除前须进行抽芯检测试验，确定安全后方能破除洞门。</w:t>
            </w:r>
          </w:p>
          <w:p>
            <w:pPr>
              <w:spacing w:line="280" w:lineRule="exact"/>
              <w:rPr>
                <w:rFonts w:eastAsia="仿宋"/>
                <w:sz w:val="24"/>
              </w:rPr>
            </w:pPr>
            <w:r>
              <w:rPr>
                <w:rFonts w:hint="eastAsia" w:eastAsia="仿宋"/>
                <w:sz w:val="24"/>
              </w:rPr>
              <w:t>3.做好反力架、负环管片及托架的安装工作，安装完成后，组织验收，形成验收记录。</w:t>
            </w:r>
          </w:p>
          <w:p>
            <w:pPr>
              <w:spacing w:line="280" w:lineRule="exact"/>
              <w:rPr>
                <w:rFonts w:eastAsia="仿宋"/>
                <w:sz w:val="24"/>
              </w:rPr>
            </w:pPr>
            <w:r>
              <w:rPr>
                <w:rFonts w:hint="eastAsia" w:eastAsia="仿宋"/>
                <w:sz w:val="24"/>
              </w:rPr>
              <w:t>4.控制好盾构机进出洞推力及止水帘布、止水钢板的安装工作。</w:t>
            </w:r>
          </w:p>
          <w:p>
            <w:pPr>
              <w:spacing w:line="280" w:lineRule="exact"/>
              <w:rPr>
                <w:rFonts w:eastAsia="仿宋"/>
                <w:sz w:val="24"/>
              </w:rPr>
            </w:pPr>
            <w:r>
              <w:rPr>
                <w:rFonts w:hint="eastAsia" w:eastAsia="仿宋"/>
                <w:sz w:val="24"/>
              </w:rPr>
              <w:t>5.盾构机完全进出洞后，必须及时做好洞门封堵工作，防止由于洞门封堵不及时造成的涌水涌沙情况。</w:t>
            </w:r>
          </w:p>
          <w:p>
            <w:pPr>
              <w:spacing w:line="280" w:lineRule="exact"/>
              <w:rPr>
                <w:rFonts w:eastAsia="仿宋"/>
                <w:sz w:val="24"/>
              </w:rPr>
            </w:pPr>
            <w:r>
              <w:rPr>
                <w:rFonts w:hint="eastAsia" w:eastAsia="仿宋"/>
                <w:sz w:val="24"/>
              </w:rPr>
              <w:t>6.按照方案要求配齐配足应急物资，在并存放于进出洞掌子面附近，组织人员进行演练，熟悉事件的应急抢险流程，分工合作。</w:t>
            </w:r>
          </w:p>
          <w:p>
            <w:pPr>
              <w:spacing w:line="280" w:lineRule="exact"/>
              <w:rPr>
                <w:rFonts w:hint="eastAsia" w:eastAsia="仿宋"/>
                <w:sz w:val="24"/>
              </w:rPr>
            </w:pPr>
            <w:r>
              <w:rPr>
                <w:rFonts w:hint="eastAsia" w:eastAsia="仿宋"/>
                <w:sz w:val="24"/>
              </w:rPr>
              <w:t>7.确保操作室与地面的通讯保障工作。</w:t>
            </w:r>
          </w:p>
          <w:p>
            <w:pPr>
              <w:spacing w:line="280" w:lineRule="exact"/>
              <w:rPr>
                <w:rFonts w:eastAsia="仿宋"/>
                <w:sz w:val="24"/>
              </w:rPr>
            </w:pPr>
          </w:p>
        </w:tc>
        <w:tc>
          <w:tcPr>
            <w:tcW w:w="506" w:type="pct"/>
            <w:noWrap w:val="0"/>
            <w:vAlign w:val="center"/>
          </w:tcPr>
          <w:p>
            <w:pPr>
              <w:spacing w:line="280" w:lineRule="exact"/>
              <w:rPr>
                <w:rFonts w:eastAsia="仿宋"/>
                <w:sz w:val="24"/>
              </w:rPr>
            </w:pPr>
            <w:r>
              <w:rPr>
                <w:rFonts w:hint="eastAsia" w:eastAsia="仿宋"/>
                <w:sz w:val="24"/>
              </w:rPr>
              <w:t>项目技术负责人负责组织方案编制，</w:t>
            </w:r>
            <w:r>
              <w:rPr>
                <w:rFonts w:eastAsia="仿宋"/>
                <w:sz w:val="24"/>
              </w:rPr>
              <w:t>企业技术负责人审核签字确认</w:t>
            </w:r>
            <w:r>
              <w:rPr>
                <w:rFonts w:hint="eastAsia" w:eastAsia="仿宋"/>
                <w:sz w:val="24"/>
              </w:rPr>
              <w:t>。项目安全领导小组负责盾构进出洞施工安全管理。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noWrap w:val="0"/>
            <w:vAlign w:val="center"/>
          </w:tcPr>
          <w:p>
            <w:pPr>
              <w:spacing w:line="320" w:lineRule="exact"/>
              <w:jc w:val="center"/>
              <w:rPr>
                <w:rFonts w:eastAsia="黑体"/>
                <w:sz w:val="24"/>
              </w:rPr>
            </w:pPr>
            <w:r>
              <w:rPr>
                <w:rFonts w:hint="eastAsia" w:eastAsia="黑体"/>
                <w:sz w:val="24"/>
              </w:rPr>
              <w:t>6-3</w:t>
            </w:r>
          </w:p>
        </w:tc>
        <w:tc>
          <w:tcPr>
            <w:tcW w:w="544" w:type="pct"/>
            <w:noWrap w:val="0"/>
            <w:vAlign w:val="center"/>
          </w:tcPr>
          <w:p>
            <w:pPr>
              <w:spacing w:line="320" w:lineRule="exact"/>
              <w:jc w:val="center"/>
              <w:rPr>
                <w:rFonts w:eastAsia="黑体"/>
                <w:sz w:val="24"/>
              </w:rPr>
            </w:pPr>
            <w:r>
              <w:rPr>
                <w:rFonts w:hint="eastAsia" w:eastAsia="黑体"/>
                <w:sz w:val="24"/>
              </w:rPr>
              <w:t>盾构</w:t>
            </w:r>
            <w:r>
              <w:rPr>
                <w:rFonts w:eastAsia="黑体"/>
                <w:sz w:val="24"/>
              </w:rPr>
              <w:t>掘进</w:t>
            </w:r>
          </w:p>
        </w:tc>
        <w:tc>
          <w:tcPr>
            <w:tcW w:w="762" w:type="pct"/>
            <w:noWrap w:val="0"/>
            <w:vAlign w:val="center"/>
          </w:tcPr>
          <w:p>
            <w:pPr>
              <w:spacing w:line="280" w:lineRule="exact"/>
              <w:rPr>
                <w:rFonts w:eastAsia="仿宋"/>
                <w:sz w:val="24"/>
              </w:rPr>
            </w:pPr>
            <w:r>
              <w:rPr>
                <w:rFonts w:eastAsia="仿宋"/>
                <w:sz w:val="24"/>
              </w:rPr>
              <w:t>穿越河流</w:t>
            </w:r>
            <w:r>
              <w:rPr>
                <w:rFonts w:hint="eastAsia" w:eastAsia="仿宋"/>
                <w:sz w:val="24"/>
              </w:rPr>
              <w:t>、</w:t>
            </w:r>
            <w:r>
              <w:rPr>
                <w:rFonts w:eastAsia="仿宋"/>
                <w:sz w:val="24"/>
              </w:rPr>
              <w:t>浅埋地段</w:t>
            </w:r>
            <w:r>
              <w:rPr>
                <w:rFonts w:hint="eastAsia" w:eastAsia="仿宋"/>
                <w:sz w:val="24"/>
              </w:rPr>
              <w:t>、</w:t>
            </w:r>
            <w:r>
              <w:rPr>
                <w:rFonts w:eastAsia="仿宋"/>
                <w:sz w:val="24"/>
              </w:rPr>
              <w:t>岩溶发育区</w:t>
            </w:r>
            <w:r>
              <w:rPr>
                <w:rFonts w:hint="eastAsia" w:eastAsia="仿宋"/>
                <w:sz w:val="24"/>
              </w:rPr>
              <w:t>、</w:t>
            </w:r>
            <w:r>
              <w:rPr>
                <w:rFonts w:eastAsia="仿宋"/>
                <w:sz w:val="24"/>
              </w:rPr>
              <w:t>软弱破碎带</w:t>
            </w:r>
            <w:r>
              <w:rPr>
                <w:rFonts w:hint="eastAsia" w:eastAsia="仿宋"/>
                <w:sz w:val="24"/>
              </w:rPr>
              <w:t>、构筑物、有毒有害气体</w:t>
            </w:r>
            <w:r>
              <w:rPr>
                <w:rFonts w:eastAsia="仿宋"/>
                <w:sz w:val="24"/>
              </w:rPr>
              <w:t>等不良地质</w:t>
            </w:r>
            <w:r>
              <w:rPr>
                <w:rFonts w:hint="eastAsia" w:eastAsia="仿宋"/>
                <w:sz w:val="24"/>
              </w:rPr>
              <w:t>和困难地带</w:t>
            </w:r>
            <w:r>
              <w:rPr>
                <w:rFonts w:eastAsia="仿宋"/>
                <w:sz w:val="24"/>
              </w:rPr>
              <w:t>时</w:t>
            </w:r>
            <w:r>
              <w:rPr>
                <w:rFonts w:hint="eastAsia" w:eastAsia="仿宋"/>
                <w:sz w:val="24"/>
              </w:rPr>
              <w:t>，</w:t>
            </w:r>
            <w:r>
              <w:rPr>
                <w:rFonts w:eastAsia="仿宋"/>
                <w:sz w:val="24"/>
              </w:rPr>
              <w:t>若措施处理不当</w:t>
            </w:r>
            <w:r>
              <w:rPr>
                <w:rFonts w:hint="eastAsia" w:eastAsia="仿宋"/>
                <w:sz w:val="24"/>
              </w:rPr>
              <w:t>，</w:t>
            </w:r>
            <w:r>
              <w:rPr>
                <w:rFonts w:eastAsia="仿宋"/>
                <w:sz w:val="24"/>
              </w:rPr>
              <w:t>极易发生地表沉陷</w:t>
            </w:r>
            <w:r>
              <w:rPr>
                <w:rFonts w:hint="eastAsia" w:eastAsia="仿宋"/>
                <w:sz w:val="24"/>
              </w:rPr>
              <w:t>甚至坍塌和中毒。</w:t>
            </w:r>
          </w:p>
        </w:tc>
        <w:tc>
          <w:tcPr>
            <w:tcW w:w="708" w:type="pct"/>
            <w:noWrap w:val="0"/>
            <w:vAlign w:val="center"/>
          </w:tcPr>
          <w:p>
            <w:pPr>
              <w:spacing w:line="280" w:lineRule="exact"/>
              <w:rPr>
                <w:rFonts w:eastAsia="仿宋"/>
                <w:sz w:val="24"/>
              </w:rPr>
            </w:pPr>
            <w:r>
              <w:rPr>
                <w:rFonts w:hint="eastAsia" w:eastAsia="仿宋"/>
                <w:sz w:val="24"/>
              </w:rPr>
              <w:t>盾构掘进涉及重大风险源应按规定组织专家验收。</w:t>
            </w:r>
          </w:p>
        </w:tc>
        <w:tc>
          <w:tcPr>
            <w:tcW w:w="2177" w:type="pct"/>
            <w:noWrap w:val="0"/>
            <w:vAlign w:val="top"/>
          </w:tcPr>
          <w:p>
            <w:pPr>
              <w:spacing w:line="280" w:lineRule="exact"/>
              <w:rPr>
                <w:rFonts w:eastAsia="仿宋"/>
                <w:sz w:val="24"/>
              </w:rPr>
            </w:pPr>
            <w:r>
              <w:rPr>
                <w:rFonts w:hint="eastAsia" w:eastAsia="仿宋"/>
                <w:sz w:val="24"/>
              </w:rPr>
              <w:t>1.盾构在掘进过程中，应根据地层情况制定合理的掘进参数；实时监控，及时纠正。</w:t>
            </w:r>
          </w:p>
          <w:p>
            <w:pPr>
              <w:spacing w:line="280" w:lineRule="exact"/>
              <w:rPr>
                <w:rFonts w:eastAsia="仿宋"/>
                <w:sz w:val="24"/>
              </w:rPr>
            </w:pPr>
            <w:r>
              <w:rPr>
                <w:rFonts w:hint="eastAsia" w:eastAsia="仿宋"/>
                <w:sz w:val="24"/>
              </w:rPr>
              <w:t>2.对盾构操作人员进行技术、安全交底，对施工过程中存在的问题及时反馈共同解决。</w:t>
            </w:r>
          </w:p>
          <w:p>
            <w:pPr>
              <w:spacing w:line="280" w:lineRule="exact"/>
              <w:rPr>
                <w:rFonts w:eastAsia="仿宋"/>
                <w:sz w:val="24"/>
              </w:rPr>
            </w:pPr>
            <w:r>
              <w:rPr>
                <w:rFonts w:hint="eastAsia" w:eastAsia="仿宋"/>
                <w:sz w:val="24"/>
              </w:rPr>
              <w:t>3.做好土体改良工作。</w:t>
            </w:r>
          </w:p>
          <w:p>
            <w:pPr>
              <w:spacing w:line="280" w:lineRule="exact"/>
              <w:rPr>
                <w:rFonts w:eastAsia="仿宋"/>
                <w:sz w:val="24"/>
              </w:rPr>
            </w:pPr>
            <w:r>
              <w:rPr>
                <w:rFonts w:hint="eastAsia" w:eastAsia="仿宋"/>
                <w:sz w:val="24"/>
              </w:rPr>
              <w:t>4.禁止人员携带火种进行隧道。</w:t>
            </w:r>
          </w:p>
          <w:p>
            <w:pPr>
              <w:spacing w:line="280" w:lineRule="exact"/>
              <w:rPr>
                <w:rFonts w:eastAsia="仿宋"/>
                <w:sz w:val="24"/>
              </w:rPr>
            </w:pPr>
            <w:r>
              <w:rPr>
                <w:rFonts w:hint="eastAsia" w:eastAsia="仿宋"/>
                <w:sz w:val="24"/>
              </w:rPr>
              <w:t>5.做好地面监控量测工作。穿越过程中，应安排专人对地面进行监控，发现问题，立即停止掘进，制定解决方案。</w:t>
            </w:r>
          </w:p>
          <w:p>
            <w:pPr>
              <w:spacing w:line="280" w:lineRule="exact"/>
              <w:rPr>
                <w:rFonts w:eastAsia="仿宋"/>
                <w:sz w:val="24"/>
              </w:rPr>
            </w:pPr>
            <w:r>
              <w:rPr>
                <w:rFonts w:hint="eastAsia" w:eastAsia="仿宋"/>
                <w:sz w:val="24"/>
              </w:rPr>
              <w:t>6.加强隧道内通风管理。</w:t>
            </w:r>
          </w:p>
          <w:p>
            <w:pPr>
              <w:spacing w:line="280" w:lineRule="exact"/>
              <w:rPr>
                <w:rFonts w:hint="eastAsia" w:eastAsia="仿宋"/>
                <w:sz w:val="24"/>
              </w:rPr>
            </w:pPr>
            <w:r>
              <w:rPr>
                <w:rFonts w:hint="eastAsia" w:eastAsia="仿宋"/>
                <w:sz w:val="24"/>
              </w:rPr>
              <w:t>7.及时完成同步注浆工作。</w:t>
            </w:r>
          </w:p>
          <w:p>
            <w:pPr>
              <w:spacing w:line="280" w:lineRule="exact"/>
              <w:rPr>
                <w:rFonts w:eastAsia="仿宋"/>
                <w:sz w:val="24"/>
              </w:rPr>
            </w:pPr>
          </w:p>
        </w:tc>
        <w:tc>
          <w:tcPr>
            <w:tcW w:w="506" w:type="pct"/>
            <w:noWrap w:val="0"/>
            <w:vAlign w:val="center"/>
          </w:tcPr>
          <w:p>
            <w:pPr>
              <w:spacing w:line="280" w:lineRule="exact"/>
              <w:jc w:val="left"/>
              <w:rPr>
                <w:rFonts w:eastAsia="仿宋"/>
                <w:sz w:val="24"/>
              </w:rPr>
            </w:pPr>
            <w:r>
              <w:rPr>
                <w:rFonts w:hint="eastAsia" w:eastAsia="仿宋"/>
                <w:sz w:val="24"/>
              </w:rPr>
              <w:t>施工单位全体人员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noWrap w:val="0"/>
            <w:vAlign w:val="center"/>
          </w:tcPr>
          <w:p>
            <w:pPr>
              <w:spacing w:line="320" w:lineRule="exact"/>
              <w:jc w:val="center"/>
              <w:rPr>
                <w:rFonts w:eastAsia="黑体"/>
                <w:sz w:val="24"/>
              </w:rPr>
            </w:pPr>
            <w:r>
              <w:rPr>
                <w:rFonts w:hint="eastAsia" w:eastAsia="黑体"/>
                <w:sz w:val="24"/>
              </w:rPr>
              <w:t>6-4</w:t>
            </w:r>
          </w:p>
        </w:tc>
        <w:tc>
          <w:tcPr>
            <w:tcW w:w="544" w:type="pct"/>
            <w:noWrap w:val="0"/>
            <w:vAlign w:val="center"/>
          </w:tcPr>
          <w:p>
            <w:pPr>
              <w:spacing w:line="300" w:lineRule="exact"/>
              <w:jc w:val="center"/>
              <w:rPr>
                <w:rFonts w:eastAsia="黑体"/>
                <w:sz w:val="24"/>
              </w:rPr>
            </w:pPr>
            <w:r>
              <w:rPr>
                <w:rFonts w:hint="eastAsia" w:eastAsia="黑体"/>
                <w:sz w:val="24"/>
              </w:rPr>
              <w:t>施工测量</w:t>
            </w:r>
          </w:p>
        </w:tc>
        <w:tc>
          <w:tcPr>
            <w:tcW w:w="762" w:type="pct"/>
            <w:noWrap w:val="0"/>
            <w:vAlign w:val="center"/>
          </w:tcPr>
          <w:p>
            <w:pPr>
              <w:spacing w:line="280" w:lineRule="exact"/>
              <w:rPr>
                <w:rFonts w:eastAsia="仿宋"/>
                <w:sz w:val="24"/>
              </w:rPr>
            </w:pPr>
            <w:r>
              <w:rPr>
                <w:rFonts w:hint="eastAsia" w:eastAsia="仿宋"/>
                <w:sz w:val="24"/>
              </w:rPr>
              <w:t>控制网精度把控不严；复核制度不到位；施工过程中盾构机零位姿态复核不及时；管片复核不及时。容易造成盾构施工发生偏移，不能按照设计线路。</w:t>
            </w:r>
          </w:p>
        </w:tc>
        <w:tc>
          <w:tcPr>
            <w:tcW w:w="708" w:type="pct"/>
            <w:noWrap w:val="0"/>
            <w:vAlign w:val="center"/>
          </w:tcPr>
          <w:p>
            <w:pPr>
              <w:spacing w:line="280" w:lineRule="exact"/>
              <w:rPr>
                <w:rFonts w:eastAsia="仿宋"/>
                <w:sz w:val="24"/>
              </w:rPr>
            </w:pPr>
            <w:r>
              <w:rPr>
                <w:rFonts w:hint="eastAsia" w:eastAsia="仿宋"/>
                <w:sz w:val="24"/>
              </w:rPr>
              <w:t>施工测量方案按规定进行审批</w:t>
            </w:r>
          </w:p>
        </w:tc>
        <w:tc>
          <w:tcPr>
            <w:tcW w:w="2177" w:type="pct"/>
            <w:noWrap w:val="0"/>
            <w:vAlign w:val="center"/>
          </w:tcPr>
          <w:p>
            <w:pPr>
              <w:numPr>
                <w:ilvl w:val="0"/>
                <w:numId w:val="1"/>
              </w:numPr>
              <w:adjustRightInd w:val="0"/>
              <w:snapToGrid w:val="0"/>
              <w:spacing w:line="280" w:lineRule="exact"/>
              <w:rPr>
                <w:rFonts w:eastAsia="仿宋"/>
                <w:sz w:val="24"/>
              </w:rPr>
            </w:pPr>
            <w:r>
              <w:rPr>
                <w:rFonts w:hint="eastAsia" w:eastAsia="仿宋"/>
                <w:sz w:val="24"/>
              </w:rPr>
              <w:t>严格按照测量管理制度，落实检查、复核制度。</w:t>
            </w:r>
          </w:p>
          <w:p>
            <w:pPr>
              <w:numPr>
                <w:ilvl w:val="0"/>
                <w:numId w:val="1"/>
              </w:numPr>
              <w:adjustRightInd w:val="0"/>
              <w:snapToGrid w:val="0"/>
              <w:spacing w:line="280" w:lineRule="exact"/>
              <w:rPr>
                <w:rFonts w:eastAsia="仿宋"/>
                <w:sz w:val="24"/>
              </w:rPr>
            </w:pPr>
            <w:r>
              <w:rPr>
                <w:rFonts w:hint="eastAsia" w:eastAsia="仿宋"/>
                <w:sz w:val="24"/>
              </w:rPr>
              <w:t>施工过程中，加强现场与测量人员的及时沟通和联系，及时组织对盾构隧道各测量工序的测量工作，及时发现问题，及时纠偏。</w:t>
            </w:r>
          </w:p>
          <w:p>
            <w:pPr>
              <w:numPr>
                <w:ilvl w:val="0"/>
                <w:numId w:val="1"/>
              </w:numPr>
              <w:adjustRightInd w:val="0"/>
              <w:snapToGrid w:val="0"/>
              <w:spacing w:line="280" w:lineRule="exact"/>
              <w:rPr>
                <w:rFonts w:eastAsia="仿宋"/>
                <w:sz w:val="24"/>
              </w:rPr>
            </w:pPr>
            <w:r>
              <w:rPr>
                <w:rFonts w:hint="eastAsia" w:eastAsia="仿宋"/>
                <w:sz w:val="24"/>
              </w:rPr>
              <w:t>加强测量人员责任心教育培训，不得简化测量管理制度的各项要求。</w:t>
            </w:r>
          </w:p>
          <w:p>
            <w:pPr>
              <w:numPr>
                <w:ilvl w:val="0"/>
                <w:numId w:val="1"/>
              </w:numPr>
              <w:adjustRightInd w:val="0"/>
              <w:snapToGrid w:val="0"/>
              <w:spacing w:line="280" w:lineRule="exact"/>
              <w:rPr>
                <w:rFonts w:hint="eastAsia" w:eastAsia="仿宋"/>
                <w:sz w:val="24"/>
              </w:rPr>
            </w:pPr>
            <w:r>
              <w:rPr>
                <w:rFonts w:hint="eastAsia" w:eastAsia="仿宋"/>
                <w:sz w:val="24"/>
              </w:rPr>
              <w:t>定期检测测量仪器，确保仪器安全可靠。</w:t>
            </w:r>
          </w:p>
          <w:p>
            <w:pPr>
              <w:numPr>
                <w:ilvl w:val="0"/>
                <w:numId w:val="0"/>
              </w:numPr>
              <w:adjustRightInd w:val="0"/>
              <w:snapToGrid w:val="0"/>
              <w:spacing w:line="280" w:lineRule="exact"/>
              <w:rPr>
                <w:rFonts w:eastAsia="仿宋"/>
                <w:sz w:val="24"/>
              </w:rPr>
            </w:pPr>
          </w:p>
        </w:tc>
        <w:tc>
          <w:tcPr>
            <w:tcW w:w="506" w:type="pct"/>
            <w:noWrap w:val="0"/>
            <w:vAlign w:val="center"/>
          </w:tcPr>
          <w:p>
            <w:pPr>
              <w:spacing w:line="280" w:lineRule="exact"/>
              <w:jc w:val="left"/>
              <w:rPr>
                <w:rFonts w:eastAsia="仿宋"/>
                <w:sz w:val="24"/>
              </w:rPr>
            </w:pPr>
            <w:r>
              <w:rPr>
                <w:rFonts w:hint="eastAsia" w:eastAsia="仿宋"/>
                <w:sz w:val="24"/>
              </w:rPr>
              <w:t>项目技术负责人负责组织方案编制，</w:t>
            </w:r>
            <w:r>
              <w:rPr>
                <w:rFonts w:eastAsia="仿宋"/>
                <w:sz w:val="24"/>
              </w:rPr>
              <w:t>企业技术负责人审核签字确认</w:t>
            </w:r>
            <w:r>
              <w:rPr>
                <w:rFonts w:hint="eastAsia" w:eastAsia="仿宋"/>
                <w:sz w:val="24"/>
              </w:rPr>
              <w:t>。过程中技术负责人、测量队和工区具体负责施工测量工作。</w:t>
            </w:r>
          </w:p>
        </w:tc>
      </w:tr>
    </w:tbl>
    <w:p>
      <w:pPr>
        <w:spacing w:line="580" w:lineRule="exact"/>
        <w:jc w:val="center"/>
        <w:rPr>
          <w:rFonts w:hint="eastAsia" w:eastAsia="方正小标宋简体"/>
          <w:bCs/>
          <w:sz w:val="36"/>
          <w:szCs w:val="36"/>
        </w:rPr>
      </w:pPr>
    </w:p>
    <w:p>
      <w:pPr>
        <w:spacing w:line="580" w:lineRule="exact"/>
        <w:jc w:val="center"/>
        <w:rPr>
          <w:rFonts w:hint="eastAsia" w:eastAsia="方正小标宋简体"/>
          <w:bCs/>
          <w:sz w:val="36"/>
          <w:szCs w:val="36"/>
        </w:rPr>
      </w:pPr>
    </w:p>
    <w:p>
      <w:pPr>
        <w:spacing w:line="580" w:lineRule="exact"/>
        <w:jc w:val="center"/>
        <w:rPr>
          <w:rFonts w:hint="eastAsia" w:eastAsia="方正小标宋简体"/>
          <w:bCs/>
          <w:sz w:val="36"/>
          <w:szCs w:val="36"/>
        </w:rPr>
      </w:pPr>
    </w:p>
    <w:p>
      <w:pPr>
        <w:spacing w:line="580" w:lineRule="exact"/>
        <w:jc w:val="center"/>
        <w:rPr>
          <w:rFonts w:hint="eastAsia" w:eastAsia="方正小标宋简体"/>
          <w:bCs/>
          <w:sz w:val="36"/>
          <w:szCs w:val="36"/>
        </w:rPr>
      </w:pPr>
    </w:p>
    <w:p>
      <w:pPr>
        <w:spacing w:line="580" w:lineRule="exact"/>
        <w:jc w:val="center"/>
        <w:rPr>
          <w:rFonts w:hint="eastAsia" w:eastAsia="方正小标宋简体"/>
          <w:bCs/>
          <w:sz w:val="36"/>
          <w:szCs w:val="36"/>
        </w:rPr>
      </w:pPr>
    </w:p>
    <w:p>
      <w:pPr>
        <w:spacing w:line="580" w:lineRule="exact"/>
        <w:jc w:val="center"/>
        <w:rPr>
          <w:rFonts w:hint="eastAsia" w:eastAsia="方正小标宋简体"/>
          <w:bCs/>
          <w:sz w:val="36"/>
          <w:szCs w:val="36"/>
        </w:rPr>
      </w:pPr>
    </w:p>
    <w:p>
      <w:pPr>
        <w:pStyle w:val="2"/>
        <w:rPr>
          <w:rFonts w:hint="eastAsia" w:eastAsia="方正小标宋简体"/>
          <w:bCs/>
          <w:sz w:val="36"/>
          <w:szCs w:val="36"/>
        </w:rPr>
      </w:pPr>
    </w:p>
    <w:p>
      <w:pPr>
        <w:rPr>
          <w:rFonts w:hint="eastAsia" w:eastAsia="方正小标宋简体"/>
          <w:bCs/>
          <w:sz w:val="36"/>
          <w:szCs w:val="36"/>
        </w:rPr>
      </w:pPr>
    </w:p>
    <w:p>
      <w:pPr>
        <w:pStyle w:val="2"/>
        <w:rPr>
          <w:rFonts w:hint="eastAsia" w:eastAsia="方正小标宋简体"/>
          <w:bCs/>
          <w:sz w:val="36"/>
          <w:szCs w:val="36"/>
        </w:rPr>
      </w:pPr>
    </w:p>
    <w:p>
      <w:pPr>
        <w:rPr>
          <w:rFonts w:hint="eastAsia" w:eastAsia="方正小标宋简体"/>
          <w:bCs/>
          <w:sz w:val="36"/>
          <w:szCs w:val="36"/>
        </w:rPr>
      </w:pPr>
    </w:p>
    <w:p>
      <w:pPr>
        <w:pStyle w:val="2"/>
        <w:rPr>
          <w:rFonts w:hint="eastAsia" w:eastAsia="方正小标宋简体"/>
          <w:bCs/>
          <w:sz w:val="36"/>
          <w:szCs w:val="36"/>
        </w:rPr>
      </w:pPr>
    </w:p>
    <w:p>
      <w:pPr>
        <w:rPr>
          <w:rFonts w:hint="eastAsia" w:eastAsia="方正小标宋简体"/>
          <w:bCs/>
          <w:sz w:val="36"/>
          <w:szCs w:val="36"/>
        </w:rPr>
      </w:pPr>
    </w:p>
    <w:p>
      <w:pPr>
        <w:pStyle w:val="2"/>
        <w:rPr>
          <w:rFonts w:hint="eastAsia" w:eastAsia="方正小标宋简体"/>
          <w:bCs/>
          <w:sz w:val="36"/>
          <w:szCs w:val="36"/>
        </w:rPr>
      </w:pPr>
    </w:p>
    <w:p>
      <w:pPr>
        <w:rPr>
          <w:rFonts w:hint="eastAsia" w:eastAsia="方正小标宋简体"/>
          <w:bCs/>
          <w:sz w:val="36"/>
          <w:szCs w:val="36"/>
        </w:rPr>
      </w:pPr>
    </w:p>
    <w:p>
      <w:pPr>
        <w:pStyle w:val="2"/>
        <w:rPr>
          <w:rFonts w:hint="eastAsia" w:eastAsia="方正小标宋简体"/>
          <w:bCs/>
          <w:sz w:val="36"/>
          <w:szCs w:val="36"/>
        </w:rPr>
      </w:pPr>
    </w:p>
    <w:p>
      <w:pPr>
        <w:rPr>
          <w:rFonts w:hint="eastAsia"/>
        </w:rPr>
      </w:pPr>
    </w:p>
    <w:p>
      <w:pPr>
        <w:spacing w:line="580" w:lineRule="exact"/>
        <w:jc w:val="center"/>
        <w:rPr>
          <w:rFonts w:eastAsia="方正小标宋简体"/>
          <w:sz w:val="44"/>
          <w:szCs w:val="44"/>
        </w:rPr>
      </w:pPr>
      <w:r>
        <w:rPr>
          <w:rFonts w:hint="eastAsia" w:eastAsia="方正小标宋简体"/>
          <w:bCs/>
          <w:sz w:val="36"/>
          <w:szCs w:val="36"/>
        </w:rPr>
        <w:t>四、</w:t>
      </w:r>
      <w:r>
        <w:rPr>
          <w:rFonts w:eastAsia="方正小标宋简体"/>
          <w:bCs/>
          <w:sz w:val="36"/>
          <w:szCs w:val="36"/>
        </w:rPr>
        <w:t>建筑施工重大安全风险管控清单</w:t>
      </w:r>
      <w:r>
        <w:rPr>
          <w:rFonts w:eastAsia="楷体_GB2312"/>
          <w:sz w:val="32"/>
          <w:szCs w:val="32"/>
        </w:rPr>
        <w:t>（</w:t>
      </w:r>
      <w:r>
        <w:rPr>
          <w:rFonts w:hint="eastAsia" w:eastAsia="楷体_GB2312"/>
          <w:sz w:val="32"/>
          <w:szCs w:val="32"/>
          <w:lang w:eastAsia="zh-CN"/>
        </w:rPr>
        <w:t>2.0版</w:t>
      </w:r>
      <w:r>
        <w:rPr>
          <w:rFonts w:eastAsia="楷体_GB2312"/>
          <w:sz w:val="32"/>
          <w:szCs w:val="32"/>
        </w:rPr>
        <w:t>）</w:t>
      </w:r>
    </w:p>
    <w:p>
      <w:pPr>
        <w:spacing w:line="580" w:lineRule="exact"/>
        <w:jc w:val="center"/>
        <w:rPr>
          <w:rFonts w:hint="eastAsia" w:eastAsia="楷体"/>
          <w:sz w:val="32"/>
          <w:szCs w:val="32"/>
        </w:rPr>
      </w:pPr>
      <w:r>
        <w:rPr>
          <w:rFonts w:eastAsia="楷体"/>
          <w:sz w:val="32"/>
          <w:szCs w:val="32"/>
        </w:rPr>
        <w:t>（</w:t>
      </w:r>
      <w:r>
        <w:rPr>
          <w:rFonts w:hint="eastAsia" w:eastAsia="楷体"/>
          <w:sz w:val="32"/>
          <w:szCs w:val="32"/>
        </w:rPr>
        <w:t>民爆物品管理</w:t>
      </w:r>
      <w:r>
        <w:rPr>
          <w:rFonts w:eastAsia="楷体"/>
          <w:sz w:val="32"/>
          <w:szCs w:val="32"/>
        </w:rPr>
        <w:t>）</w:t>
      </w:r>
    </w:p>
    <w:p>
      <w:pPr>
        <w:spacing w:line="580" w:lineRule="exact"/>
        <w:jc w:val="center"/>
        <w:rPr>
          <w:rFonts w:eastAsia="楷体"/>
          <w:sz w:val="32"/>
          <w:szCs w:val="32"/>
        </w:rPr>
      </w:pP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698"/>
        <w:gridCol w:w="2379"/>
        <w:gridCol w:w="2750"/>
        <w:gridCol w:w="6259"/>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blHeader/>
        </w:trPr>
        <w:tc>
          <w:tcPr>
            <w:tcW w:w="303" w:type="pct"/>
            <w:noWrap w:val="0"/>
            <w:vAlign w:val="center"/>
          </w:tcPr>
          <w:p>
            <w:pPr>
              <w:spacing w:line="320" w:lineRule="exact"/>
              <w:jc w:val="center"/>
              <w:rPr>
                <w:rFonts w:eastAsia="黑体"/>
                <w:sz w:val="24"/>
              </w:rPr>
            </w:pPr>
            <w:r>
              <w:rPr>
                <w:rFonts w:eastAsia="黑体"/>
                <w:sz w:val="24"/>
              </w:rPr>
              <w:t>序号</w:t>
            </w:r>
          </w:p>
        </w:tc>
        <w:tc>
          <w:tcPr>
            <w:tcW w:w="544" w:type="pct"/>
            <w:noWrap w:val="0"/>
            <w:vAlign w:val="center"/>
          </w:tcPr>
          <w:p>
            <w:pPr>
              <w:spacing w:line="320" w:lineRule="exact"/>
              <w:jc w:val="center"/>
              <w:rPr>
                <w:rFonts w:eastAsia="黑体"/>
                <w:sz w:val="24"/>
              </w:rPr>
            </w:pPr>
            <w:r>
              <w:rPr>
                <w:rFonts w:eastAsia="黑体"/>
                <w:sz w:val="24"/>
              </w:rPr>
              <w:t>重点部位</w:t>
            </w:r>
          </w:p>
          <w:p>
            <w:pPr>
              <w:spacing w:line="320" w:lineRule="exact"/>
              <w:jc w:val="center"/>
              <w:rPr>
                <w:rFonts w:eastAsia="黑体"/>
                <w:sz w:val="24"/>
              </w:rPr>
            </w:pPr>
            <w:r>
              <w:rPr>
                <w:rFonts w:hint="eastAsia" w:eastAsia="黑体"/>
                <w:sz w:val="24"/>
              </w:rPr>
              <w:t>（环节）</w:t>
            </w:r>
          </w:p>
        </w:tc>
        <w:tc>
          <w:tcPr>
            <w:tcW w:w="762" w:type="pct"/>
            <w:noWrap w:val="0"/>
            <w:vAlign w:val="center"/>
          </w:tcPr>
          <w:p>
            <w:pPr>
              <w:spacing w:line="320" w:lineRule="exact"/>
              <w:jc w:val="center"/>
              <w:rPr>
                <w:rFonts w:eastAsia="黑体"/>
                <w:sz w:val="24"/>
              </w:rPr>
            </w:pPr>
            <w:r>
              <w:rPr>
                <w:rFonts w:eastAsia="黑体"/>
                <w:sz w:val="24"/>
              </w:rPr>
              <w:t>主要风险概述</w:t>
            </w:r>
          </w:p>
        </w:tc>
        <w:tc>
          <w:tcPr>
            <w:tcW w:w="881" w:type="pct"/>
            <w:noWrap w:val="0"/>
            <w:vAlign w:val="center"/>
          </w:tcPr>
          <w:p>
            <w:pPr>
              <w:spacing w:line="320" w:lineRule="exact"/>
              <w:jc w:val="center"/>
              <w:rPr>
                <w:rFonts w:eastAsia="黑体"/>
                <w:sz w:val="24"/>
              </w:rPr>
            </w:pPr>
            <w:r>
              <w:rPr>
                <w:rFonts w:eastAsia="黑体"/>
                <w:sz w:val="24"/>
              </w:rPr>
              <w:t>管控责任</w:t>
            </w:r>
          </w:p>
        </w:tc>
        <w:tc>
          <w:tcPr>
            <w:tcW w:w="2005" w:type="pct"/>
            <w:noWrap w:val="0"/>
            <w:vAlign w:val="center"/>
          </w:tcPr>
          <w:p>
            <w:pPr>
              <w:spacing w:line="320" w:lineRule="exact"/>
              <w:jc w:val="center"/>
              <w:rPr>
                <w:rFonts w:eastAsia="黑体"/>
                <w:sz w:val="24"/>
              </w:rPr>
            </w:pPr>
            <w:r>
              <w:rPr>
                <w:rFonts w:eastAsia="黑体"/>
                <w:sz w:val="24"/>
              </w:rPr>
              <w:t>管控措施</w:t>
            </w:r>
          </w:p>
        </w:tc>
        <w:tc>
          <w:tcPr>
            <w:tcW w:w="506" w:type="pct"/>
            <w:noWrap w:val="0"/>
            <w:vAlign w:val="center"/>
          </w:tcPr>
          <w:p>
            <w:pPr>
              <w:spacing w:line="320" w:lineRule="exact"/>
              <w:jc w:val="center"/>
              <w:rPr>
                <w:rFonts w:eastAsia="黑体"/>
                <w:sz w:val="24"/>
              </w:rPr>
            </w:pPr>
            <w:r>
              <w:rPr>
                <w:rFonts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noWrap w:val="0"/>
            <w:vAlign w:val="center"/>
          </w:tcPr>
          <w:p>
            <w:pPr>
              <w:spacing w:line="320" w:lineRule="exact"/>
              <w:jc w:val="center"/>
              <w:rPr>
                <w:rFonts w:eastAsia="黑体"/>
                <w:sz w:val="24"/>
              </w:rPr>
            </w:pPr>
            <w:r>
              <w:rPr>
                <w:rFonts w:hint="eastAsia" w:eastAsia="黑体"/>
                <w:sz w:val="24"/>
              </w:rPr>
              <w:t>7-1</w:t>
            </w:r>
          </w:p>
        </w:tc>
        <w:tc>
          <w:tcPr>
            <w:tcW w:w="544" w:type="pct"/>
            <w:noWrap w:val="0"/>
            <w:vAlign w:val="center"/>
          </w:tcPr>
          <w:p>
            <w:pPr>
              <w:spacing w:line="320" w:lineRule="exact"/>
              <w:jc w:val="center"/>
              <w:rPr>
                <w:rFonts w:ascii="黑体" w:hAnsi="黑体" w:eastAsia="黑体"/>
                <w:sz w:val="24"/>
              </w:rPr>
            </w:pPr>
            <w:r>
              <w:rPr>
                <w:rFonts w:ascii="黑体" w:hAnsi="黑体" w:eastAsia="黑体"/>
                <w:sz w:val="24"/>
              </w:rPr>
              <w:t>资质及人员管理</w:t>
            </w:r>
          </w:p>
        </w:tc>
        <w:tc>
          <w:tcPr>
            <w:tcW w:w="762" w:type="pct"/>
            <w:noWrap w:val="0"/>
            <w:vAlign w:val="center"/>
          </w:tcPr>
          <w:p>
            <w:pPr>
              <w:spacing w:line="280" w:lineRule="exact"/>
              <w:rPr>
                <w:rFonts w:ascii="仿宋" w:hAnsi="仿宋" w:eastAsia="仿宋"/>
                <w:sz w:val="24"/>
              </w:rPr>
            </w:pPr>
            <w:r>
              <w:rPr>
                <w:rFonts w:hint="eastAsia" w:ascii="仿宋" w:hAnsi="仿宋" w:eastAsia="仿宋"/>
                <w:sz w:val="24"/>
              </w:rPr>
              <w:t>爆破作业单位不具备相应的资质或人员不具备相应能力，极易发生民爆物品丢失及爆炸等事故</w:t>
            </w:r>
          </w:p>
        </w:tc>
        <w:tc>
          <w:tcPr>
            <w:tcW w:w="881" w:type="pct"/>
            <w:noWrap w:val="0"/>
            <w:vAlign w:val="center"/>
          </w:tcPr>
          <w:p>
            <w:pPr>
              <w:spacing w:line="280" w:lineRule="exact"/>
              <w:rPr>
                <w:rFonts w:ascii="仿宋" w:hAnsi="仿宋" w:eastAsia="仿宋"/>
                <w:sz w:val="24"/>
              </w:rPr>
            </w:pPr>
            <w:r>
              <w:rPr>
                <w:rFonts w:hint="eastAsia" w:ascii="仿宋" w:hAnsi="仿宋" w:eastAsia="仿宋"/>
                <w:sz w:val="24"/>
              </w:rPr>
              <w:t>1.爆破作业单位必须符合有关行政许可及资质等级规定。</w:t>
            </w:r>
          </w:p>
          <w:p>
            <w:pPr>
              <w:spacing w:line="280" w:lineRule="exact"/>
              <w:rPr>
                <w:rFonts w:hint="eastAsia" w:ascii="仿宋" w:hAnsi="仿宋" w:eastAsia="仿宋"/>
                <w:sz w:val="24"/>
              </w:rPr>
            </w:pPr>
            <w:r>
              <w:rPr>
                <w:rFonts w:hint="eastAsia" w:ascii="仿宋" w:hAnsi="仿宋" w:eastAsia="仿宋"/>
                <w:sz w:val="24"/>
              </w:rPr>
              <w:t>2.涉爆人员必须持有相关证件持证上岗。</w:t>
            </w:r>
          </w:p>
          <w:p>
            <w:pPr>
              <w:spacing w:line="280" w:lineRule="exact"/>
              <w:rPr>
                <w:rFonts w:ascii="仿宋" w:hAnsi="仿宋" w:eastAsia="仿宋"/>
                <w:sz w:val="24"/>
              </w:rPr>
            </w:pPr>
          </w:p>
        </w:tc>
        <w:tc>
          <w:tcPr>
            <w:tcW w:w="2005" w:type="pct"/>
            <w:noWrap w:val="0"/>
            <w:vAlign w:val="top"/>
          </w:tcPr>
          <w:p>
            <w:pPr>
              <w:spacing w:line="280" w:lineRule="exact"/>
              <w:rPr>
                <w:rFonts w:ascii="仿宋" w:hAnsi="仿宋" w:eastAsia="仿宋"/>
                <w:sz w:val="24"/>
              </w:rPr>
            </w:pPr>
            <w:r>
              <w:rPr>
                <w:rFonts w:hint="eastAsia" w:ascii="仿宋" w:hAnsi="仿宋" w:eastAsia="仿宋"/>
                <w:sz w:val="24"/>
              </w:rPr>
              <w:t>1.爆破作业单位、项目必须符合有关行政许可及资质等级规定。</w:t>
            </w:r>
          </w:p>
          <w:p>
            <w:pPr>
              <w:spacing w:line="280" w:lineRule="exact"/>
              <w:rPr>
                <w:rFonts w:ascii="仿宋" w:hAnsi="仿宋" w:eastAsia="仿宋"/>
                <w:sz w:val="24"/>
              </w:rPr>
            </w:pPr>
            <w:r>
              <w:rPr>
                <w:rFonts w:hint="eastAsia" w:ascii="仿宋" w:hAnsi="仿宋" w:eastAsia="仿宋"/>
                <w:sz w:val="24"/>
              </w:rPr>
              <w:t>2.按规定配备爆破技术人员、爆破员、安全员、保管员等涉爆人员，涉爆人员必须持有当地公安机关核发的证件上岗，保管员必须为本单位正式职工。</w:t>
            </w:r>
          </w:p>
          <w:p>
            <w:pPr>
              <w:spacing w:line="280" w:lineRule="exact"/>
              <w:rPr>
                <w:rFonts w:ascii="仿宋" w:hAnsi="仿宋" w:eastAsia="仿宋"/>
                <w:sz w:val="24"/>
              </w:rPr>
            </w:pPr>
          </w:p>
        </w:tc>
        <w:tc>
          <w:tcPr>
            <w:tcW w:w="506" w:type="pct"/>
            <w:noWrap w:val="0"/>
            <w:vAlign w:val="center"/>
          </w:tcPr>
          <w:p>
            <w:pPr>
              <w:spacing w:line="280" w:lineRule="exact"/>
              <w:rPr>
                <w:rFonts w:eastAsia="仿宋"/>
                <w:sz w:val="24"/>
              </w:rPr>
            </w:pPr>
            <w:r>
              <w:rPr>
                <w:rFonts w:hint="eastAsia" w:eastAsia="仿宋"/>
                <w:sz w:val="24"/>
              </w:rPr>
              <w:t>原则上由从事爆破作业单位</w:t>
            </w:r>
            <w:r>
              <w:rPr>
                <w:rFonts w:eastAsia="仿宋"/>
                <w:sz w:val="24"/>
              </w:rPr>
              <w:t>负责具体实施，</w:t>
            </w:r>
            <w:r>
              <w:rPr>
                <w:rFonts w:hint="eastAsia" w:eastAsia="仿宋"/>
                <w:sz w:val="24"/>
              </w:rPr>
              <w:t>企业安全</w:t>
            </w:r>
            <w:r>
              <w:rPr>
                <w:rFonts w:eastAsia="仿宋"/>
                <w:sz w:val="24"/>
              </w:rPr>
              <w:t>管理人负责</w:t>
            </w:r>
            <w:r>
              <w:rPr>
                <w:rFonts w:hint="eastAsia" w:eastAsia="仿宋"/>
                <w:sz w:val="24"/>
              </w:rPr>
              <w:t>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noWrap w:val="0"/>
            <w:vAlign w:val="center"/>
          </w:tcPr>
          <w:p>
            <w:pPr>
              <w:spacing w:line="320" w:lineRule="exact"/>
              <w:jc w:val="center"/>
              <w:rPr>
                <w:rFonts w:eastAsia="黑体"/>
                <w:sz w:val="24"/>
              </w:rPr>
            </w:pPr>
            <w:r>
              <w:rPr>
                <w:rFonts w:hint="eastAsia" w:eastAsia="黑体"/>
                <w:sz w:val="24"/>
              </w:rPr>
              <w:t>7-2</w:t>
            </w:r>
          </w:p>
        </w:tc>
        <w:tc>
          <w:tcPr>
            <w:tcW w:w="544" w:type="pct"/>
            <w:noWrap w:val="0"/>
            <w:vAlign w:val="center"/>
          </w:tcPr>
          <w:p>
            <w:pPr>
              <w:spacing w:line="300" w:lineRule="exact"/>
              <w:jc w:val="center"/>
              <w:rPr>
                <w:rFonts w:eastAsia="黑体"/>
                <w:sz w:val="24"/>
              </w:rPr>
            </w:pPr>
            <w:r>
              <w:rPr>
                <w:rFonts w:eastAsia="黑体"/>
                <w:sz w:val="24"/>
              </w:rPr>
              <w:t>爆破专项</w:t>
            </w:r>
          </w:p>
          <w:p>
            <w:pPr>
              <w:spacing w:line="300" w:lineRule="exact"/>
              <w:jc w:val="center"/>
              <w:rPr>
                <w:rFonts w:eastAsia="黑体"/>
                <w:sz w:val="24"/>
              </w:rPr>
            </w:pPr>
            <w:r>
              <w:rPr>
                <w:rFonts w:eastAsia="黑体"/>
                <w:sz w:val="24"/>
              </w:rPr>
              <w:t>方案</w:t>
            </w:r>
          </w:p>
        </w:tc>
        <w:tc>
          <w:tcPr>
            <w:tcW w:w="762" w:type="pct"/>
            <w:noWrap w:val="0"/>
            <w:vAlign w:val="center"/>
          </w:tcPr>
          <w:p>
            <w:pPr>
              <w:spacing w:line="280" w:lineRule="exact"/>
              <w:rPr>
                <w:rFonts w:ascii="仿宋" w:hAnsi="仿宋" w:eastAsia="仿宋"/>
                <w:sz w:val="24"/>
              </w:rPr>
            </w:pPr>
            <w:r>
              <w:rPr>
                <w:rFonts w:hint="eastAsia" w:ascii="仿宋" w:hAnsi="仿宋" w:eastAsia="仿宋"/>
                <w:sz w:val="24"/>
              </w:rPr>
              <w:t>未编制爆破方案或未按规定审批，极易造成群死群死事故。</w:t>
            </w:r>
          </w:p>
        </w:tc>
        <w:tc>
          <w:tcPr>
            <w:tcW w:w="881" w:type="pct"/>
            <w:noWrap w:val="0"/>
            <w:vAlign w:val="center"/>
          </w:tcPr>
          <w:p>
            <w:pPr>
              <w:spacing w:line="280" w:lineRule="exact"/>
              <w:rPr>
                <w:rFonts w:ascii="仿宋" w:hAnsi="仿宋" w:eastAsia="仿宋"/>
                <w:sz w:val="24"/>
              </w:rPr>
            </w:pPr>
            <w:r>
              <w:rPr>
                <w:rFonts w:hint="eastAsia" w:ascii="仿宋" w:hAnsi="仿宋" w:eastAsia="仿宋"/>
                <w:sz w:val="24"/>
              </w:rPr>
              <w:t>1.爆破作业必须进行专门爆破设计和审批。</w:t>
            </w:r>
          </w:p>
          <w:p>
            <w:pPr>
              <w:spacing w:line="280" w:lineRule="exact"/>
              <w:rPr>
                <w:rFonts w:hint="eastAsia" w:ascii="仿宋" w:hAnsi="仿宋" w:eastAsia="仿宋"/>
                <w:sz w:val="24"/>
              </w:rPr>
            </w:pPr>
            <w:r>
              <w:rPr>
                <w:rFonts w:hint="eastAsia" w:ascii="仿宋" w:hAnsi="仿宋" w:eastAsia="仿宋"/>
                <w:sz w:val="24"/>
              </w:rPr>
              <w:t>2.应向作业人员进行爆破交底。</w:t>
            </w:r>
          </w:p>
          <w:p>
            <w:pPr>
              <w:spacing w:line="280" w:lineRule="exact"/>
              <w:rPr>
                <w:rFonts w:ascii="仿宋" w:hAnsi="仿宋" w:eastAsia="仿宋"/>
                <w:sz w:val="24"/>
              </w:rPr>
            </w:pPr>
          </w:p>
        </w:tc>
        <w:tc>
          <w:tcPr>
            <w:tcW w:w="2005" w:type="pct"/>
            <w:noWrap w:val="0"/>
            <w:vAlign w:val="top"/>
          </w:tcPr>
          <w:p>
            <w:pPr>
              <w:spacing w:line="280" w:lineRule="exact"/>
              <w:rPr>
                <w:rFonts w:ascii="仿宋" w:hAnsi="仿宋" w:eastAsia="仿宋"/>
                <w:sz w:val="24"/>
              </w:rPr>
            </w:pPr>
            <w:r>
              <w:rPr>
                <w:rFonts w:hint="eastAsia" w:ascii="仿宋" w:hAnsi="仿宋" w:eastAsia="仿宋"/>
                <w:sz w:val="24"/>
              </w:rPr>
              <w:t>1.爆破作业必须编制专门爆破设计方案，并履行审批程序。</w:t>
            </w:r>
          </w:p>
          <w:p>
            <w:pPr>
              <w:spacing w:line="280" w:lineRule="exact"/>
              <w:rPr>
                <w:rFonts w:hint="eastAsia" w:ascii="仿宋" w:hAnsi="仿宋" w:eastAsia="仿宋"/>
                <w:sz w:val="24"/>
              </w:rPr>
            </w:pPr>
            <w:r>
              <w:rPr>
                <w:rFonts w:hint="eastAsia" w:ascii="仿宋" w:hAnsi="仿宋" w:eastAsia="仿宋"/>
                <w:sz w:val="24"/>
              </w:rPr>
              <w:t>2.由爆破技术人员在作业前向爆破作业人员进行详细交底和说明。</w:t>
            </w:r>
          </w:p>
          <w:p>
            <w:pPr>
              <w:spacing w:line="280" w:lineRule="exact"/>
              <w:rPr>
                <w:rFonts w:ascii="仿宋" w:hAnsi="仿宋" w:eastAsia="仿宋"/>
                <w:sz w:val="24"/>
              </w:rPr>
            </w:pPr>
          </w:p>
        </w:tc>
        <w:tc>
          <w:tcPr>
            <w:tcW w:w="506" w:type="pct"/>
            <w:noWrap w:val="0"/>
            <w:vAlign w:val="center"/>
          </w:tcPr>
          <w:p>
            <w:pPr>
              <w:spacing w:line="280" w:lineRule="exact"/>
              <w:jc w:val="left"/>
              <w:rPr>
                <w:rFonts w:eastAsia="仿宋"/>
                <w:sz w:val="24"/>
              </w:rPr>
            </w:pPr>
            <w:r>
              <w:rPr>
                <w:rFonts w:eastAsia="仿宋"/>
                <w:sz w:val="24"/>
              </w:rPr>
              <w:t>原则上由爆破技术人员编制</w:t>
            </w:r>
            <w:r>
              <w:rPr>
                <w:rFonts w:hint="eastAsia" w:eastAsia="仿宋"/>
                <w:sz w:val="24"/>
              </w:rPr>
              <w:t>，企业技术</w:t>
            </w:r>
            <w:r>
              <w:rPr>
                <w:rFonts w:eastAsia="仿宋"/>
                <w:sz w:val="24"/>
              </w:rPr>
              <w:t>负责</w:t>
            </w:r>
            <w:r>
              <w:rPr>
                <w:rFonts w:hint="eastAsia" w:eastAsia="仿宋"/>
                <w:sz w:val="24"/>
              </w:rPr>
              <w:t>人</w:t>
            </w:r>
            <w:r>
              <w:rPr>
                <w:rFonts w:eastAsia="仿宋"/>
                <w:sz w:val="24"/>
              </w:rPr>
              <w:t>审核</w:t>
            </w:r>
            <w:r>
              <w:rPr>
                <w:rFonts w:hint="eastAsia"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noWrap w:val="0"/>
            <w:vAlign w:val="center"/>
          </w:tcPr>
          <w:p>
            <w:pPr>
              <w:spacing w:line="320" w:lineRule="exact"/>
              <w:jc w:val="center"/>
              <w:rPr>
                <w:rFonts w:eastAsia="黑体"/>
                <w:sz w:val="24"/>
              </w:rPr>
            </w:pPr>
            <w:r>
              <w:rPr>
                <w:rFonts w:hint="eastAsia" w:eastAsia="黑体"/>
                <w:sz w:val="24"/>
              </w:rPr>
              <w:t>7-3</w:t>
            </w:r>
          </w:p>
        </w:tc>
        <w:tc>
          <w:tcPr>
            <w:tcW w:w="544" w:type="pct"/>
            <w:noWrap w:val="0"/>
            <w:vAlign w:val="center"/>
          </w:tcPr>
          <w:p>
            <w:pPr>
              <w:spacing w:line="320" w:lineRule="exact"/>
              <w:jc w:val="center"/>
              <w:rPr>
                <w:rFonts w:eastAsia="黑体"/>
                <w:sz w:val="24"/>
              </w:rPr>
            </w:pPr>
            <w:r>
              <w:rPr>
                <w:rFonts w:eastAsia="黑体"/>
                <w:sz w:val="24"/>
              </w:rPr>
              <w:t>库房管理</w:t>
            </w:r>
          </w:p>
        </w:tc>
        <w:tc>
          <w:tcPr>
            <w:tcW w:w="762" w:type="pct"/>
            <w:noWrap w:val="0"/>
            <w:vAlign w:val="center"/>
          </w:tcPr>
          <w:p>
            <w:pPr>
              <w:spacing w:line="280" w:lineRule="exact"/>
              <w:rPr>
                <w:rFonts w:ascii="仿宋" w:hAnsi="仿宋" w:eastAsia="仿宋"/>
                <w:sz w:val="24"/>
              </w:rPr>
            </w:pPr>
            <w:r>
              <w:rPr>
                <w:rFonts w:hint="eastAsia" w:ascii="仿宋" w:hAnsi="仿宋" w:eastAsia="仿宋"/>
                <w:sz w:val="24"/>
              </w:rPr>
              <w:t>民爆物品管理不善，极易发生丢失、损坏甚至爆炸事故。</w:t>
            </w:r>
          </w:p>
        </w:tc>
        <w:tc>
          <w:tcPr>
            <w:tcW w:w="881" w:type="pct"/>
            <w:noWrap w:val="0"/>
            <w:vAlign w:val="center"/>
          </w:tcPr>
          <w:p>
            <w:pPr>
              <w:spacing w:line="280" w:lineRule="exact"/>
              <w:rPr>
                <w:rFonts w:ascii="仿宋" w:hAnsi="仿宋" w:eastAsia="仿宋"/>
                <w:sz w:val="24"/>
              </w:rPr>
            </w:pPr>
            <w:r>
              <w:rPr>
                <w:rFonts w:hint="eastAsia" w:ascii="仿宋" w:hAnsi="仿宋" w:eastAsia="仿宋"/>
                <w:sz w:val="24"/>
              </w:rPr>
              <w:t>民爆物品的库房必须符合安全条件。</w:t>
            </w:r>
          </w:p>
        </w:tc>
        <w:tc>
          <w:tcPr>
            <w:tcW w:w="2005" w:type="pct"/>
            <w:noWrap w:val="0"/>
            <w:vAlign w:val="top"/>
          </w:tcPr>
          <w:p>
            <w:pPr>
              <w:spacing w:line="280" w:lineRule="exact"/>
              <w:rPr>
                <w:rFonts w:ascii="仿宋" w:hAnsi="仿宋" w:eastAsia="仿宋"/>
                <w:sz w:val="24"/>
              </w:rPr>
            </w:pPr>
            <w:r>
              <w:rPr>
                <w:rFonts w:hint="eastAsia" w:ascii="仿宋" w:hAnsi="仿宋" w:eastAsia="仿宋"/>
                <w:sz w:val="24"/>
              </w:rPr>
              <w:t>1.民爆物品的库房设施必须选址合适，远离人员密集场所及不良地质环境，并经当地公安机关审批，符合规范和企业安全条件要求。</w:t>
            </w:r>
          </w:p>
          <w:p>
            <w:pPr>
              <w:spacing w:line="280" w:lineRule="exact"/>
              <w:rPr>
                <w:rFonts w:ascii="仿宋" w:hAnsi="仿宋" w:eastAsia="仿宋"/>
                <w:sz w:val="24"/>
              </w:rPr>
            </w:pPr>
            <w:r>
              <w:rPr>
                <w:rFonts w:hint="eastAsia" w:ascii="仿宋" w:hAnsi="仿宋" w:eastAsia="仿宋"/>
                <w:sz w:val="24"/>
              </w:rPr>
              <w:t>2.民爆物品库房储存的民爆物品数量不得超过储存设计容量。</w:t>
            </w:r>
          </w:p>
          <w:p>
            <w:pPr>
              <w:spacing w:line="280" w:lineRule="exact"/>
              <w:rPr>
                <w:rFonts w:ascii="仿宋" w:hAnsi="仿宋" w:eastAsia="仿宋"/>
                <w:sz w:val="24"/>
              </w:rPr>
            </w:pPr>
            <w:r>
              <w:rPr>
                <w:rFonts w:hint="eastAsia" w:ascii="仿宋" w:hAnsi="仿宋" w:eastAsia="仿宋"/>
                <w:sz w:val="24"/>
              </w:rPr>
              <w:t>3.炸药、雷管必须分库储存，账、卡、物必须相符一致，严禁在库房内存放其他物品。</w:t>
            </w:r>
          </w:p>
          <w:p>
            <w:pPr>
              <w:spacing w:line="280" w:lineRule="exact"/>
              <w:rPr>
                <w:rFonts w:hint="eastAsia" w:ascii="仿宋" w:hAnsi="仿宋" w:eastAsia="仿宋"/>
                <w:sz w:val="24"/>
              </w:rPr>
            </w:pPr>
            <w:r>
              <w:rPr>
                <w:rFonts w:hint="eastAsia" w:ascii="仿宋" w:hAnsi="仿宋" w:eastAsia="仿宋"/>
                <w:sz w:val="24"/>
              </w:rPr>
              <w:t>4.对库房按要求进行巡查，及时消除洪汛、通风、外界入侵等方面隐患。</w:t>
            </w:r>
          </w:p>
          <w:p>
            <w:pPr>
              <w:spacing w:line="280" w:lineRule="exact"/>
              <w:rPr>
                <w:rFonts w:ascii="仿宋" w:hAnsi="仿宋" w:eastAsia="仿宋"/>
                <w:sz w:val="24"/>
              </w:rPr>
            </w:pPr>
          </w:p>
        </w:tc>
        <w:tc>
          <w:tcPr>
            <w:tcW w:w="506" w:type="pct"/>
            <w:noWrap w:val="0"/>
            <w:vAlign w:val="center"/>
          </w:tcPr>
          <w:p>
            <w:pPr>
              <w:spacing w:line="280" w:lineRule="exact"/>
              <w:jc w:val="left"/>
              <w:rPr>
                <w:rFonts w:eastAsia="仿宋"/>
                <w:sz w:val="24"/>
              </w:rPr>
            </w:pPr>
            <w:r>
              <w:rPr>
                <w:rFonts w:eastAsia="仿宋"/>
                <w:sz w:val="24"/>
              </w:rPr>
              <w:t>民爆物品库管员</w:t>
            </w:r>
            <w:r>
              <w:rPr>
                <w:rFonts w:hint="eastAsia" w:eastAsia="仿宋"/>
                <w:sz w:val="24"/>
              </w:rPr>
              <w:t>负责，</w:t>
            </w:r>
            <w:r>
              <w:rPr>
                <w:rFonts w:eastAsia="仿宋"/>
                <w:sz w:val="24"/>
              </w:rPr>
              <w:t>项目安全管理人员监督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noWrap w:val="0"/>
            <w:vAlign w:val="center"/>
          </w:tcPr>
          <w:p>
            <w:pPr>
              <w:spacing w:line="320" w:lineRule="exact"/>
              <w:jc w:val="center"/>
              <w:rPr>
                <w:rFonts w:eastAsia="黑体"/>
                <w:sz w:val="24"/>
              </w:rPr>
            </w:pPr>
            <w:r>
              <w:rPr>
                <w:rFonts w:hint="eastAsia" w:eastAsia="黑体"/>
                <w:sz w:val="24"/>
              </w:rPr>
              <w:t>7-4</w:t>
            </w:r>
          </w:p>
        </w:tc>
        <w:tc>
          <w:tcPr>
            <w:tcW w:w="544" w:type="pct"/>
            <w:noWrap w:val="0"/>
            <w:vAlign w:val="center"/>
          </w:tcPr>
          <w:p>
            <w:pPr>
              <w:spacing w:line="320" w:lineRule="exact"/>
              <w:jc w:val="center"/>
              <w:rPr>
                <w:rFonts w:eastAsia="黑体"/>
                <w:sz w:val="24"/>
              </w:rPr>
            </w:pPr>
            <w:r>
              <w:rPr>
                <w:rFonts w:eastAsia="黑体"/>
                <w:sz w:val="24"/>
              </w:rPr>
              <w:t>申领</w:t>
            </w:r>
            <w:r>
              <w:rPr>
                <w:rFonts w:hint="eastAsia" w:eastAsia="黑体"/>
                <w:sz w:val="24"/>
              </w:rPr>
              <w:t>、</w:t>
            </w:r>
            <w:r>
              <w:rPr>
                <w:rFonts w:eastAsia="黑体"/>
                <w:sz w:val="24"/>
              </w:rPr>
              <w:t>发放及运输</w:t>
            </w:r>
          </w:p>
        </w:tc>
        <w:tc>
          <w:tcPr>
            <w:tcW w:w="762" w:type="pct"/>
            <w:noWrap w:val="0"/>
            <w:vAlign w:val="center"/>
          </w:tcPr>
          <w:p>
            <w:pPr>
              <w:spacing w:line="280" w:lineRule="exact"/>
              <w:rPr>
                <w:rFonts w:ascii="仿宋" w:hAnsi="仿宋" w:eastAsia="仿宋"/>
                <w:sz w:val="24"/>
              </w:rPr>
            </w:pPr>
            <w:r>
              <w:rPr>
                <w:rFonts w:hint="eastAsia" w:ascii="仿宋" w:hAnsi="仿宋" w:eastAsia="仿宋"/>
                <w:sz w:val="24"/>
              </w:rPr>
              <w:t>申领、发放及运输过程管理不善，极易造成民爆物品丢失甚至爆炸事故发生</w:t>
            </w:r>
          </w:p>
        </w:tc>
        <w:tc>
          <w:tcPr>
            <w:tcW w:w="881" w:type="pct"/>
            <w:noWrap w:val="0"/>
            <w:vAlign w:val="center"/>
          </w:tcPr>
          <w:p>
            <w:pPr>
              <w:spacing w:line="280" w:lineRule="exact"/>
              <w:rPr>
                <w:rFonts w:ascii="仿宋" w:hAnsi="仿宋" w:eastAsia="仿宋"/>
                <w:sz w:val="24"/>
              </w:rPr>
            </w:pPr>
            <w:r>
              <w:rPr>
                <w:rFonts w:hint="eastAsia" w:ascii="仿宋" w:hAnsi="仿宋" w:eastAsia="仿宋"/>
                <w:sz w:val="24"/>
              </w:rPr>
              <w:t>1.民爆物品的申领必须经过审批。</w:t>
            </w:r>
          </w:p>
          <w:p>
            <w:pPr>
              <w:spacing w:line="280" w:lineRule="exact"/>
              <w:rPr>
                <w:rFonts w:ascii="仿宋" w:hAnsi="仿宋" w:eastAsia="仿宋"/>
                <w:sz w:val="24"/>
              </w:rPr>
            </w:pPr>
            <w:r>
              <w:rPr>
                <w:rFonts w:hint="eastAsia" w:ascii="仿宋" w:hAnsi="仿宋" w:eastAsia="仿宋"/>
                <w:sz w:val="24"/>
              </w:rPr>
              <w:t>2.发放过程必须确认无误。</w:t>
            </w:r>
          </w:p>
          <w:p>
            <w:pPr>
              <w:spacing w:line="280" w:lineRule="exact"/>
              <w:rPr>
                <w:rFonts w:hint="eastAsia" w:ascii="仿宋" w:hAnsi="仿宋" w:eastAsia="仿宋"/>
                <w:sz w:val="24"/>
              </w:rPr>
            </w:pPr>
            <w:r>
              <w:rPr>
                <w:rFonts w:hint="eastAsia" w:ascii="仿宋" w:hAnsi="仿宋" w:eastAsia="仿宋"/>
                <w:sz w:val="24"/>
              </w:rPr>
              <w:t>3.运输过程中必须使用专用车辆，炸药、雷管必须用专用车辆分开运输。</w:t>
            </w:r>
          </w:p>
          <w:p>
            <w:pPr>
              <w:spacing w:line="280" w:lineRule="exact"/>
              <w:rPr>
                <w:rFonts w:ascii="仿宋" w:hAnsi="仿宋" w:eastAsia="仿宋"/>
                <w:sz w:val="24"/>
              </w:rPr>
            </w:pPr>
          </w:p>
        </w:tc>
        <w:tc>
          <w:tcPr>
            <w:tcW w:w="2005" w:type="pct"/>
            <w:noWrap w:val="0"/>
            <w:vAlign w:val="top"/>
          </w:tcPr>
          <w:p>
            <w:pPr>
              <w:spacing w:line="280" w:lineRule="exact"/>
              <w:rPr>
                <w:rFonts w:ascii="仿宋" w:hAnsi="仿宋" w:eastAsia="仿宋"/>
                <w:sz w:val="24"/>
              </w:rPr>
            </w:pPr>
            <w:r>
              <w:rPr>
                <w:rFonts w:hint="eastAsia" w:ascii="仿宋" w:hAnsi="仿宋" w:eastAsia="仿宋"/>
                <w:sz w:val="24"/>
              </w:rPr>
              <w:t>1.民用爆炸物品领用必须由现场管理人员申请，申请单样式应由爆破作业项目上级单位统一制订；</w:t>
            </w:r>
          </w:p>
          <w:p>
            <w:pPr>
              <w:spacing w:line="280" w:lineRule="exact"/>
              <w:rPr>
                <w:rFonts w:ascii="仿宋" w:hAnsi="仿宋" w:eastAsia="仿宋"/>
                <w:sz w:val="24"/>
              </w:rPr>
            </w:pPr>
            <w:r>
              <w:rPr>
                <w:rFonts w:hint="eastAsia" w:ascii="仿宋" w:hAnsi="仿宋" w:eastAsia="仿宋"/>
                <w:sz w:val="24"/>
              </w:rPr>
              <w:t>2.民用爆炸物品领用必须经在公安机关备案的项目负责人或受其委托的专人2人以上审批签字；</w:t>
            </w:r>
          </w:p>
          <w:p>
            <w:pPr>
              <w:spacing w:line="280" w:lineRule="exact"/>
              <w:rPr>
                <w:rFonts w:ascii="仿宋" w:hAnsi="仿宋" w:eastAsia="仿宋"/>
                <w:sz w:val="24"/>
              </w:rPr>
            </w:pPr>
            <w:r>
              <w:rPr>
                <w:rFonts w:hint="eastAsia" w:ascii="仿宋" w:hAnsi="仿宋" w:eastAsia="仿宋"/>
                <w:sz w:val="24"/>
              </w:rPr>
              <w:t>3.领取民用爆炸物品的数量不得超过当班用量和审批数量。</w:t>
            </w:r>
          </w:p>
          <w:p>
            <w:pPr>
              <w:spacing w:line="280" w:lineRule="exact"/>
              <w:rPr>
                <w:rFonts w:ascii="仿宋" w:hAnsi="仿宋" w:eastAsia="仿宋"/>
                <w:sz w:val="24"/>
              </w:rPr>
            </w:pPr>
            <w:r>
              <w:rPr>
                <w:rFonts w:hint="eastAsia" w:ascii="仿宋" w:hAnsi="仿宋" w:eastAsia="仿宋"/>
                <w:sz w:val="24"/>
              </w:rPr>
              <w:t>4.保管员和领用人员必须互相确认领用爆破器材的品种、数量、编号等。</w:t>
            </w:r>
          </w:p>
          <w:p>
            <w:pPr>
              <w:spacing w:line="280" w:lineRule="exact"/>
              <w:rPr>
                <w:rFonts w:ascii="仿宋" w:hAnsi="仿宋" w:eastAsia="仿宋"/>
                <w:sz w:val="24"/>
              </w:rPr>
            </w:pPr>
            <w:r>
              <w:rPr>
                <w:rFonts w:hint="eastAsia" w:ascii="仿宋" w:hAnsi="仿宋" w:eastAsia="仿宋"/>
                <w:sz w:val="24"/>
              </w:rPr>
              <w:t>5.必须确认申领爆破器材在批准的指定场所内使用才可发放。</w:t>
            </w:r>
          </w:p>
          <w:p>
            <w:pPr>
              <w:spacing w:line="280" w:lineRule="exact"/>
              <w:rPr>
                <w:rFonts w:ascii="仿宋" w:hAnsi="仿宋" w:eastAsia="仿宋"/>
                <w:sz w:val="24"/>
              </w:rPr>
            </w:pPr>
            <w:r>
              <w:rPr>
                <w:rFonts w:hint="eastAsia" w:ascii="仿宋" w:hAnsi="仿宋" w:eastAsia="仿宋"/>
                <w:sz w:val="24"/>
              </w:rPr>
              <w:t>6.押运人员必须由持证人员担任，并在发放单上签字；严禁一人多机多卡发放爆破器材。</w:t>
            </w:r>
          </w:p>
          <w:p>
            <w:pPr>
              <w:spacing w:line="280" w:lineRule="exact"/>
              <w:rPr>
                <w:rFonts w:hint="eastAsia" w:ascii="仿宋" w:hAnsi="仿宋" w:eastAsia="仿宋"/>
                <w:sz w:val="24"/>
              </w:rPr>
            </w:pPr>
            <w:r>
              <w:rPr>
                <w:rFonts w:hint="eastAsia" w:ascii="仿宋" w:hAnsi="仿宋" w:eastAsia="仿宋"/>
                <w:sz w:val="24"/>
              </w:rPr>
              <w:t>7.运输车辆及驾驶人员必须是经公安机关核准备案的专用车辆和人员，专人押送，炸药、雷管必须用专用车辆分开运输，严禁和其它物品混装；无关人员严禁搭乘运送车辆；车辆应按指定路线行驶，途中因故障停留必须立即报告，设警示标志，由专人看守。</w:t>
            </w:r>
          </w:p>
          <w:p>
            <w:pPr>
              <w:spacing w:line="280" w:lineRule="exact"/>
              <w:rPr>
                <w:rFonts w:ascii="仿宋" w:hAnsi="仿宋" w:eastAsia="仿宋"/>
                <w:sz w:val="24"/>
              </w:rPr>
            </w:pPr>
          </w:p>
        </w:tc>
        <w:tc>
          <w:tcPr>
            <w:tcW w:w="506" w:type="pct"/>
            <w:noWrap w:val="0"/>
            <w:vAlign w:val="center"/>
          </w:tcPr>
          <w:p>
            <w:pPr>
              <w:spacing w:line="280" w:lineRule="exact"/>
              <w:rPr>
                <w:rFonts w:eastAsia="仿宋"/>
                <w:sz w:val="24"/>
              </w:rPr>
            </w:pPr>
            <w:r>
              <w:rPr>
                <w:rFonts w:eastAsia="仿宋"/>
                <w:sz w:val="24"/>
              </w:rPr>
              <w:t>项目涉爆人员</w:t>
            </w:r>
            <w:r>
              <w:rPr>
                <w:rFonts w:hint="eastAsia" w:eastAsia="仿宋"/>
                <w:sz w:val="24"/>
              </w:rPr>
              <w:t>、现场管理人员、</w:t>
            </w:r>
            <w:r>
              <w:rPr>
                <w:rFonts w:eastAsia="仿宋"/>
                <w:sz w:val="24"/>
              </w:rPr>
              <w:t>安全员</w:t>
            </w:r>
            <w:r>
              <w:rPr>
                <w:rFonts w:hint="eastAsia" w:eastAsia="仿宋"/>
                <w:sz w:val="24"/>
              </w:rPr>
              <w:t>、</w:t>
            </w:r>
            <w:r>
              <w:rPr>
                <w:rFonts w:eastAsia="仿宋"/>
                <w:sz w:val="24"/>
              </w:rPr>
              <w:t>项目</w:t>
            </w:r>
            <w:r>
              <w:rPr>
                <w:rFonts w:hint="eastAsia" w:eastAsia="仿宋"/>
                <w:sz w:val="24"/>
              </w:rPr>
              <w:t>负责人</w:t>
            </w:r>
            <w:r>
              <w:rPr>
                <w:rFonts w:eastAsia="仿宋"/>
                <w:sz w:val="24"/>
              </w:rPr>
              <w:t>等负责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noWrap w:val="0"/>
            <w:vAlign w:val="center"/>
          </w:tcPr>
          <w:p>
            <w:pPr>
              <w:spacing w:line="320" w:lineRule="exact"/>
              <w:jc w:val="center"/>
              <w:rPr>
                <w:rFonts w:eastAsia="黑体"/>
                <w:sz w:val="24"/>
              </w:rPr>
            </w:pPr>
            <w:r>
              <w:rPr>
                <w:rFonts w:hint="eastAsia" w:eastAsia="黑体"/>
                <w:sz w:val="24"/>
              </w:rPr>
              <w:t>7-5</w:t>
            </w:r>
          </w:p>
        </w:tc>
        <w:tc>
          <w:tcPr>
            <w:tcW w:w="544" w:type="pct"/>
            <w:noWrap w:val="0"/>
            <w:vAlign w:val="center"/>
          </w:tcPr>
          <w:p>
            <w:pPr>
              <w:spacing w:line="320" w:lineRule="exact"/>
              <w:jc w:val="center"/>
              <w:rPr>
                <w:rFonts w:eastAsia="黑体"/>
                <w:sz w:val="24"/>
              </w:rPr>
            </w:pPr>
            <w:r>
              <w:rPr>
                <w:rFonts w:eastAsia="黑体"/>
                <w:sz w:val="24"/>
              </w:rPr>
              <w:t>作业过程</w:t>
            </w:r>
          </w:p>
        </w:tc>
        <w:tc>
          <w:tcPr>
            <w:tcW w:w="762" w:type="pct"/>
            <w:noWrap w:val="0"/>
            <w:vAlign w:val="center"/>
          </w:tcPr>
          <w:p>
            <w:pPr>
              <w:spacing w:line="280" w:lineRule="exact"/>
              <w:rPr>
                <w:rFonts w:ascii="仿宋" w:hAnsi="仿宋" w:eastAsia="仿宋"/>
                <w:sz w:val="24"/>
              </w:rPr>
            </w:pPr>
            <w:r>
              <w:rPr>
                <w:rFonts w:hint="eastAsia" w:ascii="仿宋" w:hAnsi="仿宋" w:eastAsia="仿宋"/>
                <w:sz w:val="24"/>
              </w:rPr>
              <w:t>作业过程卡控不利，极易发生爆炸等事故</w:t>
            </w:r>
          </w:p>
        </w:tc>
        <w:tc>
          <w:tcPr>
            <w:tcW w:w="881" w:type="pct"/>
            <w:noWrap w:val="0"/>
            <w:vAlign w:val="center"/>
          </w:tcPr>
          <w:p>
            <w:pPr>
              <w:spacing w:line="280" w:lineRule="exact"/>
              <w:rPr>
                <w:rFonts w:ascii="仿宋" w:hAnsi="仿宋" w:eastAsia="仿宋"/>
                <w:sz w:val="24"/>
              </w:rPr>
            </w:pPr>
            <w:r>
              <w:rPr>
                <w:rFonts w:hint="eastAsia" w:ascii="仿宋" w:hAnsi="仿宋" w:eastAsia="仿宋"/>
                <w:sz w:val="24"/>
              </w:rPr>
              <w:t>1.人工搬运民爆物品必须保持足够的安全距离。</w:t>
            </w:r>
          </w:p>
          <w:p>
            <w:pPr>
              <w:spacing w:line="280" w:lineRule="exact"/>
              <w:rPr>
                <w:rFonts w:ascii="仿宋" w:hAnsi="仿宋" w:eastAsia="仿宋"/>
                <w:sz w:val="24"/>
              </w:rPr>
            </w:pPr>
            <w:r>
              <w:rPr>
                <w:rFonts w:hint="eastAsia" w:ascii="仿宋" w:hAnsi="仿宋" w:eastAsia="仿宋"/>
                <w:sz w:val="24"/>
              </w:rPr>
              <w:t>2.临时加工应设置警戒，按要求进行</w:t>
            </w:r>
          </w:p>
          <w:p>
            <w:pPr>
              <w:spacing w:line="280" w:lineRule="exact"/>
              <w:rPr>
                <w:rFonts w:ascii="仿宋" w:hAnsi="仿宋" w:eastAsia="仿宋"/>
                <w:sz w:val="24"/>
              </w:rPr>
            </w:pPr>
            <w:r>
              <w:rPr>
                <w:rFonts w:hint="eastAsia" w:ascii="仿宋" w:hAnsi="仿宋" w:eastAsia="仿宋"/>
                <w:sz w:val="24"/>
              </w:rPr>
              <w:t>3.装药、过程应严格按方案要求执行。</w:t>
            </w:r>
          </w:p>
          <w:p>
            <w:pPr>
              <w:spacing w:line="280" w:lineRule="exact"/>
              <w:rPr>
                <w:rFonts w:hint="eastAsia" w:ascii="仿宋" w:hAnsi="仿宋" w:eastAsia="仿宋"/>
                <w:sz w:val="24"/>
              </w:rPr>
            </w:pPr>
            <w:r>
              <w:rPr>
                <w:rFonts w:hint="eastAsia" w:ascii="仿宋" w:hAnsi="仿宋" w:eastAsia="仿宋"/>
                <w:sz w:val="24"/>
              </w:rPr>
              <w:t>4.起爆前应预警，撤离人员，确认安全后方可起爆。</w:t>
            </w:r>
          </w:p>
          <w:p>
            <w:pPr>
              <w:spacing w:line="280" w:lineRule="exact"/>
              <w:rPr>
                <w:rFonts w:ascii="仿宋" w:hAnsi="仿宋" w:eastAsia="仿宋"/>
                <w:sz w:val="24"/>
              </w:rPr>
            </w:pPr>
          </w:p>
        </w:tc>
        <w:tc>
          <w:tcPr>
            <w:tcW w:w="2005" w:type="pct"/>
            <w:noWrap w:val="0"/>
            <w:vAlign w:val="top"/>
          </w:tcPr>
          <w:p>
            <w:pPr>
              <w:spacing w:line="280" w:lineRule="exact"/>
              <w:rPr>
                <w:rFonts w:ascii="仿宋" w:hAnsi="仿宋" w:eastAsia="仿宋"/>
                <w:sz w:val="24"/>
              </w:rPr>
            </w:pPr>
            <w:r>
              <w:rPr>
                <w:rFonts w:hint="eastAsia" w:ascii="仿宋" w:hAnsi="仿宋" w:eastAsia="仿宋"/>
                <w:sz w:val="24"/>
              </w:rPr>
              <w:t>1.人工搬运爆破器材时，雷管、炸药必须分别放在专用背包（木箱）内，搬运人员之间必须保证足够安全距离，不得一人同时携带雷管和炸药。遇暴雨、雷电、大雾等恶劣天气必须停止运输和装卸作业。</w:t>
            </w:r>
          </w:p>
          <w:p>
            <w:pPr>
              <w:spacing w:line="280" w:lineRule="exact"/>
              <w:rPr>
                <w:rFonts w:ascii="仿宋" w:hAnsi="仿宋" w:eastAsia="仿宋"/>
                <w:sz w:val="24"/>
              </w:rPr>
            </w:pPr>
            <w:r>
              <w:rPr>
                <w:rFonts w:hint="eastAsia" w:ascii="仿宋" w:hAnsi="仿宋" w:eastAsia="仿宋"/>
                <w:sz w:val="24"/>
              </w:rPr>
              <w:t>2.爆破器材运至现场后必须清点复核品种、数量、规格，设置临时加工地点，设置防爆箱，设置警戒区，且严禁无关人员靠近；临时加工存放的雷管、炸药必须保证足够安全距离，有专人看管，临时加工存放不得超过30分钟。</w:t>
            </w:r>
          </w:p>
          <w:p>
            <w:pPr>
              <w:spacing w:line="280" w:lineRule="exact"/>
              <w:rPr>
                <w:rFonts w:ascii="仿宋" w:hAnsi="仿宋" w:eastAsia="仿宋"/>
                <w:sz w:val="24"/>
              </w:rPr>
            </w:pPr>
            <w:r>
              <w:rPr>
                <w:rFonts w:hint="eastAsia" w:ascii="仿宋" w:hAnsi="仿宋" w:eastAsia="仿宋"/>
                <w:sz w:val="24"/>
              </w:rPr>
              <w:t>3.</w:t>
            </w:r>
            <w:r>
              <w:rPr>
                <w:rFonts w:hint="eastAsia" w:ascii="仿宋" w:hAnsi="仿宋" w:eastAsia="仿宋" w:cs="+mn-cs"/>
                <w:kern w:val="24"/>
                <w:sz w:val="24"/>
              </w:rPr>
              <w:t xml:space="preserve"> </w:t>
            </w:r>
            <w:r>
              <w:rPr>
                <w:rFonts w:hint="eastAsia" w:ascii="仿宋" w:hAnsi="仿宋" w:eastAsia="仿宋"/>
                <w:sz w:val="24"/>
              </w:rPr>
              <w:t>打眼工序没有完成，严禁炸药、雷管上台架，严禁边打眼边装药；装药照明必须使用36V及以下安全电压；装药必须使用专用炮棍或木棍；炮眼堵塞质量必须符合安全规程和设计要求。剩余爆破器材必须立即核对、清理、退库。</w:t>
            </w:r>
          </w:p>
          <w:p>
            <w:pPr>
              <w:spacing w:line="280" w:lineRule="exact"/>
              <w:rPr>
                <w:rFonts w:hint="eastAsia" w:ascii="仿宋" w:hAnsi="仿宋" w:eastAsia="仿宋"/>
                <w:sz w:val="24"/>
              </w:rPr>
            </w:pPr>
            <w:r>
              <w:rPr>
                <w:rFonts w:hint="eastAsia" w:ascii="仿宋" w:hAnsi="仿宋" w:eastAsia="仿宋"/>
                <w:sz w:val="24"/>
              </w:rPr>
              <w:t>4.装药完成由专门人员发出预警信号后，除2名爆破员外其他作业人员</w:t>
            </w:r>
            <w:r>
              <w:rPr>
                <w:rFonts w:hint="eastAsia" w:ascii="仿宋" w:hAnsi="仿宋" w:eastAsia="仿宋"/>
                <w:bCs/>
                <w:sz w:val="24"/>
              </w:rPr>
              <w:t>必须</w:t>
            </w:r>
            <w:r>
              <w:rPr>
                <w:rFonts w:hint="eastAsia" w:ascii="仿宋" w:hAnsi="仿宋" w:eastAsia="仿宋"/>
                <w:sz w:val="24"/>
              </w:rPr>
              <w:t>全部撤出警戒区，开挖班长</w:t>
            </w:r>
            <w:r>
              <w:rPr>
                <w:rFonts w:hint="eastAsia" w:ascii="仿宋" w:hAnsi="仿宋" w:eastAsia="仿宋"/>
                <w:bCs/>
                <w:sz w:val="24"/>
              </w:rPr>
              <w:t>必须</w:t>
            </w:r>
            <w:r>
              <w:rPr>
                <w:rFonts w:hint="eastAsia" w:ascii="仿宋" w:hAnsi="仿宋" w:eastAsia="仿宋"/>
                <w:sz w:val="24"/>
              </w:rPr>
              <w:t>自爆破工作面向外清场，并在安全距离以外设置警示标志并安排专人警戒，确认全部人员撤离后方可通知爆破员连接电雷管实施起爆，起爆站与爆破位置的距离应满足设计要求并不小于300m。</w:t>
            </w:r>
          </w:p>
          <w:p>
            <w:pPr>
              <w:spacing w:line="280" w:lineRule="exact"/>
              <w:rPr>
                <w:rFonts w:ascii="仿宋" w:hAnsi="仿宋" w:eastAsia="仿宋"/>
                <w:sz w:val="24"/>
              </w:rPr>
            </w:pPr>
          </w:p>
        </w:tc>
        <w:tc>
          <w:tcPr>
            <w:tcW w:w="506" w:type="pct"/>
            <w:noWrap w:val="0"/>
            <w:vAlign w:val="center"/>
          </w:tcPr>
          <w:p>
            <w:pPr>
              <w:spacing w:line="280" w:lineRule="exact"/>
              <w:rPr>
                <w:rFonts w:eastAsia="仿宋"/>
                <w:sz w:val="24"/>
              </w:rPr>
            </w:pPr>
            <w:r>
              <w:rPr>
                <w:rFonts w:eastAsia="仿宋"/>
                <w:sz w:val="24"/>
              </w:rPr>
              <w:t>涉爆人员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noWrap w:val="0"/>
            <w:vAlign w:val="center"/>
          </w:tcPr>
          <w:p>
            <w:pPr>
              <w:spacing w:line="320" w:lineRule="exact"/>
              <w:jc w:val="center"/>
              <w:rPr>
                <w:rFonts w:eastAsia="黑体"/>
                <w:sz w:val="24"/>
              </w:rPr>
            </w:pPr>
            <w:r>
              <w:rPr>
                <w:rFonts w:hint="eastAsia" w:eastAsia="黑体"/>
                <w:sz w:val="24"/>
              </w:rPr>
              <w:t>7-6</w:t>
            </w:r>
          </w:p>
        </w:tc>
        <w:tc>
          <w:tcPr>
            <w:tcW w:w="544" w:type="pct"/>
            <w:noWrap w:val="0"/>
            <w:vAlign w:val="center"/>
          </w:tcPr>
          <w:p>
            <w:pPr>
              <w:spacing w:line="320" w:lineRule="exact"/>
              <w:jc w:val="center"/>
              <w:rPr>
                <w:rFonts w:eastAsia="黑体"/>
                <w:sz w:val="24"/>
              </w:rPr>
            </w:pPr>
            <w:r>
              <w:rPr>
                <w:rFonts w:eastAsia="黑体"/>
                <w:sz w:val="24"/>
              </w:rPr>
              <w:t>爆后管理</w:t>
            </w:r>
          </w:p>
        </w:tc>
        <w:tc>
          <w:tcPr>
            <w:tcW w:w="762" w:type="pct"/>
            <w:noWrap w:val="0"/>
            <w:vAlign w:val="center"/>
          </w:tcPr>
          <w:p>
            <w:pPr>
              <w:spacing w:line="280" w:lineRule="exact"/>
              <w:rPr>
                <w:rFonts w:ascii="仿宋" w:hAnsi="仿宋" w:eastAsia="仿宋"/>
                <w:sz w:val="24"/>
              </w:rPr>
            </w:pPr>
            <w:r>
              <w:rPr>
                <w:rFonts w:hint="eastAsia" w:ascii="仿宋" w:hAnsi="仿宋" w:eastAsia="仿宋"/>
                <w:sz w:val="24"/>
              </w:rPr>
              <w:t>爆破后，可能存在盲炮，另外，不当销毁等也可能发生群死群伤事故</w:t>
            </w:r>
          </w:p>
        </w:tc>
        <w:tc>
          <w:tcPr>
            <w:tcW w:w="881" w:type="pct"/>
            <w:noWrap w:val="0"/>
            <w:vAlign w:val="center"/>
          </w:tcPr>
          <w:p>
            <w:pPr>
              <w:spacing w:line="280" w:lineRule="exact"/>
              <w:rPr>
                <w:rFonts w:ascii="仿宋" w:hAnsi="仿宋" w:eastAsia="仿宋"/>
                <w:sz w:val="24"/>
              </w:rPr>
            </w:pPr>
            <w:r>
              <w:rPr>
                <w:rFonts w:hint="eastAsia" w:ascii="仿宋" w:hAnsi="仿宋" w:eastAsia="仿宋"/>
                <w:sz w:val="24"/>
              </w:rPr>
              <w:t>1.爆破后应评估爆破效果，确认安全后，方可作业。</w:t>
            </w:r>
          </w:p>
          <w:p>
            <w:pPr>
              <w:spacing w:line="280" w:lineRule="exact"/>
              <w:rPr>
                <w:rFonts w:ascii="仿宋" w:hAnsi="仿宋" w:eastAsia="仿宋"/>
                <w:sz w:val="24"/>
              </w:rPr>
            </w:pPr>
            <w:r>
              <w:rPr>
                <w:rFonts w:hint="eastAsia" w:ascii="仿宋" w:hAnsi="仿宋" w:eastAsia="仿宋"/>
                <w:sz w:val="24"/>
              </w:rPr>
              <w:t>2.作业后剩余的民爆物品应按规定退库。</w:t>
            </w:r>
          </w:p>
          <w:p>
            <w:pPr>
              <w:spacing w:line="280" w:lineRule="exact"/>
              <w:rPr>
                <w:rFonts w:hint="eastAsia" w:ascii="仿宋" w:hAnsi="仿宋" w:eastAsia="仿宋"/>
                <w:sz w:val="24"/>
              </w:rPr>
            </w:pPr>
            <w:r>
              <w:rPr>
                <w:rFonts w:hint="eastAsia" w:ascii="仿宋" w:hAnsi="仿宋" w:eastAsia="仿宋"/>
                <w:sz w:val="24"/>
              </w:rPr>
              <w:t>3.工程完工后剩余民爆物品应按规定报公安机关处置。</w:t>
            </w:r>
          </w:p>
          <w:p>
            <w:pPr>
              <w:spacing w:line="280" w:lineRule="exact"/>
              <w:rPr>
                <w:rFonts w:ascii="仿宋" w:hAnsi="仿宋" w:eastAsia="仿宋"/>
                <w:sz w:val="24"/>
              </w:rPr>
            </w:pPr>
          </w:p>
        </w:tc>
        <w:tc>
          <w:tcPr>
            <w:tcW w:w="2005" w:type="pct"/>
            <w:noWrap w:val="0"/>
            <w:vAlign w:val="top"/>
          </w:tcPr>
          <w:p>
            <w:pPr>
              <w:spacing w:line="280" w:lineRule="exact"/>
              <w:rPr>
                <w:rFonts w:ascii="仿宋" w:hAnsi="仿宋" w:eastAsia="仿宋"/>
                <w:sz w:val="24"/>
              </w:rPr>
            </w:pPr>
            <w:r>
              <w:rPr>
                <w:rFonts w:hint="eastAsia" w:ascii="仿宋" w:hAnsi="仿宋" w:eastAsia="仿宋"/>
                <w:sz w:val="24"/>
              </w:rPr>
              <w:t>1.爆破后</w:t>
            </w:r>
            <w:r>
              <w:rPr>
                <w:rFonts w:hint="eastAsia" w:ascii="仿宋" w:hAnsi="仿宋" w:eastAsia="仿宋"/>
                <w:bCs/>
                <w:sz w:val="24"/>
              </w:rPr>
              <w:t>必须</w:t>
            </w:r>
            <w:r>
              <w:rPr>
                <w:rFonts w:hint="eastAsia" w:ascii="仿宋" w:hAnsi="仿宋" w:eastAsia="仿宋"/>
                <w:sz w:val="24"/>
              </w:rPr>
              <w:t>通风15分钟以上，方准许2名人员进入爆破作业地点检查；发现盲炮或怀疑盲炮、其他残留爆破器材，应向爆破负责人报告后再组织检查、评估和处理；</w:t>
            </w:r>
            <w:r>
              <w:rPr>
                <w:rFonts w:hint="eastAsia" w:ascii="仿宋" w:hAnsi="仿宋" w:eastAsia="仿宋"/>
                <w:bCs/>
                <w:sz w:val="24"/>
              </w:rPr>
              <w:t>必须</w:t>
            </w:r>
            <w:r>
              <w:rPr>
                <w:rFonts w:hint="eastAsia" w:ascii="仿宋" w:hAnsi="仿宋" w:eastAsia="仿宋"/>
                <w:sz w:val="24"/>
              </w:rPr>
              <w:t>确认安全后且经当班开挖班长同意，其他人员才可进入爆区作业。</w:t>
            </w:r>
          </w:p>
          <w:p>
            <w:pPr>
              <w:spacing w:line="280" w:lineRule="exact"/>
              <w:rPr>
                <w:rFonts w:ascii="仿宋" w:hAnsi="仿宋" w:eastAsia="仿宋"/>
                <w:sz w:val="24"/>
              </w:rPr>
            </w:pPr>
            <w:r>
              <w:rPr>
                <w:rFonts w:hint="eastAsia" w:ascii="仿宋" w:hAnsi="仿宋" w:eastAsia="仿宋"/>
                <w:sz w:val="24"/>
              </w:rPr>
              <w:t>2.作业后剩余的爆破器材必须当班清退回库，由爆破员、押运人员、保管员三方签字确认品种、数量、规格。</w:t>
            </w:r>
          </w:p>
          <w:p>
            <w:pPr>
              <w:spacing w:line="280" w:lineRule="exact"/>
              <w:rPr>
                <w:rFonts w:hint="eastAsia" w:ascii="仿宋" w:hAnsi="仿宋" w:eastAsia="仿宋"/>
                <w:sz w:val="24"/>
              </w:rPr>
            </w:pPr>
            <w:r>
              <w:rPr>
                <w:rFonts w:hint="eastAsia" w:ascii="仿宋" w:hAnsi="仿宋" w:eastAsia="仿宋"/>
                <w:sz w:val="24"/>
              </w:rPr>
              <w:t>3.严禁项目在任何场所销毁任何民用爆炸物品；工程完工后剩余的民爆物品应按规定报公安机关处置。</w:t>
            </w:r>
          </w:p>
          <w:p>
            <w:pPr>
              <w:spacing w:line="280" w:lineRule="exact"/>
              <w:rPr>
                <w:rFonts w:ascii="仿宋" w:hAnsi="仿宋" w:eastAsia="仿宋"/>
                <w:sz w:val="24"/>
              </w:rPr>
            </w:pPr>
          </w:p>
        </w:tc>
        <w:tc>
          <w:tcPr>
            <w:tcW w:w="506" w:type="pct"/>
            <w:noWrap w:val="0"/>
            <w:vAlign w:val="center"/>
          </w:tcPr>
          <w:p>
            <w:pPr>
              <w:spacing w:line="280" w:lineRule="exact"/>
              <w:rPr>
                <w:rFonts w:eastAsia="仿宋"/>
                <w:sz w:val="24"/>
              </w:rPr>
            </w:pPr>
            <w:r>
              <w:rPr>
                <w:rFonts w:eastAsia="仿宋"/>
                <w:sz w:val="24"/>
              </w:rPr>
              <w:t>涉爆人员</w:t>
            </w:r>
            <w:r>
              <w:rPr>
                <w:rFonts w:hint="eastAsia" w:eastAsia="仿宋"/>
                <w:sz w:val="24"/>
              </w:rPr>
              <w:t>、</w:t>
            </w:r>
            <w:r>
              <w:rPr>
                <w:rFonts w:eastAsia="仿宋"/>
                <w:sz w:val="24"/>
              </w:rPr>
              <w:t>现场管理人员</w:t>
            </w:r>
          </w:p>
        </w:tc>
      </w:tr>
    </w:tbl>
    <w:p/>
    <w:p>
      <w:pPr>
        <w:spacing w:line="580" w:lineRule="exact"/>
        <w:jc w:val="center"/>
        <w:rPr>
          <w:rFonts w:hint="eastAsia" w:eastAsia="方正小标宋简体"/>
          <w:bCs/>
          <w:sz w:val="36"/>
          <w:szCs w:val="36"/>
        </w:rPr>
      </w:pPr>
    </w:p>
    <w:p>
      <w:pPr>
        <w:spacing w:line="580" w:lineRule="exact"/>
        <w:jc w:val="center"/>
        <w:rPr>
          <w:rFonts w:hint="eastAsia" w:eastAsia="方正小标宋简体"/>
          <w:bCs/>
          <w:sz w:val="36"/>
          <w:szCs w:val="36"/>
        </w:rPr>
      </w:pPr>
    </w:p>
    <w:p>
      <w:pPr>
        <w:spacing w:line="580" w:lineRule="exact"/>
        <w:jc w:val="center"/>
        <w:rPr>
          <w:rFonts w:hint="eastAsia" w:eastAsia="方正小标宋简体"/>
          <w:bCs/>
          <w:sz w:val="36"/>
          <w:szCs w:val="36"/>
        </w:rPr>
      </w:pPr>
    </w:p>
    <w:p>
      <w:pPr>
        <w:spacing w:line="580" w:lineRule="exact"/>
        <w:jc w:val="center"/>
        <w:rPr>
          <w:rFonts w:hint="eastAsia" w:eastAsia="方正小标宋简体"/>
          <w:bCs/>
          <w:sz w:val="36"/>
          <w:szCs w:val="36"/>
        </w:rPr>
      </w:pPr>
    </w:p>
    <w:p>
      <w:pPr>
        <w:pStyle w:val="2"/>
        <w:rPr>
          <w:rFonts w:hint="eastAsia" w:eastAsia="方正小标宋简体"/>
          <w:bCs/>
          <w:sz w:val="36"/>
          <w:szCs w:val="36"/>
        </w:rPr>
      </w:pPr>
    </w:p>
    <w:p>
      <w:pPr>
        <w:rPr>
          <w:rFonts w:hint="eastAsia" w:eastAsia="方正小标宋简体"/>
          <w:bCs/>
          <w:sz w:val="36"/>
          <w:szCs w:val="36"/>
        </w:rPr>
      </w:pPr>
    </w:p>
    <w:p>
      <w:pPr>
        <w:pStyle w:val="2"/>
        <w:rPr>
          <w:rFonts w:hint="eastAsia" w:eastAsia="方正小标宋简体"/>
          <w:bCs/>
          <w:sz w:val="36"/>
          <w:szCs w:val="36"/>
        </w:rPr>
      </w:pPr>
    </w:p>
    <w:p>
      <w:pPr>
        <w:rPr>
          <w:rFonts w:hint="eastAsia" w:eastAsia="方正小标宋简体"/>
          <w:bCs/>
          <w:sz w:val="36"/>
          <w:szCs w:val="36"/>
        </w:rPr>
      </w:pPr>
    </w:p>
    <w:p>
      <w:pPr>
        <w:pStyle w:val="2"/>
        <w:rPr>
          <w:rFonts w:hint="eastAsia" w:eastAsia="方正小标宋简体"/>
          <w:bCs/>
          <w:sz w:val="36"/>
          <w:szCs w:val="36"/>
        </w:rPr>
      </w:pPr>
    </w:p>
    <w:p>
      <w:pPr>
        <w:rPr>
          <w:rFonts w:hint="eastAsia" w:eastAsia="方正小标宋简体"/>
          <w:bCs/>
          <w:sz w:val="36"/>
          <w:szCs w:val="36"/>
        </w:rPr>
      </w:pPr>
    </w:p>
    <w:p>
      <w:pPr>
        <w:rPr>
          <w:rFonts w:hint="eastAsia"/>
        </w:rPr>
      </w:pPr>
      <w:bookmarkStart w:id="1" w:name="_GoBack"/>
      <w:bookmarkEnd w:id="1"/>
    </w:p>
    <w:p>
      <w:pPr>
        <w:rPr>
          <w:rFonts w:hint="eastAsia" w:eastAsia="方正小标宋简体"/>
          <w:bCs/>
          <w:sz w:val="36"/>
          <w:szCs w:val="36"/>
        </w:rPr>
      </w:pPr>
    </w:p>
    <w:p>
      <w:pPr>
        <w:pStyle w:val="2"/>
        <w:rPr>
          <w:rFonts w:hint="eastAsia"/>
        </w:rPr>
      </w:pPr>
    </w:p>
    <w:p>
      <w:pPr>
        <w:spacing w:line="580" w:lineRule="exact"/>
        <w:jc w:val="center"/>
        <w:rPr>
          <w:rFonts w:eastAsia="方正小标宋简体"/>
          <w:sz w:val="44"/>
          <w:szCs w:val="44"/>
        </w:rPr>
      </w:pPr>
      <w:r>
        <w:rPr>
          <w:rFonts w:hint="eastAsia" w:eastAsia="方正小标宋简体"/>
          <w:bCs/>
          <w:sz w:val="36"/>
          <w:szCs w:val="36"/>
        </w:rPr>
        <w:t>四、</w:t>
      </w:r>
      <w:r>
        <w:rPr>
          <w:rFonts w:eastAsia="方正小标宋简体"/>
          <w:bCs/>
          <w:sz w:val="36"/>
          <w:szCs w:val="36"/>
        </w:rPr>
        <w:t>建筑施工重大安全风险管控清单</w:t>
      </w:r>
      <w:r>
        <w:rPr>
          <w:rFonts w:eastAsia="楷体_GB2312"/>
          <w:sz w:val="32"/>
          <w:szCs w:val="32"/>
        </w:rPr>
        <w:t>（</w:t>
      </w:r>
      <w:r>
        <w:rPr>
          <w:rFonts w:hint="eastAsia" w:eastAsia="楷体_GB2312"/>
          <w:sz w:val="32"/>
          <w:szCs w:val="32"/>
          <w:lang w:eastAsia="zh-CN"/>
        </w:rPr>
        <w:t>2.0版</w:t>
      </w:r>
      <w:r>
        <w:rPr>
          <w:rFonts w:eastAsia="楷体_GB2312"/>
          <w:sz w:val="32"/>
          <w:szCs w:val="32"/>
        </w:rPr>
        <w:t>）</w:t>
      </w:r>
    </w:p>
    <w:p>
      <w:pPr>
        <w:spacing w:line="580" w:lineRule="exact"/>
        <w:jc w:val="center"/>
        <w:rPr>
          <w:rFonts w:hint="eastAsia" w:eastAsia="楷体"/>
          <w:sz w:val="32"/>
          <w:szCs w:val="32"/>
        </w:rPr>
      </w:pPr>
      <w:r>
        <w:rPr>
          <w:rFonts w:eastAsia="楷体"/>
          <w:sz w:val="32"/>
          <w:szCs w:val="32"/>
        </w:rPr>
        <w:t>（</w:t>
      </w:r>
      <w:r>
        <w:rPr>
          <w:rFonts w:hint="eastAsia" w:eastAsia="楷体"/>
          <w:sz w:val="32"/>
          <w:szCs w:val="32"/>
        </w:rPr>
        <w:t>人工挖孔桩</w:t>
      </w:r>
      <w:r>
        <w:rPr>
          <w:rFonts w:eastAsia="楷体"/>
          <w:sz w:val="32"/>
          <w:szCs w:val="32"/>
        </w:rPr>
        <w:t>）</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1483"/>
        <w:gridCol w:w="2809"/>
        <w:gridCol w:w="2341"/>
        <w:gridCol w:w="644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blHeader/>
        </w:trPr>
        <w:tc>
          <w:tcPr>
            <w:tcW w:w="314" w:type="pct"/>
            <w:noWrap w:val="0"/>
            <w:vAlign w:val="center"/>
          </w:tcPr>
          <w:p>
            <w:pPr>
              <w:spacing w:line="320" w:lineRule="exact"/>
              <w:jc w:val="center"/>
              <w:rPr>
                <w:rFonts w:eastAsia="黑体"/>
                <w:sz w:val="24"/>
              </w:rPr>
            </w:pPr>
            <w:r>
              <w:rPr>
                <w:rFonts w:eastAsia="黑体"/>
                <w:sz w:val="24"/>
              </w:rPr>
              <w:t>序号</w:t>
            </w:r>
          </w:p>
        </w:tc>
        <w:tc>
          <w:tcPr>
            <w:tcW w:w="475" w:type="pct"/>
            <w:noWrap w:val="0"/>
            <w:vAlign w:val="center"/>
          </w:tcPr>
          <w:p>
            <w:pPr>
              <w:spacing w:line="320" w:lineRule="exact"/>
              <w:jc w:val="center"/>
              <w:rPr>
                <w:rFonts w:eastAsia="黑体"/>
                <w:sz w:val="24"/>
              </w:rPr>
            </w:pPr>
            <w:r>
              <w:rPr>
                <w:rFonts w:eastAsia="黑体"/>
                <w:sz w:val="24"/>
              </w:rPr>
              <w:t>重点部位</w:t>
            </w:r>
          </w:p>
          <w:p>
            <w:pPr>
              <w:spacing w:line="320" w:lineRule="exact"/>
              <w:jc w:val="center"/>
              <w:rPr>
                <w:rFonts w:eastAsia="黑体"/>
                <w:sz w:val="24"/>
              </w:rPr>
            </w:pPr>
            <w:r>
              <w:rPr>
                <w:rFonts w:hint="eastAsia" w:eastAsia="黑体"/>
                <w:sz w:val="24"/>
              </w:rPr>
              <w:t>（环节）</w:t>
            </w:r>
          </w:p>
        </w:tc>
        <w:tc>
          <w:tcPr>
            <w:tcW w:w="900" w:type="pct"/>
            <w:noWrap w:val="0"/>
            <w:vAlign w:val="center"/>
          </w:tcPr>
          <w:p>
            <w:pPr>
              <w:spacing w:line="320" w:lineRule="exact"/>
              <w:jc w:val="center"/>
              <w:rPr>
                <w:rFonts w:eastAsia="黑体"/>
                <w:sz w:val="24"/>
              </w:rPr>
            </w:pPr>
            <w:r>
              <w:rPr>
                <w:rFonts w:eastAsia="黑体"/>
                <w:sz w:val="24"/>
              </w:rPr>
              <w:t>主要风险概述</w:t>
            </w:r>
          </w:p>
        </w:tc>
        <w:tc>
          <w:tcPr>
            <w:tcW w:w="750" w:type="pct"/>
            <w:noWrap w:val="0"/>
            <w:vAlign w:val="center"/>
          </w:tcPr>
          <w:p>
            <w:pPr>
              <w:spacing w:line="320" w:lineRule="exact"/>
              <w:jc w:val="center"/>
              <w:rPr>
                <w:rFonts w:eastAsia="黑体"/>
                <w:sz w:val="24"/>
              </w:rPr>
            </w:pPr>
            <w:r>
              <w:rPr>
                <w:rFonts w:eastAsia="黑体"/>
                <w:sz w:val="24"/>
              </w:rPr>
              <w:t>管控责任</w:t>
            </w:r>
          </w:p>
        </w:tc>
        <w:tc>
          <w:tcPr>
            <w:tcW w:w="2066" w:type="pct"/>
            <w:noWrap w:val="0"/>
            <w:vAlign w:val="center"/>
          </w:tcPr>
          <w:p>
            <w:pPr>
              <w:spacing w:line="320" w:lineRule="exact"/>
              <w:jc w:val="center"/>
              <w:rPr>
                <w:rFonts w:eastAsia="黑体"/>
                <w:sz w:val="24"/>
              </w:rPr>
            </w:pPr>
            <w:r>
              <w:rPr>
                <w:rFonts w:eastAsia="黑体"/>
                <w:sz w:val="24"/>
              </w:rPr>
              <w:t>管控措施</w:t>
            </w:r>
          </w:p>
        </w:tc>
        <w:tc>
          <w:tcPr>
            <w:tcW w:w="495" w:type="pct"/>
            <w:noWrap w:val="0"/>
            <w:vAlign w:val="center"/>
          </w:tcPr>
          <w:p>
            <w:pPr>
              <w:spacing w:line="320" w:lineRule="exact"/>
              <w:jc w:val="center"/>
              <w:rPr>
                <w:rFonts w:eastAsia="黑体"/>
                <w:sz w:val="24"/>
              </w:rPr>
            </w:pPr>
            <w:r>
              <w:rPr>
                <w:rFonts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pPr>
              <w:spacing w:line="320" w:lineRule="exact"/>
              <w:jc w:val="center"/>
              <w:rPr>
                <w:rFonts w:eastAsia="黑体"/>
                <w:sz w:val="24"/>
              </w:rPr>
            </w:pPr>
            <w:r>
              <w:rPr>
                <w:rFonts w:hint="eastAsia" w:eastAsia="黑体"/>
                <w:sz w:val="24"/>
              </w:rPr>
              <w:t>8-1</w:t>
            </w:r>
          </w:p>
        </w:tc>
        <w:tc>
          <w:tcPr>
            <w:tcW w:w="475" w:type="pct"/>
            <w:noWrap w:val="0"/>
            <w:vAlign w:val="center"/>
          </w:tcPr>
          <w:p>
            <w:pPr>
              <w:spacing w:line="320" w:lineRule="exact"/>
              <w:jc w:val="center"/>
              <w:rPr>
                <w:rFonts w:ascii="黑体" w:hAnsi="黑体" w:eastAsia="黑体"/>
                <w:sz w:val="24"/>
              </w:rPr>
            </w:pPr>
            <w:r>
              <w:rPr>
                <w:rFonts w:ascii="黑体" w:hAnsi="黑体" w:eastAsia="黑体"/>
                <w:sz w:val="24"/>
              </w:rPr>
              <w:t>专项施工方案</w:t>
            </w:r>
          </w:p>
        </w:tc>
        <w:tc>
          <w:tcPr>
            <w:tcW w:w="900" w:type="pct"/>
            <w:noWrap w:val="0"/>
            <w:vAlign w:val="center"/>
          </w:tcPr>
          <w:p>
            <w:pPr>
              <w:spacing w:line="240" w:lineRule="exact"/>
              <w:rPr>
                <w:rFonts w:eastAsia="仿宋"/>
                <w:sz w:val="24"/>
              </w:rPr>
            </w:pPr>
            <w:r>
              <w:rPr>
                <w:rFonts w:eastAsia="仿宋"/>
                <w:sz w:val="24"/>
              </w:rPr>
              <w:t>无方案或方案未按程序审批</w:t>
            </w:r>
            <w:r>
              <w:rPr>
                <w:rFonts w:hint="eastAsia" w:eastAsia="仿宋"/>
                <w:sz w:val="24"/>
              </w:rPr>
              <w:t>，</w:t>
            </w:r>
            <w:r>
              <w:rPr>
                <w:rFonts w:eastAsia="仿宋"/>
                <w:sz w:val="24"/>
              </w:rPr>
              <w:t>极易发生物体打击</w:t>
            </w:r>
            <w:r>
              <w:rPr>
                <w:rFonts w:hint="eastAsia" w:eastAsia="仿宋"/>
                <w:sz w:val="24"/>
              </w:rPr>
              <w:t>、</w:t>
            </w:r>
            <w:r>
              <w:rPr>
                <w:rFonts w:eastAsia="仿宋"/>
                <w:sz w:val="24"/>
              </w:rPr>
              <w:t>高处坠落</w:t>
            </w:r>
            <w:r>
              <w:rPr>
                <w:rFonts w:hint="eastAsia" w:eastAsia="仿宋"/>
                <w:sz w:val="24"/>
              </w:rPr>
              <w:t>、</w:t>
            </w:r>
            <w:r>
              <w:rPr>
                <w:rFonts w:eastAsia="仿宋"/>
                <w:sz w:val="24"/>
              </w:rPr>
              <w:t>坍塌等事故发生</w:t>
            </w:r>
          </w:p>
        </w:tc>
        <w:tc>
          <w:tcPr>
            <w:tcW w:w="750" w:type="pct"/>
            <w:noWrap w:val="0"/>
            <w:vAlign w:val="center"/>
          </w:tcPr>
          <w:p>
            <w:pPr>
              <w:spacing w:line="240" w:lineRule="exact"/>
              <w:rPr>
                <w:rFonts w:eastAsia="仿宋"/>
                <w:sz w:val="24"/>
              </w:rPr>
            </w:pPr>
            <w:r>
              <w:rPr>
                <w:rFonts w:hint="eastAsia" w:eastAsia="仿宋"/>
                <w:sz w:val="24"/>
              </w:rPr>
              <w:t>人工</w:t>
            </w:r>
            <w:r>
              <w:rPr>
                <w:rFonts w:eastAsia="仿宋"/>
                <w:sz w:val="24"/>
              </w:rPr>
              <w:t>挖孔桩应按要求编制专项施工方案</w:t>
            </w:r>
            <w:r>
              <w:rPr>
                <w:rFonts w:hint="eastAsia" w:eastAsia="仿宋"/>
                <w:sz w:val="24"/>
              </w:rPr>
              <w:t>，属于超过一定规模的危险性较大分部分项工程的，应按规定组织专家论证。</w:t>
            </w:r>
          </w:p>
        </w:tc>
        <w:tc>
          <w:tcPr>
            <w:tcW w:w="2066" w:type="pct"/>
            <w:noWrap w:val="0"/>
            <w:vAlign w:val="top"/>
          </w:tcPr>
          <w:p>
            <w:pPr>
              <w:spacing w:line="240" w:lineRule="exact"/>
              <w:rPr>
                <w:rFonts w:eastAsia="仿宋"/>
                <w:sz w:val="24"/>
              </w:rPr>
            </w:pPr>
            <w:r>
              <w:rPr>
                <w:rFonts w:hint="eastAsia" w:eastAsia="仿宋"/>
                <w:sz w:val="24"/>
              </w:rPr>
              <w:t>1. 人工</w:t>
            </w:r>
            <w:r>
              <w:rPr>
                <w:rFonts w:eastAsia="仿宋"/>
                <w:sz w:val="24"/>
              </w:rPr>
              <w:t>挖孔桩</w:t>
            </w:r>
            <w:r>
              <w:rPr>
                <w:rFonts w:hint="eastAsia" w:eastAsia="仿宋"/>
                <w:sz w:val="24"/>
              </w:rPr>
              <w:t>应编制专项施工方案，按规定程序审批，并经公司技术负责人审核签字。</w:t>
            </w:r>
          </w:p>
          <w:p>
            <w:pPr>
              <w:spacing w:line="240" w:lineRule="exact"/>
              <w:rPr>
                <w:rFonts w:hint="eastAsia" w:eastAsia="仿宋"/>
                <w:sz w:val="24"/>
              </w:rPr>
            </w:pPr>
            <w:r>
              <w:rPr>
                <w:rFonts w:hint="eastAsia" w:eastAsia="仿宋"/>
                <w:sz w:val="24"/>
              </w:rPr>
              <w:t>2.开挖深度超过16m的人工挖孔桩的专项施工方案应组织专家论证。</w:t>
            </w:r>
          </w:p>
          <w:p>
            <w:pPr>
              <w:spacing w:line="240" w:lineRule="exact"/>
              <w:rPr>
                <w:rFonts w:eastAsia="仿宋"/>
                <w:sz w:val="24"/>
              </w:rPr>
            </w:pPr>
          </w:p>
        </w:tc>
        <w:tc>
          <w:tcPr>
            <w:tcW w:w="495" w:type="pct"/>
            <w:noWrap w:val="0"/>
            <w:vAlign w:val="center"/>
          </w:tcPr>
          <w:p>
            <w:pPr>
              <w:spacing w:line="240" w:lineRule="exact"/>
              <w:jc w:val="left"/>
              <w:rPr>
                <w:rFonts w:eastAsia="仿宋"/>
                <w:sz w:val="24"/>
              </w:rPr>
            </w:pPr>
            <w:r>
              <w:rPr>
                <w:rFonts w:eastAsia="仿宋"/>
                <w:sz w:val="24"/>
              </w:rPr>
              <w:t>项目技术负责人组织方案编制</w:t>
            </w:r>
            <w:r>
              <w:rPr>
                <w:rFonts w:hint="eastAsia" w:eastAsia="仿宋"/>
                <w:sz w:val="24"/>
              </w:rPr>
              <w:t>，</w:t>
            </w:r>
            <w:r>
              <w:rPr>
                <w:rFonts w:eastAsia="仿宋"/>
                <w:sz w:val="24"/>
              </w:rPr>
              <w:t>企业技术负责人审核签字确认</w:t>
            </w:r>
            <w:r>
              <w:rPr>
                <w:rFonts w:hint="eastAsia"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pPr>
              <w:spacing w:line="320" w:lineRule="exact"/>
              <w:jc w:val="center"/>
              <w:rPr>
                <w:rFonts w:eastAsia="黑体"/>
                <w:sz w:val="24"/>
              </w:rPr>
            </w:pPr>
            <w:r>
              <w:rPr>
                <w:rFonts w:hint="eastAsia" w:eastAsia="黑体"/>
                <w:sz w:val="24"/>
              </w:rPr>
              <w:t>8-2</w:t>
            </w:r>
          </w:p>
        </w:tc>
        <w:tc>
          <w:tcPr>
            <w:tcW w:w="475" w:type="pct"/>
            <w:noWrap w:val="0"/>
            <w:vAlign w:val="center"/>
          </w:tcPr>
          <w:p>
            <w:pPr>
              <w:spacing w:line="300" w:lineRule="exact"/>
              <w:jc w:val="center"/>
              <w:rPr>
                <w:rFonts w:eastAsia="黑体"/>
                <w:sz w:val="24"/>
              </w:rPr>
            </w:pPr>
            <w:r>
              <w:rPr>
                <w:rFonts w:eastAsia="黑体"/>
                <w:sz w:val="24"/>
              </w:rPr>
              <w:t>通风检测</w:t>
            </w:r>
          </w:p>
        </w:tc>
        <w:tc>
          <w:tcPr>
            <w:tcW w:w="900" w:type="pct"/>
            <w:noWrap w:val="0"/>
            <w:vAlign w:val="center"/>
          </w:tcPr>
          <w:p>
            <w:pPr>
              <w:spacing w:line="240" w:lineRule="exact"/>
              <w:rPr>
                <w:rFonts w:eastAsia="仿宋"/>
                <w:sz w:val="24"/>
              </w:rPr>
            </w:pPr>
            <w:r>
              <w:rPr>
                <w:rFonts w:eastAsia="仿宋"/>
                <w:sz w:val="24"/>
              </w:rPr>
              <w:t>遇有有毒有害气体或长时间未施工的人工挖孔桩</w:t>
            </w:r>
            <w:r>
              <w:rPr>
                <w:rFonts w:hint="eastAsia" w:eastAsia="仿宋"/>
                <w:sz w:val="24"/>
              </w:rPr>
              <w:t>，</w:t>
            </w:r>
            <w:r>
              <w:rPr>
                <w:rFonts w:eastAsia="仿宋"/>
                <w:sz w:val="24"/>
              </w:rPr>
              <w:t>存在有毒有害气体</w:t>
            </w:r>
            <w:r>
              <w:rPr>
                <w:rFonts w:hint="eastAsia" w:eastAsia="仿宋"/>
                <w:sz w:val="24"/>
              </w:rPr>
              <w:t>，</w:t>
            </w:r>
            <w:r>
              <w:rPr>
                <w:rFonts w:eastAsia="仿宋"/>
                <w:sz w:val="24"/>
              </w:rPr>
              <w:t>极易造成人员中毒窒息</w:t>
            </w:r>
          </w:p>
        </w:tc>
        <w:tc>
          <w:tcPr>
            <w:tcW w:w="750" w:type="pct"/>
            <w:noWrap w:val="0"/>
            <w:vAlign w:val="center"/>
          </w:tcPr>
          <w:p>
            <w:pPr>
              <w:spacing w:line="240" w:lineRule="exact"/>
              <w:rPr>
                <w:rFonts w:eastAsia="仿宋"/>
                <w:sz w:val="24"/>
              </w:rPr>
            </w:pPr>
            <w:r>
              <w:rPr>
                <w:rFonts w:eastAsia="仿宋"/>
                <w:sz w:val="24"/>
              </w:rPr>
              <w:t>必须按照</w:t>
            </w:r>
            <w:r>
              <w:rPr>
                <w:rFonts w:hint="eastAsia" w:eastAsia="仿宋"/>
                <w:sz w:val="24"/>
              </w:rPr>
              <w:t>“先通风、再检测、后作业”的程序进行</w:t>
            </w:r>
            <w:r>
              <w:rPr>
                <w:rFonts w:eastAsia="仿宋"/>
                <w:sz w:val="24"/>
              </w:rPr>
              <w:t xml:space="preserve"> </w:t>
            </w:r>
          </w:p>
        </w:tc>
        <w:tc>
          <w:tcPr>
            <w:tcW w:w="2066" w:type="pct"/>
            <w:noWrap w:val="0"/>
            <w:vAlign w:val="top"/>
          </w:tcPr>
          <w:p>
            <w:pPr>
              <w:spacing w:line="240" w:lineRule="exact"/>
              <w:rPr>
                <w:rFonts w:eastAsia="仿宋"/>
                <w:sz w:val="24"/>
              </w:rPr>
            </w:pPr>
            <w:r>
              <w:rPr>
                <w:rFonts w:hint="eastAsia" w:eastAsia="仿宋"/>
                <w:sz w:val="24"/>
              </w:rPr>
              <w:t>1.按照 “先通风、再检测、后作业”要求，做好通风和检测，符合要求后，方可进行人工挖孔桩作业。</w:t>
            </w:r>
          </w:p>
          <w:p>
            <w:pPr>
              <w:spacing w:line="240" w:lineRule="exact"/>
              <w:rPr>
                <w:rFonts w:hint="eastAsia" w:eastAsia="仿宋"/>
                <w:sz w:val="24"/>
              </w:rPr>
            </w:pPr>
            <w:r>
              <w:rPr>
                <w:rFonts w:hint="eastAsia" w:eastAsia="仿宋"/>
                <w:sz w:val="24"/>
              </w:rPr>
              <w:t>2.作业过程中，桩顶监护人员要定时查看孔内情况，保障通风。</w:t>
            </w:r>
          </w:p>
          <w:p>
            <w:pPr>
              <w:spacing w:line="240" w:lineRule="exact"/>
              <w:rPr>
                <w:rFonts w:eastAsia="仿宋"/>
                <w:sz w:val="24"/>
              </w:rPr>
            </w:pPr>
          </w:p>
        </w:tc>
        <w:tc>
          <w:tcPr>
            <w:tcW w:w="495" w:type="pct"/>
            <w:noWrap w:val="0"/>
            <w:vAlign w:val="center"/>
          </w:tcPr>
          <w:p>
            <w:pPr>
              <w:spacing w:line="240" w:lineRule="exact"/>
              <w:jc w:val="left"/>
              <w:rPr>
                <w:rFonts w:eastAsia="仿宋"/>
                <w:sz w:val="24"/>
              </w:rPr>
            </w:pPr>
            <w:r>
              <w:rPr>
                <w:rFonts w:eastAsia="仿宋"/>
                <w:sz w:val="24"/>
              </w:rPr>
              <w:t>班组负责人</w:t>
            </w:r>
            <w:r>
              <w:rPr>
                <w:rFonts w:hint="eastAsia" w:eastAsia="仿宋"/>
                <w:sz w:val="24"/>
              </w:rPr>
              <w:t>，</w:t>
            </w:r>
            <w:r>
              <w:rPr>
                <w:rFonts w:eastAsia="仿宋"/>
                <w:sz w:val="24"/>
              </w:rPr>
              <w:t>桩顶监护人员</w:t>
            </w:r>
            <w:r>
              <w:rPr>
                <w:rFonts w:hint="eastAsia" w:eastAsia="仿宋"/>
                <w:sz w:val="24"/>
              </w:rPr>
              <w:t>，</w:t>
            </w:r>
            <w:r>
              <w:rPr>
                <w:rFonts w:eastAsia="仿宋"/>
                <w:sz w:val="24"/>
              </w:rPr>
              <w:t>项目安全员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pPr>
              <w:spacing w:line="320" w:lineRule="exact"/>
              <w:jc w:val="center"/>
              <w:rPr>
                <w:rFonts w:eastAsia="黑体"/>
                <w:sz w:val="24"/>
              </w:rPr>
            </w:pPr>
            <w:r>
              <w:rPr>
                <w:rFonts w:hint="eastAsia" w:eastAsia="黑体"/>
                <w:sz w:val="24"/>
              </w:rPr>
              <w:t>8-3</w:t>
            </w:r>
          </w:p>
        </w:tc>
        <w:tc>
          <w:tcPr>
            <w:tcW w:w="475" w:type="pct"/>
            <w:noWrap w:val="0"/>
            <w:vAlign w:val="center"/>
          </w:tcPr>
          <w:p>
            <w:pPr>
              <w:spacing w:line="320" w:lineRule="exact"/>
              <w:jc w:val="center"/>
              <w:rPr>
                <w:rFonts w:ascii="黑体" w:hAnsi="黑体" w:eastAsia="黑体"/>
                <w:sz w:val="24"/>
              </w:rPr>
            </w:pPr>
            <w:r>
              <w:rPr>
                <w:rFonts w:ascii="黑体" w:hAnsi="黑体" w:eastAsia="黑体"/>
                <w:sz w:val="24"/>
              </w:rPr>
              <w:t>开挖支护</w:t>
            </w:r>
          </w:p>
        </w:tc>
        <w:tc>
          <w:tcPr>
            <w:tcW w:w="900" w:type="pct"/>
            <w:noWrap w:val="0"/>
            <w:vAlign w:val="center"/>
          </w:tcPr>
          <w:p>
            <w:pPr>
              <w:spacing w:line="240" w:lineRule="exact"/>
              <w:rPr>
                <w:rFonts w:eastAsia="仿宋"/>
                <w:sz w:val="24"/>
              </w:rPr>
            </w:pPr>
            <w:r>
              <w:rPr>
                <w:rFonts w:eastAsia="仿宋"/>
                <w:sz w:val="24"/>
              </w:rPr>
              <w:t>分层开挖深度过大、或支护强度不足，极易造成未支护段发生坍塌。</w:t>
            </w:r>
          </w:p>
        </w:tc>
        <w:tc>
          <w:tcPr>
            <w:tcW w:w="750" w:type="pct"/>
            <w:noWrap w:val="0"/>
            <w:vAlign w:val="center"/>
          </w:tcPr>
          <w:p>
            <w:pPr>
              <w:spacing w:line="240" w:lineRule="exact"/>
              <w:rPr>
                <w:rFonts w:eastAsia="仿宋"/>
                <w:sz w:val="24"/>
              </w:rPr>
            </w:pPr>
            <w:r>
              <w:rPr>
                <w:rFonts w:eastAsia="仿宋"/>
                <w:sz w:val="24"/>
              </w:rPr>
              <w:t>人工挖孔桩应根据水文地质情况，严格控制分层开挖深度，及时做好支护。</w:t>
            </w:r>
          </w:p>
        </w:tc>
        <w:tc>
          <w:tcPr>
            <w:tcW w:w="2066" w:type="pct"/>
            <w:noWrap w:val="0"/>
            <w:vAlign w:val="top"/>
          </w:tcPr>
          <w:p>
            <w:pPr>
              <w:spacing w:line="240" w:lineRule="exact"/>
              <w:rPr>
                <w:rFonts w:eastAsia="仿宋"/>
                <w:sz w:val="24"/>
              </w:rPr>
            </w:pPr>
            <w:r>
              <w:rPr>
                <w:rFonts w:hint="eastAsia" w:eastAsia="仿宋"/>
                <w:sz w:val="24"/>
              </w:rPr>
              <w:t>1.</w:t>
            </w:r>
            <w:r>
              <w:rPr>
                <w:rFonts w:hint="eastAsia" w:ascii="Calibri" w:hAnsi="Calibri"/>
              </w:rPr>
              <w:t xml:space="preserve"> </w:t>
            </w:r>
            <w:r>
              <w:rPr>
                <w:rFonts w:hint="eastAsia" w:eastAsia="仿宋"/>
                <w:sz w:val="24"/>
              </w:rPr>
              <w:t>人工挖孔桩施工前，进行工程地质和地下水位情况核实，不符合设计要求的要及时报告；</w:t>
            </w:r>
          </w:p>
          <w:p>
            <w:pPr>
              <w:spacing w:line="240" w:lineRule="exact"/>
              <w:rPr>
                <w:rFonts w:hint="eastAsia" w:eastAsia="仿宋"/>
                <w:sz w:val="24"/>
              </w:rPr>
            </w:pPr>
            <w:r>
              <w:rPr>
                <w:rFonts w:hint="eastAsia" w:eastAsia="仿宋"/>
                <w:sz w:val="24"/>
              </w:rPr>
              <w:t>2. 人工挖孔桩分层开挖高度符合方案要求，遇有地下水、地质情况及周边环境变化等，应做相应的调整；锁口、护壁砼质量必须满足要求。</w:t>
            </w:r>
          </w:p>
          <w:p>
            <w:pPr>
              <w:spacing w:line="240" w:lineRule="exact"/>
              <w:rPr>
                <w:rFonts w:eastAsia="仿宋"/>
                <w:sz w:val="24"/>
              </w:rPr>
            </w:pPr>
          </w:p>
        </w:tc>
        <w:tc>
          <w:tcPr>
            <w:tcW w:w="495" w:type="pct"/>
            <w:noWrap w:val="0"/>
            <w:vAlign w:val="center"/>
          </w:tcPr>
          <w:p>
            <w:pPr>
              <w:spacing w:line="240" w:lineRule="exact"/>
              <w:rPr>
                <w:rFonts w:eastAsia="仿宋"/>
                <w:sz w:val="24"/>
              </w:rPr>
            </w:pPr>
            <w:r>
              <w:rPr>
                <w:rFonts w:eastAsia="仿宋"/>
                <w:sz w:val="24"/>
              </w:rPr>
              <w:t>项目技术员</w:t>
            </w:r>
            <w:r>
              <w:rPr>
                <w:rFonts w:hint="eastAsia" w:eastAsia="仿宋"/>
                <w:sz w:val="24"/>
              </w:rPr>
              <w:t>、</w:t>
            </w:r>
            <w:r>
              <w:rPr>
                <w:rFonts w:eastAsia="仿宋"/>
                <w:sz w:val="24"/>
              </w:rPr>
              <w:t>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pPr>
              <w:spacing w:line="320" w:lineRule="exact"/>
              <w:jc w:val="center"/>
              <w:rPr>
                <w:rFonts w:eastAsia="黑体"/>
                <w:sz w:val="24"/>
              </w:rPr>
            </w:pPr>
            <w:r>
              <w:rPr>
                <w:rFonts w:hint="eastAsia" w:eastAsia="黑体"/>
                <w:sz w:val="24"/>
              </w:rPr>
              <w:t>8-4</w:t>
            </w:r>
          </w:p>
        </w:tc>
        <w:tc>
          <w:tcPr>
            <w:tcW w:w="475" w:type="pct"/>
            <w:noWrap w:val="0"/>
            <w:vAlign w:val="center"/>
          </w:tcPr>
          <w:p>
            <w:pPr>
              <w:spacing w:line="320" w:lineRule="exact"/>
              <w:jc w:val="center"/>
              <w:rPr>
                <w:rFonts w:eastAsia="黑体"/>
                <w:sz w:val="24"/>
              </w:rPr>
            </w:pPr>
            <w:r>
              <w:rPr>
                <w:rFonts w:eastAsia="黑体"/>
                <w:sz w:val="24"/>
              </w:rPr>
              <w:t>临边防护</w:t>
            </w:r>
          </w:p>
        </w:tc>
        <w:tc>
          <w:tcPr>
            <w:tcW w:w="900" w:type="pct"/>
            <w:noWrap w:val="0"/>
            <w:vAlign w:val="center"/>
          </w:tcPr>
          <w:p>
            <w:pPr>
              <w:spacing w:line="240" w:lineRule="exact"/>
              <w:rPr>
                <w:rFonts w:eastAsia="仿宋"/>
                <w:sz w:val="24"/>
              </w:rPr>
            </w:pPr>
            <w:r>
              <w:rPr>
                <w:rFonts w:hint="eastAsia" w:eastAsia="仿宋"/>
                <w:sz w:val="24"/>
              </w:rPr>
              <w:t>挖孔桩周边临边防护未施作或易跌落物料未清除，极易造成高处坠落和物体打击等事故</w:t>
            </w:r>
          </w:p>
        </w:tc>
        <w:tc>
          <w:tcPr>
            <w:tcW w:w="750" w:type="pct"/>
            <w:noWrap w:val="0"/>
            <w:vAlign w:val="center"/>
          </w:tcPr>
          <w:p>
            <w:pPr>
              <w:spacing w:line="240" w:lineRule="exact"/>
              <w:rPr>
                <w:rFonts w:eastAsia="仿宋"/>
                <w:sz w:val="24"/>
              </w:rPr>
            </w:pPr>
            <w:r>
              <w:rPr>
                <w:rFonts w:eastAsia="仿宋"/>
                <w:sz w:val="24"/>
              </w:rPr>
              <w:t>挖孔桩应做好临边防护</w:t>
            </w:r>
            <w:r>
              <w:rPr>
                <w:rFonts w:hint="eastAsia" w:eastAsia="仿宋"/>
                <w:sz w:val="24"/>
              </w:rPr>
              <w:t>，</w:t>
            </w:r>
            <w:r>
              <w:rPr>
                <w:rFonts w:eastAsia="仿宋"/>
                <w:sz w:val="24"/>
              </w:rPr>
              <w:t>防止人员坠落和物体打击</w:t>
            </w:r>
          </w:p>
        </w:tc>
        <w:tc>
          <w:tcPr>
            <w:tcW w:w="2066" w:type="pct"/>
            <w:noWrap w:val="0"/>
            <w:vAlign w:val="top"/>
          </w:tcPr>
          <w:p>
            <w:pPr>
              <w:spacing w:line="240" w:lineRule="exact"/>
              <w:rPr>
                <w:rFonts w:eastAsia="仿宋"/>
                <w:sz w:val="24"/>
              </w:rPr>
            </w:pPr>
            <w:r>
              <w:rPr>
                <w:rFonts w:hint="eastAsia" w:ascii="仿宋_GB2312" w:eastAsia="仿宋_GB2312"/>
                <w:sz w:val="24"/>
              </w:rPr>
              <w:t>1</w:t>
            </w:r>
            <w:r>
              <w:rPr>
                <w:rFonts w:hint="eastAsia" w:eastAsia="仿宋"/>
                <w:sz w:val="24"/>
              </w:rPr>
              <w:t>.挖孔桩锁口应高出地面，孔口周边物料应及时清理，严禁孔口抛物。</w:t>
            </w:r>
          </w:p>
          <w:p>
            <w:pPr>
              <w:spacing w:line="240" w:lineRule="exact"/>
              <w:rPr>
                <w:rFonts w:hint="eastAsia" w:eastAsia="仿宋"/>
                <w:sz w:val="24"/>
              </w:rPr>
            </w:pPr>
            <w:r>
              <w:rPr>
                <w:rFonts w:hint="eastAsia" w:eastAsia="仿宋"/>
                <w:sz w:val="24"/>
              </w:rPr>
              <w:t>2.挖孔桩作业区域应设置警戒区，配置临边防护。</w:t>
            </w:r>
          </w:p>
          <w:p>
            <w:pPr>
              <w:spacing w:line="240" w:lineRule="exact"/>
              <w:rPr>
                <w:rFonts w:ascii="仿宋_GB2312" w:eastAsia="仿宋_GB2312"/>
                <w:sz w:val="24"/>
              </w:rPr>
            </w:pPr>
          </w:p>
        </w:tc>
        <w:tc>
          <w:tcPr>
            <w:tcW w:w="495" w:type="pct"/>
            <w:noWrap w:val="0"/>
            <w:vAlign w:val="center"/>
          </w:tcPr>
          <w:p>
            <w:pPr>
              <w:spacing w:line="240" w:lineRule="exact"/>
              <w:jc w:val="left"/>
              <w:rPr>
                <w:rFonts w:eastAsia="仿宋"/>
                <w:sz w:val="24"/>
              </w:rPr>
            </w:pPr>
            <w:r>
              <w:rPr>
                <w:rFonts w:eastAsia="仿宋"/>
                <w:sz w:val="24"/>
              </w:rPr>
              <w:t>项目安全员</w:t>
            </w:r>
          </w:p>
        </w:tc>
      </w:tr>
    </w:tbl>
    <w:p>
      <w:pPr>
        <w:pStyle w:val="2"/>
      </w:pP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765CA4-74F5-459B-A5CF-C2F898BFA8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31B337D-EC22-4767-B29C-71E4D14B7325}"/>
  </w:font>
  <w:font w:name="仿宋_GB2312">
    <w:altName w:val="仿宋"/>
    <w:panose1 w:val="02010609030101010101"/>
    <w:charset w:val="86"/>
    <w:family w:val="modern"/>
    <w:pitch w:val="default"/>
    <w:sig w:usb0="00000000" w:usb1="00000000" w:usb2="00000000" w:usb3="00000000" w:csb0="00040000" w:csb1="00000000"/>
    <w:embedRegular r:id="rId3" w:fontKey="{5E657C17-0C2E-43B5-AEF4-D5D47F20A876}"/>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embedRegular r:id="rId4" w:fontKey="{F3BBB965-65F1-466C-A7FB-F17F04A255B9}"/>
  </w:font>
  <w:font w:name="楷体_GB2312">
    <w:altName w:val="楷体"/>
    <w:panose1 w:val="02010609030101010101"/>
    <w:charset w:val="86"/>
    <w:family w:val="modern"/>
    <w:pitch w:val="default"/>
    <w:sig w:usb0="00000000" w:usb1="00000000" w:usb2="00000000" w:usb3="00000000" w:csb0="00040000" w:csb1="00000000"/>
    <w:embedRegular r:id="rId5" w:fontKey="{D63F1F9D-595B-43E5-B745-29D99A6A85E0}"/>
  </w:font>
  <w:font w:name="方正小标宋简体">
    <w:panose1 w:val="02000000000000000000"/>
    <w:charset w:val="86"/>
    <w:family w:val="script"/>
    <w:pitch w:val="default"/>
    <w:sig w:usb0="00000001" w:usb1="08000000" w:usb2="00000000" w:usb3="00000000" w:csb0="00040000" w:csb1="00000000"/>
    <w:embedRegular r:id="rId6" w:fontKey="{89D46A74-CA35-475D-BDBA-7994A80225E2}"/>
  </w:font>
  <w:font w:name="楷体">
    <w:panose1 w:val="02010609060101010101"/>
    <w:charset w:val="86"/>
    <w:family w:val="auto"/>
    <w:pitch w:val="default"/>
    <w:sig w:usb0="800002BF" w:usb1="38CF7CFA" w:usb2="00000016" w:usb3="00000000" w:csb0="00040001" w:csb1="00000000"/>
    <w:embedRegular r:id="rId7" w:fontKey="{A4081E94-CEAD-498E-8A1A-4DEBA8BFFE44}"/>
  </w:font>
  <w:font w:name="+mn-cs">
    <w:altName w:val="微软雅黑"/>
    <w:panose1 w:val="00000000000000000000"/>
    <w:charset w:val="00"/>
    <w:family w:val="roman"/>
    <w:pitch w:val="default"/>
    <w:sig w:usb0="00000000" w:usb1="00000000" w:usb2="00000000" w:usb3="00000000" w:csb0="00040001" w:csb1="00000000"/>
    <w:embedRegular r:id="rId8" w:fontKey="{3ED88901-8965-4B38-9FC0-2423968EC571}"/>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634147"/>
    <w:multiLevelType w:val="singleLevel"/>
    <w:tmpl w:val="3A63414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NjMyNDVjYjNhNTY5ZjNiYTcxZTNiOGYwNjdjZTYifQ=="/>
  </w:docVars>
  <w:rsids>
    <w:rsidRoot w:val="5E220518"/>
    <w:rsid w:val="0E6352A9"/>
    <w:rsid w:val="5E220518"/>
    <w:rsid w:val="656D4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qFormat/>
    <w:uiPriority w:val="99"/>
    <w:pPr>
      <w:keepNext/>
      <w:keepLines/>
      <w:spacing w:before="40" w:after="40"/>
      <w:outlineLvl w:val="2"/>
    </w:pPr>
    <w:rPr>
      <w:b/>
      <w:bCs/>
      <w:sz w:val="28"/>
      <w:szCs w:val="28"/>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Salutation"/>
    <w:basedOn w:val="1"/>
    <w:next w:val="1"/>
    <w:qFormat/>
    <w:uiPriority w:val="99"/>
    <w:pPr>
      <w:spacing w:line="540" w:lineRule="exact"/>
    </w:pPr>
    <w:rPr>
      <w:rFonts w:eastAsia="仿宋_GB2312"/>
      <w:spacing w:val="-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2024-04-24T06:52:00Z</dcterms:created>
  <dc:creator>茜</dc:creator>
  <cp:lastModifiedBy>茜</cp:lastModifiedBy>
  <dcterms:modified xsi:type="dcterms:W3CDTF">2024-04-24T07:01:01Z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DEAEB7AE95C04193B68D4BE7B286116E_13</vt:lpwstr>
  </property>
</Properties>
</file>