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center"/>
      </w:pPr>
      <w:bookmarkStart w:id="0" w:name="_Toc426292511"/>
      <w:bookmarkStart w:id="1" w:name="_Toc29739"/>
      <w:bookmarkStart w:id="2" w:name="_Toc426297992"/>
      <w:r>
        <w:rPr>
          <w:rFonts w:hint="eastAsia"/>
        </w:rPr>
        <w:t>C3-30 安全检查管理制度</w:t>
      </w:r>
      <w:bookmarkEnd w:id="0"/>
      <w:bookmarkEnd w:id="1"/>
      <w:bookmarkEnd w:id="2"/>
    </w:p>
    <w:p>
      <w:pPr>
        <w:ind w:firstLine="1546" w:firstLineChars="550"/>
        <w:jc w:val="left"/>
        <w:rPr>
          <w:rFonts w:ascii="Arial Unicode MS" w:hAnsi="Arial Unicode MS" w:eastAsia="Arial Unicode MS" w:cs="Arial Unicode MS"/>
          <w:b/>
          <w:szCs w:val="28"/>
        </w:rPr>
      </w:pPr>
    </w:p>
    <w:p>
      <w:pPr>
        <w:spacing w:line="360" w:lineRule="auto"/>
        <w:ind w:firstLine="1540" w:firstLineChars="550"/>
        <w:jc w:val="left"/>
        <w:rPr>
          <w:rFonts w:ascii="Arial Unicode MS" w:hAnsi="Arial Unicode MS" w:eastAsia="Arial Unicode MS" w:cs="Arial Unicode MS"/>
          <w:szCs w:val="28"/>
        </w:rPr>
      </w:pPr>
      <w:r>
        <w:rPr>
          <w:rFonts w:ascii="Arial Unicode MS" w:hAnsi="Arial Unicode MS" w:eastAsia="Arial Unicode MS" w:cs="Arial Unicode MS"/>
          <w:szCs w:val="28"/>
        </w:rPr>
        <w:t>编    制：</w:t>
      </w:r>
    </w:p>
    <w:p>
      <w:pPr>
        <w:spacing w:line="360" w:lineRule="auto"/>
        <w:ind w:firstLine="1540" w:firstLineChars="550"/>
        <w:jc w:val="left"/>
        <w:rPr>
          <w:rFonts w:ascii="Arial Unicode MS" w:hAnsi="Arial Unicode MS" w:eastAsia="Arial Unicode MS" w:cs="Arial Unicode MS"/>
          <w:szCs w:val="28"/>
        </w:rPr>
      </w:pPr>
      <w:r>
        <w:rPr>
          <w:rFonts w:ascii="Arial Unicode MS" w:hAnsi="Arial Unicode MS" w:eastAsia="Arial Unicode MS" w:cs="Arial Unicode MS"/>
          <w:szCs w:val="28"/>
        </w:rPr>
        <w:t>审    核：</w:t>
      </w:r>
    </w:p>
    <w:p>
      <w:pPr>
        <w:spacing w:line="360" w:lineRule="auto"/>
        <w:ind w:firstLine="1540" w:firstLineChars="550"/>
        <w:jc w:val="left"/>
        <w:rPr>
          <w:rFonts w:ascii="Arial Unicode MS" w:hAnsi="Arial Unicode MS" w:eastAsia="Arial Unicode MS" w:cs="Arial Unicode MS"/>
          <w:szCs w:val="28"/>
        </w:rPr>
      </w:pPr>
      <w:r>
        <w:rPr>
          <w:rFonts w:ascii="Arial Unicode MS" w:hAnsi="Arial Unicode MS" w:eastAsia="Arial Unicode MS" w:cs="Arial Unicode MS"/>
          <w:szCs w:val="28"/>
        </w:rPr>
        <w:t>批    准：</w:t>
      </w:r>
    </w:p>
    <w:p>
      <w:pPr>
        <w:spacing w:line="360" w:lineRule="auto"/>
        <w:ind w:firstLine="1540" w:firstLineChars="550"/>
        <w:jc w:val="left"/>
        <w:rPr>
          <w:rFonts w:ascii="Arial Unicode MS" w:hAnsi="Arial Unicode MS" w:eastAsia="Arial Unicode MS" w:cs="Arial Unicode MS"/>
          <w:szCs w:val="28"/>
        </w:rPr>
      </w:pPr>
      <w:r>
        <w:rPr>
          <w:rFonts w:ascii="Arial Unicode MS" w:hAnsi="Arial Unicode MS" w:eastAsia="Arial Unicode MS" w:cs="Arial Unicode MS"/>
          <w:szCs w:val="28"/>
        </w:rPr>
        <w:t>受控状态：</w:t>
      </w:r>
    </w:p>
    <w:p>
      <w:pPr>
        <w:spacing w:line="360" w:lineRule="auto"/>
        <w:ind w:firstLine="1540" w:firstLineChars="550"/>
        <w:jc w:val="left"/>
        <w:rPr>
          <w:rFonts w:ascii="Arial Unicode MS" w:hAnsi="Arial Unicode MS" w:eastAsia="Arial Unicode MS" w:cs="Arial Unicode MS"/>
          <w:szCs w:val="28"/>
        </w:rPr>
      </w:pPr>
      <w:r>
        <w:rPr>
          <w:rFonts w:ascii="Arial Unicode MS" w:hAnsi="Arial Unicode MS" w:eastAsia="Arial Unicode MS" w:cs="Arial Unicode MS"/>
          <w:szCs w:val="28"/>
        </w:rPr>
        <w:t>文件控制号：</w:t>
      </w:r>
    </w:p>
    <w:p>
      <w:pPr>
        <w:ind w:firstLine="1540" w:firstLineChars="550"/>
        <w:jc w:val="left"/>
        <w:rPr>
          <w:rFonts w:ascii="Arial Unicode MS" w:hAnsi="Arial Unicode MS" w:eastAsia="Arial Unicode MS" w:cs="Arial Unicode MS"/>
          <w:szCs w:val="28"/>
        </w:rPr>
      </w:pPr>
      <w:bookmarkStart w:id="45" w:name="_GoBack"/>
      <w:bookmarkEnd w:id="45"/>
    </w:p>
    <w:p>
      <w:pPr>
        <w:ind w:firstLine="1210" w:firstLineChars="550"/>
        <w:jc w:val="left"/>
        <w:rPr>
          <w:rFonts w:ascii="Arial Unicode MS" w:hAnsi="Arial Unicode MS" w:eastAsia="Arial Unicode MS" w:cs="Arial Unicode MS"/>
          <w:sz w:val="22"/>
          <w:szCs w:val="28"/>
        </w:rPr>
      </w:pPr>
    </w:p>
    <w:p>
      <w:pPr>
        <w:ind w:firstLine="1210" w:firstLineChars="550"/>
        <w:jc w:val="left"/>
        <w:rPr>
          <w:rFonts w:ascii="Arial Unicode MS" w:hAnsi="Arial Unicode MS" w:eastAsia="Arial Unicode MS" w:cs="Arial Unicode MS"/>
          <w:sz w:val="22"/>
          <w:szCs w:val="28"/>
        </w:rPr>
      </w:pPr>
    </w:p>
    <w:p>
      <w:pPr>
        <w:ind w:firstLine="0" w:firstLineChars="0"/>
        <w:jc w:val="center"/>
        <w:rPr>
          <w:rFonts w:ascii="Arial Unicode MS" w:hAnsi="Arial Unicode MS" w:eastAsia="Arial Unicode MS" w:cs="Arial Unicode MS"/>
          <w:b/>
          <w:sz w:val="44"/>
          <w:szCs w:val="44"/>
        </w:rPr>
      </w:pPr>
      <w:r>
        <w:rPr>
          <w:rFonts w:ascii="Arial Unicode MS" w:hAnsi="Arial Unicode MS" w:eastAsia="Arial Unicode MS" w:cs="Arial Unicode MS"/>
          <w:b/>
          <w:sz w:val="44"/>
          <w:szCs w:val="44"/>
        </w:rPr>
        <w:t>四川省南部县天然气公司</w:t>
      </w:r>
    </w:p>
    <w:p>
      <w:pPr>
        <w:ind w:firstLine="0" w:firstLineChars="0"/>
        <w:jc w:val="center"/>
      </w:pPr>
      <w:r>
        <w:rPr>
          <w:rFonts w:ascii="Arial Unicode MS" w:hAnsi="Arial Unicode MS" w:eastAsia="Arial Unicode MS" w:cs="Arial Unicode MS"/>
          <w:b/>
          <w:sz w:val="44"/>
          <w:szCs w:val="28"/>
        </w:rPr>
        <w:t>二</w:t>
      </w:r>
      <w:r>
        <w:rPr>
          <w:rFonts w:hint="eastAsia" w:ascii="Arial Unicode MS" w:hAnsi="Arial Unicode MS" w:eastAsia="Arial Unicode MS" w:cs="Arial Unicode MS"/>
          <w:sz w:val="44"/>
          <w:szCs w:val="28"/>
          <w:lang w:val="en-US" w:eastAsia="zh-CN"/>
        </w:rPr>
        <w:t>〇二四</w:t>
      </w:r>
      <w:r>
        <w:rPr>
          <w:rFonts w:ascii="Arial Unicode MS" w:hAnsi="Arial Unicode MS" w:eastAsia="Arial Unicode MS" w:cs="Arial Unicode MS"/>
          <w:b/>
          <w:sz w:val="44"/>
          <w:szCs w:val="28"/>
        </w:rPr>
        <w:t>年</w:t>
      </w:r>
      <w:r>
        <w:rPr>
          <w:rFonts w:hint="eastAsia" w:ascii="Arial Unicode MS" w:hAnsi="Arial Unicode MS" w:eastAsia="Arial Unicode MS" w:cs="Arial Unicode MS"/>
          <w:b/>
          <w:sz w:val="44"/>
          <w:szCs w:val="28"/>
          <w:lang w:val="en-US" w:eastAsia="zh-CN"/>
        </w:rPr>
        <w:t>一</w:t>
      </w:r>
      <w:r>
        <w:rPr>
          <w:rFonts w:ascii="Arial Unicode MS" w:hAnsi="Arial Unicode MS" w:eastAsia="Arial Unicode MS" w:cs="Arial Unicode MS"/>
          <w:b/>
          <w:sz w:val="44"/>
          <w:szCs w:val="28"/>
        </w:rPr>
        <w:t>月</w:t>
      </w:r>
    </w:p>
    <w:p>
      <w:pPr>
        <w:ind w:firstLine="0" w:firstLineChars="0"/>
        <w:jc w:val="left"/>
      </w:pPr>
      <w:r>
        <w:br w:type="page"/>
      </w:r>
    </w:p>
    <w:p>
      <w:pPr>
        <w:ind w:firstLine="584"/>
        <w:jc w:val="left"/>
      </w:pPr>
      <w:bookmarkStart w:id="3" w:name="_Toc426284664"/>
      <w:bookmarkStart w:id="4" w:name="_Toc426042381"/>
      <w:bookmarkStart w:id="5" w:name="_Toc426275690"/>
    </w:p>
    <w:p>
      <w:pPr>
        <w:pStyle w:val="3"/>
      </w:pPr>
      <w:bookmarkStart w:id="6" w:name="_Toc5903"/>
      <w:bookmarkStart w:id="7" w:name="_Toc426292512"/>
      <w:bookmarkStart w:id="8" w:name="_Toc426297993"/>
      <w:r>
        <w:rPr>
          <w:rFonts w:hint="eastAsia"/>
        </w:rPr>
        <w:t>1 总则</w:t>
      </w:r>
      <w:bookmarkEnd w:id="3"/>
      <w:bookmarkEnd w:id="4"/>
      <w:bookmarkEnd w:id="5"/>
      <w:bookmarkEnd w:id="6"/>
      <w:bookmarkEnd w:id="7"/>
      <w:bookmarkEnd w:id="8"/>
    </w:p>
    <w:p>
      <w:pPr>
        <w:ind w:firstLine="584"/>
      </w:pPr>
      <w:r>
        <w:rPr>
          <w:rFonts w:hint="eastAsia"/>
        </w:rPr>
        <w:t>1.1为</w:t>
      </w:r>
      <w:r>
        <w:t>通过</w:t>
      </w:r>
      <w:r>
        <w:rPr>
          <w:rFonts w:hint="eastAsia"/>
        </w:rPr>
        <w:t>安全</w:t>
      </w:r>
      <w:r>
        <w:t>检查及时发现并清除生产运营中存在的隐患，实现安全生产，提高安全管理工作水平</w:t>
      </w:r>
      <w:r>
        <w:rPr>
          <w:rFonts w:hint="eastAsia"/>
        </w:rPr>
        <w:t>，制定本制度</w:t>
      </w:r>
      <w:r>
        <w:t>。</w:t>
      </w:r>
    </w:p>
    <w:p>
      <w:pPr>
        <w:ind w:firstLine="584"/>
      </w:pPr>
      <w:r>
        <w:rPr>
          <w:rFonts w:hint="eastAsia"/>
        </w:rPr>
        <w:t>1.2本制度适用于公司内部所有的安全检查。</w:t>
      </w:r>
    </w:p>
    <w:p>
      <w:pPr>
        <w:ind w:firstLine="584"/>
      </w:pPr>
      <w:r>
        <w:rPr>
          <w:rFonts w:hint="eastAsia"/>
        </w:rPr>
        <w:t>1.3安全隐患指违反安全生产法律、法规、规章、标准、规程和安全生产管理制度的规定，或者因其他因素在生产经营活动中存在可能导致事故发生的物的危险状态、人的不安全行为和管理上的缺陷。</w:t>
      </w:r>
    </w:p>
    <w:p>
      <w:pPr>
        <w:ind w:firstLine="584"/>
      </w:pPr>
      <w:r>
        <w:rPr>
          <w:rFonts w:hint="eastAsia"/>
        </w:rPr>
        <w:t>1.4事故隐患是指人的活动场所、设备及设施的不安全状态，或者由于人的不安全行为和管理上的缺陷而可能导致人身伤害或者经济损失的潜在危险。</w:t>
      </w:r>
    </w:p>
    <w:p>
      <w:pPr>
        <w:ind w:firstLine="584"/>
        <w:rPr>
          <w:rFonts w:ascii="宋体" w:hAnsi="宋体"/>
          <w:szCs w:val="28"/>
        </w:rPr>
      </w:pPr>
      <w:r>
        <w:rPr>
          <w:rFonts w:hint="eastAsia"/>
        </w:rPr>
        <w:t>1.5检查时，应按照检查类型及其对应深度和广度，对照所检查</w:t>
      </w:r>
      <w:r>
        <w:rPr>
          <w:rFonts w:hint="eastAsia" w:ascii="宋体" w:hAnsi="宋体"/>
          <w:szCs w:val="28"/>
        </w:rPr>
        <w:t>部门、场所、岗位的相关安全管理职责、安全操作规程等规定执行。若有专门的安全检查工作计划，应从其计划规定。</w:t>
      </w:r>
    </w:p>
    <w:p>
      <w:pPr>
        <w:pStyle w:val="3"/>
      </w:pPr>
      <w:bookmarkStart w:id="9" w:name="_Toc426297994"/>
      <w:bookmarkStart w:id="10" w:name="_Toc426284665"/>
      <w:bookmarkStart w:id="11" w:name="_Toc426292513"/>
      <w:bookmarkStart w:id="12" w:name="_Toc426042382"/>
      <w:bookmarkStart w:id="13" w:name="_Toc426275691"/>
      <w:bookmarkStart w:id="14" w:name="_Toc28106"/>
      <w:r>
        <w:rPr>
          <w:rFonts w:hint="eastAsia"/>
        </w:rPr>
        <w:t>2 职责</w:t>
      </w:r>
      <w:bookmarkEnd w:id="9"/>
      <w:bookmarkEnd w:id="10"/>
      <w:bookmarkEnd w:id="11"/>
      <w:bookmarkEnd w:id="12"/>
      <w:bookmarkEnd w:id="13"/>
      <w:bookmarkEnd w:id="14"/>
    </w:p>
    <w:p>
      <w:pPr>
        <w:ind w:firstLine="584"/>
      </w:pPr>
      <w:r>
        <w:rPr>
          <w:rFonts w:hint="eastAsia"/>
        </w:rPr>
        <w:t>2.1 安全生产监督机构负责组织安全检查工作。</w:t>
      </w:r>
    </w:p>
    <w:p>
      <w:pPr>
        <w:ind w:firstLine="584"/>
      </w:pPr>
      <w:r>
        <w:rPr>
          <w:rFonts w:hint="eastAsia"/>
        </w:rPr>
        <w:t>2.2安全科是安全生产监督机构下属安全检查职能部门，负责安全检查规定的起草和管理工作。</w:t>
      </w:r>
    </w:p>
    <w:p>
      <w:pPr>
        <w:ind w:firstLine="584"/>
      </w:pPr>
      <w:r>
        <w:rPr>
          <w:rFonts w:hint="eastAsia"/>
        </w:rPr>
        <w:t>2.3各部门负责本制度实施工作。</w:t>
      </w:r>
    </w:p>
    <w:p>
      <w:pPr>
        <w:ind w:firstLine="584"/>
      </w:pPr>
      <w:r>
        <w:rPr>
          <w:rFonts w:hint="eastAsia"/>
        </w:rPr>
        <w:t>2.4各部门内的重要安全工作由各部门负责人负责监督、检查，日常安全工作由各部门安全员或安全分管人员负责监督、检查。</w:t>
      </w:r>
    </w:p>
    <w:p>
      <w:pPr>
        <w:ind w:firstLine="584"/>
      </w:pPr>
      <w:r>
        <w:rPr>
          <w:rFonts w:hint="eastAsia"/>
        </w:rPr>
        <w:t>2.5检查组必须遵照公司和各部门安全规章制度，服从现场安全管理人员的安全教育和指导，除检查内容授权外，不得越权检查和违章指挥。</w:t>
      </w:r>
    </w:p>
    <w:p>
      <w:pPr>
        <w:ind w:firstLine="584"/>
      </w:pPr>
      <w:r>
        <w:rPr>
          <w:rFonts w:hint="eastAsia"/>
        </w:rPr>
        <w:t>2.6检查中发现安全隐患的，检查组应下达立即或限时整改通知书（隐患整改通知单）；</w:t>
      </w:r>
      <w:r>
        <w:t>发现</w:t>
      </w:r>
      <w:r>
        <w:rPr>
          <w:rFonts w:hint="eastAsia"/>
        </w:rPr>
        <w:t>事故</w:t>
      </w:r>
      <w:r>
        <w:t>隐患</w:t>
      </w:r>
      <w:r>
        <w:rPr>
          <w:rFonts w:hint="eastAsia"/>
        </w:rPr>
        <w:t>的</w:t>
      </w:r>
      <w:r>
        <w:t>，</w:t>
      </w:r>
      <w:r>
        <w:rPr>
          <w:rFonts w:hint="eastAsia"/>
        </w:rPr>
        <w:t>检查组应下达立即整改书，并要求制定相应安全控制措施，之后按《事故隐患排查治理管理制度》执行。</w:t>
      </w:r>
    </w:p>
    <w:p>
      <w:pPr>
        <w:ind w:firstLine="584"/>
      </w:pPr>
      <w:r>
        <w:rPr>
          <w:rFonts w:hint="eastAsia"/>
        </w:rPr>
        <w:t>2.7安全检查，特别是部门级及以上的安全检查应进行总结，应善于发现问题及其关键所在，以利于安全检查后的安全工作的加强和提高。</w:t>
      </w:r>
    </w:p>
    <w:p>
      <w:pPr>
        <w:pStyle w:val="3"/>
      </w:pPr>
      <w:bookmarkStart w:id="15" w:name="_Toc426284666"/>
      <w:bookmarkStart w:id="16" w:name="_Toc23314"/>
      <w:bookmarkStart w:id="17" w:name="_Toc426297995"/>
      <w:bookmarkStart w:id="18" w:name="_Toc426042383"/>
      <w:bookmarkStart w:id="19" w:name="_Toc426292514"/>
      <w:bookmarkStart w:id="20" w:name="_Toc426275692"/>
      <w:r>
        <w:rPr>
          <w:rFonts w:hint="eastAsia"/>
        </w:rPr>
        <w:t xml:space="preserve">3 </w:t>
      </w:r>
      <w:r>
        <w:t>检查方法</w:t>
      </w:r>
      <w:bookmarkEnd w:id="15"/>
      <w:bookmarkEnd w:id="16"/>
      <w:bookmarkEnd w:id="17"/>
      <w:bookmarkEnd w:id="18"/>
      <w:bookmarkEnd w:id="19"/>
      <w:bookmarkEnd w:id="20"/>
    </w:p>
    <w:p>
      <w:pPr>
        <w:ind w:firstLine="584"/>
      </w:pPr>
      <w:r>
        <w:rPr>
          <w:rFonts w:hint="eastAsia"/>
        </w:rPr>
        <w:t>3.1可</w:t>
      </w:r>
      <w:r>
        <w:t>采用现场察看、查阅运行记录和有关安全记录，抽查用户和员工安全知识掌握情况</w:t>
      </w:r>
      <w:r>
        <w:rPr>
          <w:rFonts w:hint="eastAsia"/>
        </w:rPr>
        <w:t>，</w:t>
      </w:r>
      <w:r>
        <w:t>与部门领导交换意见等方</w:t>
      </w:r>
      <w:r>
        <w:rPr>
          <w:rFonts w:hint="eastAsia"/>
        </w:rPr>
        <w:t>法</w:t>
      </w:r>
      <w:r>
        <w:t>。</w:t>
      </w:r>
    </w:p>
    <w:p>
      <w:pPr>
        <w:ind w:firstLine="584"/>
      </w:pPr>
      <w:r>
        <w:rPr>
          <w:rFonts w:hint="eastAsia"/>
        </w:rPr>
        <w:t>3.2综合检查时，可采用上述检查方法，专项检查时应根据检查内容，事先选用最有效、最适用的检查方法。</w:t>
      </w:r>
    </w:p>
    <w:p>
      <w:pPr>
        <w:ind w:firstLine="584"/>
      </w:pPr>
      <w:r>
        <w:rPr>
          <w:rFonts w:hint="eastAsia"/>
        </w:rPr>
        <w:t>3.3 检查者可增加相应有效的其他检查方法，但应征得随行检查人员和被检查者的同意。</w:t>
      </w:r>
    </w:p>
    <w:p>
      <w:pPr>
        <w:pStyle w:val="3"/>
      </w:pPr>
      <w:bookmarkStart w:id="21" w:name="_Toc426275693"/>
      <w:bookmarkStart w:id="22" w:name="_Toc426284667"/>
      <w:bookmarkStart w:id="23" w:name="_Toc426042384"/>
      <w:bookmarkStart w:id="24" w:name="_Toc426292515"/>
      <w:bookmarkStart w:id="25" w:name="_Toc28612"/>
      <w:bookmarkStart w:id="26" w:name="_Toc426297996"/>
      <w:r>
        <w:rPr>
          <w:rFonts w:hint="eastAsia"/>
        </w:rPr>
        <w:t>4 各类安全检查级别、性质和时间</w:t>
      </w:r>
      <w:bookmarkEnd w:id="21"/>
      <w:bookmarkEnd w:id="22"/>
      <w:bookmarkEnd w:id="23"/>
      <w:bookmarkEnd w:id="24"/>
      <w:bookmarkEnd w:id="25"/>
      <w:bookmarkEnd w:id="26"/>
    </w:p>
    <w:p>
      <w:pPr>
        <w:ind w:firstLine="586"/>
        <w:rPr>
          <w:b/>
        </w:rPr>
      </w:pPr>
      <w:r>
        <w:rPr>
          <w:rFonts w:hint="eastAsia"/>
          <w:b/>
        </w:rPr>
        <w:t>4.1 检查类型</w:t>
      </w:r>
    </w:p>
    <w:p>
      <w:pPr>
        <w:ind w:firstLine="584"/>
      </w:pPr>
      <w:r>
        <w:rPr>
          <w:rFonts w:hint="eastAsia"/>
        </w:rPr>
        <w:t>公司内安全检查类型、级别、性质和检查时间如下：</w:t>
      </w:r>
    </w:p>
    <w:p>
      <w:pPr>
        <w:ind w:firstLine="584"/>
      </w:pPr>
      <w:r>
        <w:rPr>
          <w:rFonts w:hint="eastAsia"/>
        </w:rPr>
        <w:t>1）安全大检查：公司级，综合，例行，年初和年中各一次；</w:t>
      </w:r>
    </w:p>
    <w:p>
      <w:pPr>
        <w:ind w:firstLine="584"/>
      </w:pPr>
      <w:r>
        <w:rPr>
          <w:rFonts w:hint="eastAsia"/>
        </w:rPr>
        <w:t>2）季节性安全检查：公司级，重点，例行，灾害季或节前；</w:t>
      </w:r>
    </w:p>
    <w:p>
      <w:pPr>
        <w:ind w:firstLine="584"/>
      </w:pPr>
      <w:r>
        <w:rPr>
          <w:rFonts w:hint="eastAsia"/>
        </w:rPr>
        <w:t>3）月安全检查：部门级，综合，例行，各月初一次；</w:t>
      </w:r>
    </w:p>
    <w:p>
      <w:pPr>
        <w:ind w:firstLine="584"/>
      </w:pPr>
      <w:r>
        <w:rPr>
          <w:rFonts w:hint="eastAsia"/>
        </w:rPr>
        <w:t>4）周安全检查：班组级，经常，例行，各周一一次；</w:t>
      </w:r>
    </w:p>
    <w:p>
      <w:pPr>
        <w:ind w:firstLine="584"/>
      </w:pPr>
      <w:r>
        <w:rPr>
          <w:rFonts w:hint="eastAsia"/>
        </w:rPr>
        <w:t>5）日常安全检查：岗位级，经常，例行，每日一次；</w:t>
      </w:r>
    </w:p>
    <w:p>
      <w:pPr>
        <w:ind w:firstLine="584"/>
      </w:pPr>
      <w:r>
        <w:rPr>
          <w:rFonts w:hint="eastAsia"/>
        </w:rPr>
        <w:t>6）安全月活动检查：公司级，重点，非例行，不定时；</w:t>
      </w:r>
    </w:p>
    <w:p>
      <w:pPr>
        <w:ind w:firstLine="584"/>
      </w:pPr>
      <w:r>
        <w:rPr>
          <w:rFonts w:hint="eastAsia"/>
        </w:rPr>
        <w:t>7）安全突击检查：公司级，重点，非例行，不定时；</w:t>
      </w:r>
    </w:p>
    <w:p>
      <w:pPr>
        <w:ind w:firstLine="584"/>
      </w:pPr>
      <w:r>
        <w:rPr>
          <w:rFonts w:hint="eastAsia"/>
        </w:rPr>
        <w:t>8）专项安全检查：公司或部门级，重点，非例行，不定时</w:t>
      </w:r>
    </w:p>
    <w:p>
      <w:pPr>
        <w:ind w:firstLine="584"/>
      </w:pPr>
      <w:r>
        <w:rPr>
          <w:rFonts w:hint="eastAsia"/>
        </w:rPr>
        <w:t>9）专业安全检查：公司或部门级，重点，例行，定期或不定期。</w:t>
      </w:r>
    </w:p>
    <w:p>
      <w:pPr>
        <w:pStyle w:val="3"/>
      </w:pPr>
      <w:bookmarkStart w:id="27" w:name="_Toc426284668"/>
      <w:bookmarkStart w:id="28" w:name="_Toc426292516"/>
      <w:bookmarkStart w:id="29" w:name="_Toc426042385"/>
      <w:bookmarkStart w:id="30" w:name="_Toc18752"/>
      <w:bookmarkStart w:id="31" w:name="_Toc426297997"/>
      <w:bookmarkStart w:id="32" w:name="_Toc426275694"/>
      <w:r>
        <w:rPr>
          <w:rFonts w:hint="eastAsia"/>
        </w:rPr>
        <w:t>5 各类安全检查组织者和内容</w:t>
      </w:r>
      <w:bookmarkEnd w:id="27"/>
      <w:bookmarkEnd w:id="28"/>
      <w:bookmarkEnd w:id="29"/>
      <w:bookmarkEnd w:id="30"/>
      <w:bookmarkEnd w:id="31"/>
      <w:bookmarkEnd w:id="32"/>
    </w:p>
    <w:p>
      <w:pPr>
        <w:ind w:firstLine="586"/>
        <w:rPr>
          <w:b/>
        </w:rPr>
      </w:pPr>
      <w:r>
        <w:rPr>
          <w:rFonts w:hint="eastAsia"/>
          <w:b/>
        </w:rPr>
        <w:t>5.1</w:t>
      </w:r>
      <w:r>
        <w:rPr>
          <w:b/>
        </w:rPr>
        <w:t>安全大检查</w:t>
      </w:r>
    </w:p>
    <w:p>
      <w:pPr>
        <w:ind w:firstLine="584"/>
      </w:pPr>
      <w:r>
        <w:rPr>
          <w:rFonts w:hint="eastAsia"/>
        </w:rPr>
        <w:t>1）安全大检查为公司综合例行安全检查。</w:t>
      </w:r>
    </w:p>
    <w:p>
      <w:pPr>
        <w:ind w:firstLine="584"/>
      </w:pPr>
      <w:r>
        <w:rPr>
          <w:rFonts w:hint="eastAsia"/>
        </w:rPr>
        <w:t>2）</w:t>
      </w:r>
      <w:r>
        <w:t>由</w:t>
      </w:r>
      <w:r>
        <w:rPr>
          <w:rFonts w:hint="eastAsia"/>
        </w:rPr>
        <w:t>公司安全管理领导机构负责人主持，</w:t>
      </w:r>
      <w:r>
        <w:t>公司</w:t>
      </w:r>
      <w:r>
        <w:rPr>
          <w:rFonts w:hint="eastAsia"/>
        </w:rPr>
        <w:t>安全生产监督机构</w:t>
      </w:r>
      <w:r>
        <w:t>组织</w:t>
      </w:r>
      <w:r>
        <w:rPr>
          <w:rFonts w:hint="eastAsia"/>
        </w:rPr>
        <w:t>多组安全检查小组，各小组组长由安全管理领导小组成员担任，成员为司安全管理机构成员以及各部门</w:t>
      </w:r>
      <w:r>
        <w:t>负责人</w:t>
      </w:r>
      <w:r>
        <w:rPr>
          <w:rFonts w:hint="eastAsia"/>
        </w:rPr>
        <w:t>或</w:t>
      </w:r>
      <w:r>
        <w:t>安全管理人员</w:t>
      </w:r>
      <w:r>
        <w:rPr>
          <w:rFonts w:hint="eastAsia"/>
        </w:rPr>
        <w:t>，分赴公司所有部门检查，但各部门</w:t>
      </w:r>
      <w:r>
        <w:t>负责人</w:t>
      </w:r>
      <w:r>
        <w:rPr>
          <w:rFonts w:hint="eastAsia"/>
        </w:rPr>
        <w:t>或</w:t>
      </w:r>
      <w:r>
        <w:t>安全管理人员</w:t>
      </w:r>
      <w:r>
        <w:rPr>
          <w:rFonts w:hint="eastAsia"/>
        </w:rPr>
        <w:t>不得检查本部门。</w:t>
      </w:r>
    </w:p>
    <w:p>
      <w:pPr>
        <w:ind w:firstLine="584"/>
      </w:pPr>
      <w:r>
        <w:rPr>
          <w:rFonts w:hint="eastAsia"/>
        </w:rPr>
        <w:t>3）</w:t>
      </w:r>
      <w:r>
        <w:t>检查内容</w:t>
      </w:r>
      <w:r>
        <w:rPr>
          <w:rFonts w:hint="eastAsia"/>
        </w:rPr>
        <w:t>：以“五查”（查领导、查思想、查管理、查规章制度、查隐患）为主，主要包括落实安全法规和安全工作计划、员工安全意识、安全责任书、安全规章制度、安全台账、安全（含消防）设施和安全措施、重点部位安全、安全生产运行状态、风险控制、隐患治理、突发事件（含事故）应急等。</w:t>
      </w:r>
    </w:p>
    <w:p>
      <w:pPr>
        <w:ind w:firstLine="586"/>
        <w:rPr>
          <w:b/>
        </w:rPr>
      </w:pPr>
      <w:r>
        <w:rPr>
          <w:rFonts w:hint="eastAsia"/>
          <w:b/>
        </w:rPr>
        <w:t>5.2季节性安全检查</w:t>
      </w:r>
    </w:p>
    <w:p>
      <w:pPr>
        <w:ind w:firstLine="584"/>
      </w:pPr>
      <w:r>
        <w:rPr>
          <w:rFonts w:hint="eastAsia"/>
        </w:rPr>
        <w:t>1）季节性安全检查为自然灾害易发季节和重要节日前的专项例行安全检查。</w:t>
      </w:r>
    </w:p>
    <w:p>
      <w:pPr>
        <w:ind w:firstLine="584"/>
      </w:pPr>
      <w:r>
        <w:rPr>
          <w:rFonts w:hint="eastAsia"/>
        </w:rPr>
        <w:t>2）</w:t>
      </w:r>
      <w:r>
        <w:t>由</w:t>
      </w:r>
      <w:r>
        <w:rPr>
          <w:rFonts w:hint="eastAsia"/>
        </w:rPr>
        <w:t>指定的公司安全管理领导机构成员主持并任组长，</w:t>
      </w:r>
      <w:r>
        <w:t>公司</w:t>
      </w:r>
      <w:r>
        <w:rPr>
          <w:rFonts w:hint="eastAsia"/>
        </w:rPr>
        <w:t>安全生产监督机构</w:t>
      </w:r>
      <w:r>
        <w:t>组织</w:t>
      </w:r>
      <w:r>
        <w:rPr>
          <w:rFonts w:hint="eastAsia"/>
        </w:rPr>
        <w:t>安全科、办公室等主要成员组成安全检查小组（可组成一至二组），赴公司各部门巡视检查。</w:t>
      </w:r>
    </w:p>
    <w:p>
      <w:pPr>
        <w:ind w:firstLine="584"/>
      </w:pPr>
      <w:r>
        <w:rPr>
          <w:rFonts w:hint="eastAsia"/>
        </w:rPr>
        <w:t>3）</w:t>
      </w:r>
      <w:r>
        <w:t>检查内容</w:t>
      </w:r>
      <w:r>
        <w:rPr>
          <w:rFonts w:hint="eastAsia"/>
        </w:rPr>
        <w:t>主要有：</w:t>
      </w:r>
    </w:p>
    <w:p>
      <w:pPr>
        <w:ind w:firstLine="584"/>
      </w:pPr>
      <w:r>
        <w:rPr>
          <w:rFonts w:hint="eastAsia"/>
        </w:rPr>
        <w:t>（1）灾害易发季节：</w:t>
      </w:r>
      <w:r>
        <w:t>雨季以防洪、防雷、防触电、防</w:t>
      </w:r>
      <w:r>
        <w:rPr>
          <w:rFonts w:hint="eastAsia"/>
        </w:rPr>
        <w:t>设备和</w:t>
      </w:r>
      <w:r>
        <w:t>建筑物</w:t>
      </w:r>
      <w:r>
        <w:rPr>
          <w:rFonts w:hint="eastAsia"/>
        </w:rPr>
        <w:t>等</w:t>
      </w:r>
      <w:r>
        <w:t>倒塌为</w:t>
      </w:r>
      <w:r>
        <w:rPr>
          <w:rFonts w:hint="eastAsia"/>
        </w:rPr>
        <w:t>主要检查</w:t>
      </w:r>
      <w:r>
        <w:t>内容；夏季以防暑降温</w:t>
      </w:r>
      <w:r>
        <w:rPr>
          <w:rFonts w:hint="eastAsia"/>
        </w:rPr>
        <w:t>、防高温引起的超压、设备异常、火灾等</w:t>
      </w:r>
      <w:r>
        <w:t>为</w:t>
      </w:r>
      <w:r>
        <w:rPr>
          <w:rFonts w:hint="eastAsia"/>
        </w:rPr>
        <w:t>主要</w:t>
      </w:r>
      <w:r>
        <w:t>内容；冬季以防冻保暖</w:t>
      </w:r>
      <w:r>
        <w:rPr>
          <w:rFonts w:hint="eastAsia"/>
        </w:rPr>
        <w:t>、低温结冰、用气环境通风、燃气使用宣传等</w:t>
      </w:r>
      <w:r>
        <w:t>为</w:t>
      </w:r>
      <w:r>
        <w:rPr>
          <w:rFonts w:hint="eastAsia"/>
        </w:rPr>
        <w:t>主要</w:t>
      </w:r>
      <w:r>
        <w:t>内容。</w:t>
      </w:r>
    </w:p>
    <w:p>
      <w:pPr>
        <w:ind w:firstLine="584"/>
      </w:pPr>
      <w:r>
        <w:rPr>
          <w:rFonts w:hint="eastAsia"/>
        </w:rPr>
        <w:t>（2）重要节日（主要指“七一”、“十一”、元旦、春节等，也可包含重大会议期间）：安全生产和安全值班人员（含安全值班领导）落实，节前安全教育和节日值班人员思想，安全防护设备和设施（含消防、大门、施工现场等）有效状况和配置，值班、接警、事故报警电话可靠性，重点部位设备设施安全运行状况，突发事件应急准备，以及用户安全用气宣传或告知等情况。</w:t>
      </w:r>
    </w:p>
    <w:p>
      <w:pPr>
        <w:ind w:firstLine="584"/>
      </w:pPr>
      <w:r>
        <w:rPr>
          <w:rFonts w:hint="eastAsia"/>
        </w:rPr>
        <w:t>4）检查时间：灾害易发季节以当年气象预报或自我预判为准，在灾害预兆前；重要节日前十天内。</w:t>
      </w:r>
    </w:p>
    <w:p>
      <w:pPr>
        <w:ind w:firstLine="586"/>
        <w:rPr>
          <w:b/>
        </w:rPr>
      </w:pPr>
      <w:r>
        <w:rPr>
          <w:rFonts w:hint="eastAsia"/>
          <w:b/>
        </w:rPr>
        <w:t>5.3月安全检查</w:t>
      </w:r>
    </w:p>
    <w:p>
      <w:pPr>
        <w:ind w:firstLine="584"/>
      </w:pPr>
      <w:r>
        <w:rPr>
          <w:rFonts w:hint="eastAsia"/>
        </w:rPr>
        <w:t>1）月安全例行检查为公司各部门的综合例行安全检查。</w:t>
      </w:r>
    </w:p>
    <w:p>
      <w:pPr>
        <w:ind w:firstLine="584"/>
      </w:pPr>
      <w:r>
        <w:rPr>
          <w:rFonts w:hint="eastAsia"/>
        </w:rPr>
        <w:t>2）</w:t>
      </w:r>
      <w:r>
        <w:t>由</w:t>
      </w:r>
      <w:r>
        <w:rPr>
          <w:rFonts w:hint="eastAsia"/>
        </w:rPr>
        <w:t>各部门负责人或分管安全的负责人或安全管理员主持并任组长，部门内安全骨干组成安全检查小组，成员共2</w:t>
      </w:r>
      <w:r>
        <w:t>~</w:t>
      </w:r>
      <w:r>
        <w:rPr>
          <w:rFonts w:hint="eastAsia"/>
        </w:rPr>
        <w:t>5人（视部门员工数量、生产工作面分布、重点部位等确定），在本部门内进行全面检查。</w:t>
      </w:r>
    </w:p>
    <w:p>
      <w:pPr>
        <w:ind w:firstLine="584"/>
      </w:pPr>
      <w:r>
        <w:rPr>
          <w:rFonts w:hint="eastAsia"/>
        </w:rPr>
        <w:t>3）公司安全生产监督机构应分期委派安全科等成员加入检查小组。</w:t>
      </w:r>
    </w:p>
    <w:p>
      <w:pPr>
        <w:ind w:firstLine="584"/>
      </w:pPr>
      <w:r>
        <w:rPr>
          <w:rFonts w:hint="eastAsia"/>
        </w:rPr>
        <w:t>4）</w:t>
      </w:r>
      <w:r>
        <w:t>检查内容</w:t>
      </w:r>
      <w:r>
        <w:rPr>
          <w:rFonts w:hint="eastAsia"/>
        </w:rPr>
        <w:t>应全面（参照公司安全大检查内容），对历来检查情况好的内容可简化检查程序（但简化检查周期不得超过3个月），对上月检查出的问题、本月预测的事故风险、安全台账、安全（含消防）设施和措施的有效性（是否到期更换、是否有损伤、是否指示清楚、反应灵敏等）、重点部位安全等应做详细检查。</w:t>
      </w:r>
    </w:p>
    <w:p>
      <w:pPr>
        <w:ind w:firstLine="586"/>
        <w:rPr>
          <w:b/>
        </w:rPr>
      </w:pPr>
      <w:r>
        <w:rPr>
          <w:rFonts w:hint="eastAsia"/>
          <w:b/>
        </w:rPr>
        <w:t>5.4</w:t>
      </w:r>
      <w:r>
        <w:rPr>
          <w:b/>
        </w:rPr>
        <w:t>周安全检查</w:t>
      </w:r>
    </w:p>
    <w:p>
      <w:pPr>
        <w:ind w:firstLine="584"/>
      </w:pPr>
      <w:r>
        <w:rPr>
          <w:rFonts w:hint="eastAsia"/>
        </w:rPr>
        <w:t>1）周安全检查为班组级的经常性例行安全检查。</w:t>
      </w:r>
    </w:p>
    <w:p>
      <w:pPr>
        <w:ind w:firstLine="584"/>
      </w:pPr>
      <w:r>
        <w:rPr>
          <w:rFonts w:hint="eastAsia"/>
        </w:rPr>
        <w:t>2）</w:t>
      </w:r>
      <w:r>
        <w:t>由</w:t>
      </w:r>
      <w:r>
        <w:rPr>
          <w:rFonts w:hint="eastAsia"/>
        </w:rPr>
        <w:t>班组长完成，可安排少量成员协助。</w:t>
      </w:r>
    </w:p>
    <w:p>
      <w:pPr>
        <w:ind w:firstLine="584"/>
      </w:pPr>
      <w:r>
        <w:rPr>
          <w:rFonts w:hint="eastAsia"/>
        </w:rPr>
        <w:t>3）安全检查内容：</w:t>
      </w:r>
      <w:r>
        <w:t>对责任区</w:t>
      </w:r>
      <w:r>
        <w:rPr>
          <w:rFonts w:hint="eastAsia"/>
        </w:rPr>
        <w:t>设备设施（含生产、防护、消防等）、工作环境、各岗位人员安全状态、上周遗留的隐患治理情况等</w:t>
      </w:r>
      <w:r>
        <w:t>进行检查</w:t>
      </w:r>
      <w:r>
        <w:rPr>
          <w:rFonts w:hint="eastAsia"/>
        </w:rPr>
        <w:t>。</w:t>
      </w:r>
    </w:p>
    <w:p>
      <w:pPr>
        <w:ind w:firstLine="586"/>
        <w:rPr>
          <w:b/>
        </w:rPr>
      </w:pPr>
      <w:r>
        <w:rPr>
          <w:rFonts w:hint="eastAsia"/>
          <w:b/>
        </w:rPr>
        <w:t>5.5</w:t>
      </w:r>
      <w:r>
        <w:rPr>
          <w:b/>
        </w:rPr>
        <w:t>日常安全检查</w:t>
      </w:r>
    </w:p>
    <w:p>
      <w:pPr>
        <w:ind w:firstLine="584"/>
      </w:pPr>
      <w:r>
        <w:rPr>
          <w:rFonts w:hint="eastAsia"/>
        </w:rPr>
        <w:t>1）日常安全检查为岗位级经常性例行安全检查。</w:t>
      </w:r>
    </w:p>
    <w:p>
      <w:pPr>
        <w:ind w:firstLine="584"/>
      </w:pPr>
      <w:r>
        <w:rPr>
          <w:rFonts w:hint="eastAsia"/>
        </w:rPr>
        <w:t>2）</w:t>
      </w:r>
      <w:r>
        <w:t>由</w:t>
      </w:r>
      <w:r>
        <w:rPr>
          <w:rFonts w:hint="eastAsia"/>
        </w:rPr>
        <w:t>各岗位人员或相邻岗位人员自查和相互检查；</w:t>
      </w:r>
      <w:r>
        <w:t>班组长现场</w:t>
      </w:r>
      <w:r>
        <w:rPr>
          <w:rFonts w:hint="eastAsia"/>
        </w:rPr>
        <w:t>抽</w:t>
      </w:r>
      <w:r>
        <w:t>查</w:t>
      </w:r>
      <w:r>
        <w:rPr>
          <w:rFonts w:hint="eastAsia"/>
        </w:rPr>
        <w:t>；</w:t>
      </w:r>
      <w:r>
        <w:t>安全</w:t>
      </w:r>
      <w:r>
        <w:rPr>
          <w:rFonts w:hint="eastAsia"/>
        </w:rPr>
        <w:t>管理人员巡视</w:t>
      </w:r>
      <w:r>
        <w:t>检查</w:t>
      </w:r>
      <w:r>
        <w:rPr>
          <w:rFonts w:hint="eastAsia"/>
        </w:rPr>
        <w:t>。</w:t>
      </w:r>
    </w:p>
    <w:p>
      <w:pPr>
        <w:ind w:firstLine="584"/>
      </w:pPr>
      <w:r>
        <w:rPr>
          <w:rFonts w:hint="eastAsia"/>
        </w:rPr>
        <w:t>3）安全检查内容：各岗位安全工作环境、安全工作条件、安全保护设施和措施、应急救援措施和人员配备、安全生产工具等。特殊作业人员应按其安全作业规定做好各工序的安全检查。</w:t>
      </w:r>
    </w:p>
    <w:p>
      <w:pPr>
        <w:ind w:firstLine="584"/>
      </w:pPr>
      <w:r>
        <w:rPr>
          <w:rFonts w:hint="eastAsia"/>
        </w:rPr>
        <w:t>4）检查时间：每道工序或每项作业（岗位），每天（班组长）。</w:t>
      </w:r>
    </w:p>
    <w:p>
      <w:pPr>
        <w:ind w:firstLine="586"/>
        <w:rPr>
          <w:b/>
        </w:rPr>
      </w:pPr>
      <w:r>
        <w:rPr>
          <w:rFonts w:hint="eastAsia"/>
          <w:b/>
        </w:rPr>
        <w:t>5.6</w:t>
      </w:r>
      <w:r>
        <w:rPr>
          <w:b/>
        </w:rPr>
        <w:t>安全</w:t>
      </w:r>
      <w:r>
        <w:rPr>
          <w:rFonts w:hint="eastAsia"/>
          <w:b/>
        </w:rPr>
        <w:t>月（周）活动</w:t>
      </w:r>
      <w:r>
        <w:rPr>
          <w:b/>
        </w:rPr>
        <w:t>检查</w:t>
      </w:r>
    </w:p>
    <w:p>
      <w:pPr>
        <w:ind w:firstLine="584"/>
      </w:pPr>
      <w:r>
        <w:rPr>
          <w:rFonts w:hint="eastAsia"/>
        </w:rPr>
        <w:t>1）安全月活动是公司根据安全形势需要或上级指示精神，为加强安全生产而举行的，在一个月（一周）中呈高密度检查的安全管理活动。</w:t>
      </w:r>
    </w:p>
    <w:p>
      <w:pPr>
        <w:ind w:firstLine="584"/>
      </w:pPr>
      <w:r>
        <w:rPr>
          <w:rFonts w:hint="eastAsia"/>
        </w:rPr>
        <w:t>2）安全月（周）活动一般安排在以下时段：出现重大事故隐患后，预计安全生产目标难以完成时，需要全面提高安全生产和管理水平，多种安全检查出现重叠期间。</w:t>
      </w:r>
    </w:p>
    <w:p>
      <w:pPr>
        <w:ind w:firstLine="584"/>
      </w:pPr>
      <w:r>
        <w:rPr>
          <w:rFonts w:hint="eastAsia"/>
        </w:rPr>
        <w:t>3）由公司安全管理机构组织开展，公司全体员工参加。开展前应根据开展安全月（周）依据等制定工作计划，并予以公布。</w:t>
      </w:r>
    </w:p>
    <w:p>
      <w:pPr>
        <w:ind w:firstLine="584"/>
      </w:pPr>
      <w:r>
        <w:rPr>
          <w:rFonts w:hint="eastAsia"/>
        </w:rPr>
        <w:t>4）检查内容：据安全月（周）工作计划确定。</w:t>
      </w:r>
    </w:p>
    <w:p>
      <w:pPr>
        <w:ind w:firstLine="586"/>
        <w:rPr>
          <w:b/>
        </w:rPr>
      </w:pPr>
      <w:r>
        <w:rPr>
          <w:rFonts w:hint="eastAsia"/>
          <w:b/>
        </w:rPr>
        <w:t>5.7</w:t>
      </w:r>
      <w:r>
        <w:rPr>
          <w:b/>
        </w:rPr>
        <w:t>安全突击检查</w:t>
      </w:r>
    </w:p>
    <w:p>
      <w:pPr>
        <w:ind w:firstLine="584"/>
      </w:pPr>
      <w:r>
        <w:rPr>
          <w:rFonts w:hint="eastAsia"/>
        </w:rPr>
        <w:t>1）安全突击检查为根据公司安全形势或依照上级指示，意在暴露安全懈怠意识，避免安全工作走形式等需要，由公司安全管理机构组织的一种特殊（跟踪、</w:t>
      </w:r>
      <w:r>
        <w:rPr>
          <w:rFonts w:hint="eastAsia"/>
          <w:highlight w:val="none"/>
        </w:rPr>
        <w:t>飞行</w:t>
      </w:r>
      <w:r>
        <w:rPr>
          <w:rFonts w:hint="eastAsia"/>
        </w:rPr>
        <w:t>）检查类型。</w:t>
      </w:r>
    </w:p>
    <w:p>
      <w:pPr>
        <w:ind w:firstLine="584"/>
      </w:pPr>
      <w:r>
        <w:rPr>
          <w:rFonts w:hint="eastAsia"/>
        </w:rPr>
        <w:t>2）一般应谨慎采用安全突击检查，预防被检查者心里紧张而反其效果。安全突击检查需公司安全管理机构授权，并在安全工作计划中告知。一旦安全管理进入常态或日常管理严格，可以取消这一类型的安全检查。</w:t>
      </w:r>
    </w:p>
    <w:p>
      <w:pPr>
        <w:ind w:firstLine="584"/>
      </w:pPr>
      <w:r>
        <w:rPr>
          <w:rFonts w:hint="eastAsia"/>
        </w:rPr>
        <w:t>3）检查内容：主要为现场安全生产状态和安全生产规章制度执行状态，特别是与事故隐患紧密相关的内容。</w:t>
      </w:r>
    </w:p>
    <w:p>
      <w:pPr>
        <w:ind w:firstLine="586"/>
        <w:rPr>
          <w:b/>
        </w:rPr>
      </w:pPr>
      <w:r>
        <w:rPr>
          <w:rFonts w:hint="eastAsia"/>
          <w:b/>
        </w:rPr>
        <w:t>5.8专项安全检查</w:t>
      </w:r>
    </w:p>
    <w:p>
      <w:pPr>
        <w:ind w:firstLine="584"/>
      </w:pPr>
      <w:r>
        <w:rPr>
          <w:rFonts w:hint="eastAsia"/>
        </w:rPr>
        <w:t>1）专项安全检查是一些具体的安全生产岗位、安全管理环节或活动进行的针对性检查。</w:t>
      </w:r>
    </w:p>
    <w:p>
      <w:pPr>
        <w:ind w:firstLine="584"/>
      </w:pPr>
      <w:r>
        <w:rPr>
          <w:rFonts w:hint="eastAsia"/>
        </w:rPr>
        <w:t>2）根据检查内容对应的管理职责，由上级安全管理机构或部门主持检查。</w:t>
      </w:r>
    </w:p>
    <w:p>
      <w:pPr>
        <w:ind w:firstLine="584"/>
      </w:pPr>
      <w:r>
        <w:rPr>
          <w:rFonts w:hint="eastAsia"/>
        </w:rPr>
        <w:t>3）检查内容：安全大检查中所涉及到的任何一项检查内容，均可以称为专项检查内容，如安全管理体系（安全文化建设、安全保障体系和安全监管体系等）、安全管理文件（制度、安全责任书、档案等）、各项安全工作和安全活动等。</w:t>
      </w:r>
    </w:p>
    <w:p>
      <w:pPr>
        <w:ind w:firstLine="584"/>
      </w:pPr>
      <w:r>
        <w:rPr>
          <w:rFonts w:hint="eastAsia"/>
        </w:rPr>
        <w:t>4）要求：检查前应制订专项安全检查工作计划，说明检查理由和检查内容、方式、时间等，报公司安全生产监督机构审查，公司安全管理领导机构批准后执行，并报公司管理者备案。重大专项检查须报公司管理者批准。</w:t>
      </w:r>
    </w:p>
    <w:p>
      <w:pPr>
        <w:ind w:firstLine="586"/>
        <w:rPr>
          <w:b/>
        </w:rPr>
      </w:pPr>
      <w:r>
        <w:rPr>
          <w:rFonts w:hint="eastAsia"/>
          <w:b/>
        </w:rPr>
        <w:t>5.9专业性安全检查</w:t>
      </w:r>
    </w:p>
    <w:p>
      <w:pPr>
        <w:ind w:firstLine="584"/>
      </w:pPr>
      <w:r>
        <w:rPr>
          <w:rFonts w:hint="eastAsia"/>
        </w:rPr>
        <w:t>详见下述。</w:t>
      </w:r>
    </w:p>
    <w:p>
      <w:pPr>
        <w:pStyle w:val="3"/>
      </w:pPr>
      <w:bookmarkStart w:id="33" w:name="_Toc11908"/>
      <w:bookmarkStart w:id="34" w:name="_Toc426292517"/>
      <w:bookmarkStart w:id="35" w:name="_Toc426284669"/>
      <w:bookmarkStart w:id="36" w:name="_Toc426297998"/>
      <w:bookmarkStart w:id="37" w:name="_Toc426042386"/>
      <w:bookmarkStart w:id="38" w:name="_Toc426275695"/>
      <w:r>
        <w:rPr>
          <w:rFonts w:hint="eastAsia"/>
        </w:rPr>
        <w:t>6 专业性安全检查</w:t>
      </w:r>
      <w:bookmarkEnd w:id="33"/>
      <w:bookmarkEnd w:id="34"/>
      <w:bookmarkEnd w:id="35"/>
      <w:bookmarkEnd w:id="36"/>
      <w:bookmarkEnd w:id="37"/>
      <w:bookmarkEnd w:id="38"/>
    </w:p>
    <w:p>
      <w:pPr>
        <w:ind w:firstLine="584"/>
      </w:pPr>
      <w:r>
        <w:rPr>
          <w:rFonts w:hint="eastAsia"/>
        </w:rPr>
        <w:t xml:space="preserve">6.1 </w:t>
      </w:r>
      <w:r>
        <w:t>专业性安全检查，是</w:t>
      </w:r>
      <w:r>
        <w:rPr>
          <w:rFonts w:hint="eastAsia"/>
        </w:rPr>
        <w:t>指国家、地方安全监察机构规定的，</w:t>
      </w:r>
      <w:r>
        <w:t>易发生事故的设备、场所或操作工序</w:t>
      </w:r>
      <w:r>
        <w:rPr>
          <w:rFonts w:hint="eastAsia"/>
        </w:rPr>
        <w:t>等，由有相应资格的专业咨询机构、专业监测部门或单位进行的安全评价、安全检测等。</w:t>
      </w:r>
    </w:p>
    <w:p>
      <w:pPr>
        <w:ind w:firstLine="584"/>
      </w:pPr>
      <w:r>
        <w:rPr>
          <w:rFonts w:hint="eastAsia"/>
        </w:rPr>
        <w:t>6.2凡专业性安全检查要求具有的日常生产操作和安全运行记录，均应有规范、完整、清晰的记录，由被检查对象的使用（管理）者在日常工作中按实填写，并对其真实性负责。公司安全科应对其进行监督检查。</w:t>
      </w:r>
    </w:p>
    <w:p>
      <w:pPr>
        <w:ind w:firstLine="584"/>
      </w:pPr>
      <w:r>
        <w:rPr>
          <w:rFonts w:hint="eastAsia"/>
        </w:rPr>
        <w:t>6.3检查内容（项目）有：</w:t>
      </w:r>
    </w:p>
    <w:p>
      <w:pPr>
        <w:ind w:firstLine="584"/>
      </w:pPr>
      <w:r>
        <w:rPr>
          <w:rFonts w:hint="eastAsia"/>
        </w:rPr>
        <w:t>1）特种设备：包括压力容器、压力管道、起重机械等；</w:t>
      </w:r>
    </w:p>
    <w:p>
      <w:pPr>
        <w:ind w:firstLine="584"/>
      </w:pPr>
      <w:r>
        <w:rPr>
          <w:rFonts w:hint="eastAsia"/>
        </w:rPr>
        <w:t>2）运动机械：压缩机、汽车等；</w:t>
      </w:r>
    </w:p>
    <w:p>
      <w:pPr>
        <w:ind w:firstLine="584"/>
      </w:pPr>
      <w:r>
        <w:rPr>
          <w:rFonts w:hint="eastAsia"/>
        </w:rPr>
        <w:t>3）重大危险源等：燃气场站、站输配系统等。</w:t>
      </w:r>
    </w:p>
    <w:p>
      <w:pPr>
        <w:ind w:firstLine="584"/>
      </w:pPr>
      <w:r>
        <w:rPr>
          <w:rFonts w:hint="eastAsia"/>
        </w:rPr>
        <w:t>4）其他。</w:t>
      </w:r>
    </w:p>
    <w:p>
      <w:pPr>
        <w:ind w:firstLine="584"/>
      </w:pPr>
      <w:r>
        <w:rPr>
          <w:rFonts w:hint="eastAsia"/>
        </w:rPr>
        <w:t>6.4专业性安全检查应列入年度安全工作计划，特别是所在部门的年度安全工作计划，由公司安全生产监督机构组织邀请专业检查单位，授权下属部门如安全科和被检查对象所属部门配合开展。</w:t>
      </w:r>
    </w:p>
    <w:p>
      <w:pPr>
        <w:ind w:firstLine="584"/>
      </w:pPr>
      <w:r>
        <w:rPr>
          <w:rFonts w:hint="eastAsia"/>
        </w:rPr>
        <w:t>6.5专业性安全</w:t>
      </w:r>
      <w:r>
        <w:t>检查应有方案，有明确的检查重点和具体的检查手段和方法。</w:t>
      </w:r>
    </w:p>
    <w:p>
      <w:pPr>
        <w:ind w:firstLine="584"/>
      </w:pPr>
      <w:r>
        <w:rPr>
          <w:rFonts w:hint="eastAsia"/>
        </w:rPr>
        <w:t>6.6检查时间：相关规定要求的有效期内提前时间范围内。一般为定期检查。</w:t>
      </w:r>
    </w:p>
    <w:p>
      <w:pPr>
        <w:pStyle w:val="3"/>
      </w:pPr>
      <w:bookmarkStart w:id="39" w:name="_Toc426042388"/>
      <w:bookmarkStart w:id="40" w:name="_Toc426275697"/>
      <w:bookmarkStart w:id="41" w:name="_Toc426292518"/>
      <w:bookmarkStart w:id="42" w:name="_Toc426297999"/>
      <w:bookmarkStart w:id="43" w:name="_Toc426284671"/>
      <w:bookmarkStart w:id="44" w:name="_Toc16453"/>
      <w:r>
        <w:rPr>
          <w:rFonts w:hint="eastAsia"/>
        </w:rPr>
        <w:t>7 检查档案的</w:t>
      </w:r>
      <w:r>
        <w:t>基本要求</w:t>
      </w:r>
      <w:bookmarkEnd w:id="39"/>
      <w:bookmarkEnd w:id="40"/>
      <w:bookmarkEnd w:id="41"/>
      <w:bookmarkEnd w:id="42"/>
      <w:bookmarkEnd w:id="43"/>
      <w:bookmarkEnd w:id="44"/>
    </w:p>
    <w:p>
      <w:pPr>
        <w:ind w:firstLine="584"/>
      </w:pPr>
      <w:r>
        <w:rPr>
          <w:rFonts w:hint="eastAsia"/>
        </w:rPr>
        <w:t>7.1</w:t>
      </w:r>
      <w:r>
        <w:t>各类检查必须使用专用检查表，如实</w:t>
      </w:r>
      <w:r>
        <w:rPr>
          <w:rFonts w:hint="eastAsia"/>
        </w:rPr>
        <w:t>、清楚</w:t>
      </w:r>
      <w:r>
        <w:t>填写</w:t>
      </w:r>
      <w:r>
        <w:rPr>
          <w:rFonts w:hint="eastAsia"/>
        </w:rPr>
        <w:t>，不得有含混的表述</w:t>
      </w:r>
      <w:r>
        <w:t>。</w:t>
      </w:r>
    </w:p>
    <w:p>
      <w:pPr>
        <w:ind w:firstLine="584"/>
      </w:pPr>
      <w:r>
        <w:rPr>
          <w:rFonts w:hint="eastAsia"/>
        </w:rPr>
        <w:t>7.2</w:t>
      </w:r>
      <w:r>
        <w:t>各类检查应有</w:t>
      </w:r>
      <w:r>
        <w:rPr>
          <w:rFonts w:hint="eastAsia"/>
        </w:rPr>
        <w:t>必要的</w:t>
      </w:r>
      <w:r>
        <w:rPr>
          <w:rFonts w:hint="eastAsia" w:ascii="宋体" w:hAnsi="宋体"/>
          <w:szCs w:val="28"/>
        </w:rPr>
        <w:t>安全检查</w:t>
      </w:r>
      <w:r>
        <w:t>工作记录</w:t>
      </w:r>
      <w:r>
        <w:rPr>
          <w:rFonts w:hint="eastAsia"/>
        </w:rPr>
        <w:t>（或备忘录、纪要等），应及时</w:t>
      </w:r>
      <w:r>
        <w:t>总结</w:t>
      </w:r>
      <w:r>
        <w:rPr>
          <w:rFonts w:hint="eastAsia"/>
        </w:rPr>
        <w:t>。</w:t>
      </w:r>
    </w:p>
    <w:p>
      <w:pPr>
        <w:ind w:firstLine="584"/>
        <w:rPr>
          <w:color w:val="FF0000"/>
        </w:rPr>
      </w:pPr>
      <w:r>
        <w:rPr>
          <w:rFonts w:hint="eastAsia"/>
        </w:rPr>
        <w:t>7.3</w:t>
      </w:r>
      <w:r>
        <w:t>各级部门要建立</w:t>
      </w:r>
      <w:r>
        <w:rPr>
          <w:rFonts w:hint="eastAsia"/>
        </w:rPr>
        <w:t>安全</w:t>
      </w:r>
      <w:r>
        <w:t>检查档案，</w:t>
      </w:r>
      <w:r>
        <w:rPr>
          <w:rFonts w:hint="eastAsia"/>
        </w:rPr>
        <w:t>进入台账管理。重要检查记录应归档管理。</w:t>
      </w:r>
    </w:p>
    <w:p>
      <w:pPr>
        <w:ind w:firstLine="584"/>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DdkNjFkODYyNTg2ZmQwNjYyZDc2N2U2NmNlMjkifQ=="/>
  </w:docVars>
  <w:rsids>
    <w:rsidRoot w:val="0B6E3D39"/>
    <w:rsid w:val="0B6E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8"/>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unhideWhenUsed/>
    <w:qFormat/>
    <w:uiPriority w:val="0"/>
    <w:pPr>
      <w:keepNext/>
      <w:keepLines/>
      <w:spacing w:before="240" w:after="240"/>
      <w:ind w:firstLine="0" w:firstLineChars="0"/>
      <w:jc w:val="center"/>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2024-04-16T08:36:00Z</dcterms:created>
  <dc:creator>Dell</dc:creator>
  <cp:lastModifiedBy>Dell</cp:lastModifiedBy>
  <dcterms:modified xsi:type="dcterms:W3CDTF">2024-04-16T08:36:58Z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72728725778F408E837CFC6FDD5A3FD7_11</vt:lpwstr>
  </property>
</Properties>
</file>