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安全生产会议制管理度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</w:pPr>
      <w:r>
        <w:rPr>
          <w:rFonts w:hint="eastAsia" w:cs="Times New Roman"/>
          <w:sz w:val="24"/>
          <w:szCs w:val="24"/>
          <w:lang w:val="en-US" w:eastAsia="zh-CN" w:bidi="ar"/>
        </w:rPr>
        <w:t>一、目的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为了更好的学习、贯彻国家安全生产法律、法规和上级主管部门有关安全生产的文件、会议精神，制定本</w:t>
      </w:r>
      <w:r>
        <w:rPr>
          <w:rFonts w:hint="eastAsia" w:cs="Times New Roman"/>
          <w:sz w:val="24"/>
          <w:szCs w:val="24"/>
          <w:lang w:val="en-US" w:eastAsia="zh-CN" w:bidi="ar"/>
        </w:rPr>
        <w:t>单位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安全生产管理政策、规定，有针对性的解决安全生产工作中出现的问题，不断改进和完善安全生产管理工作，根据本</w:t>
      </w:r>
      <w:r>
        <w:rPr>
          <w:rFonts w:hint="eastAsia" w:cs="Times New Roman"/>
          <w:sz w:val="24"/>
          <w:szCs w:val="24"/>
          <w:lang w:val="en-US" w:eastAsia="zh-CN" w:bidi="ar"/>
        </w:rPr>
        <w:t>单位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实际情况，特制定安全</w:t>
      </w:r>
      <w:r>
        <w:rPr>
          <w:rFonts w:hint="eastAsia" w:cs="Times New Roman"/>
          <w:sz w:val="24"/>
          <w:szCs w:val="24"/>
          <w:lang w:val="en-US" w:eastAsia="zh-CN" w:bidi="ar"/>
        </w:rPr>
        <w:t>生产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会议</w:t>
      </w:r>
      <w:r>
        <w:rPr>
          <w:rFonts w:hint="eastAsia" w:cs="Times New Roman"/>
          <w:sz w:val="24"/>
          <w:szCs w:val="24"/>
          <w:lang w:val="en-US" w:eastAsia="zh-CN" w:bidi="ar"/>
        </w:rPr>
        <w:t>管理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制度。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</w:pPr>
      <w:r>
        <w:rPr>
          <w:rFonts w:hint="eastAsia" w:cs="Times New Roman"/>
          <w:sz w:val="24"/>
          <w:szCs w:val="24"/>
          <w:lang w:val="en-US" w:eastAsia="zh-CN" w:bidi="ar"/>
        </w:rPr>
        <w:t>二、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内容</w:t>
      </w:r>
      <w:r>
        <w:rPr>
          <w:rFonts w:hint="eastAsia" w:cs="Times New Roman"/>
          <w:sz w:val="24"/>
          <w:szCs w:val="24"/>
          <w:lang w:val="en-US" w:eastAsia="zh-CN" w:bidi="ar"/>
        </w:rPr>
        <w:t>与要求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1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每季度召开一次，定于每季度的最后一天由</w:t>
      </w:r>
      <w:r>
        <w:rPr>
          <w:rFonts w:hint="eastAsia" w:cs="Times New Roman"/>
          <w:sz w:val="24"/>
          <w:szCs w:val="24"/>
          <w:lang w:val="en-US" w:eastAsia="zh-CN" w:bidi="ar"/>
        </w:rPr>
        <w:t>安全生产领导小组组长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主持，安委会及全体成员参加。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2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安全会议前要做好充分准备，会议要抓住重点，有议有决，讲求实效，其内容包括：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eastAsia="zh-CN" w:bidi="ar"/>
        </w:rPr>
        <w:t>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学习贯彻有关安全生产方针、政策、规定、指示。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eastAsia="zh-CN" w:bidi="ar"/>
        </w:rPr>
        <w:t>②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听取有关班组落实安全技术措施和安全管理，安全监察情况季度汇报。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eastAsia="zh-CN" w:bidi="ar"/>
        </w:rPr>
        <w:t>③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研究分析本季度存在的问题和安全隐患，提出下一季度解决的措施方法，工作布置、有关人员的落实等。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eastAsia="zh-CN" w:bidi="ar"/>
        </w:rPr>
        <w:t>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对发生的事故进行分析，讨论处理事故责任者和严重违章人员，吸取教训，制定防范措施，防止类似事故发生。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eastAsia="zh-CN" w:bidi="ar"/>
        </w:rPr>
        <w:t>⑤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表彰本季度在安全生产中的优秀各科室、班组及个人.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3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必须认真做好《安全会议记录》,存档备案,必要时对决定的事项写出会议纪要上报下发。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4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>每次会议应填写会议签到表，统计到会人数。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</w:pPr>
      <w:r>
        <w:rPr>
          <w:rFonts w:hint="eastAsia" w:cs="Times New Roman"/>
          <w:sz w:val="24"/>
          <w:szCs w:val="24"/>
          <w:lang w:eastAsia="zh-CN" w:bidi="ar"/>
        </w:rPr>
        <w:t>（</w:t>
      </w:r>
      <w:r>
        <w:rPr>
          <w:rFonts w:hint="eastAsia" w:cs="Times New Roman"/>
          <w:sz w:val="24"/>
          <w:szCs w:val="24"/>
          <w:lang w:val="en-US" w:eastAsia="zh-CN" w:bidi="ar"/>
        </w:rPr>
        <w:t>5</w:t>
      </w:r>
      <w:r>
        <w:rPr>
          <w:rFonts w:hint="eastAsia" w:cs="Times New Roman"/>
          <w:sz w:val="24"/>
          <w:szCs w:val="24"/>
          <w:lang w:eastAsia="zh-CN" w:bidi="ar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 w:bidi="ar"/>
        </w:rPr>
        <w:t xml:space="preserve"> 按时参加会议，遇有紧急情况不能参加会议或中途需要处理的，必须得到主持人的同意，不得无故缺席。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NWM1NWI5N2JlYzE2ODhkNjBkZDMxZDc0MGUyNmQifQ=="/>
  </w:docVars>
  <w:rsids>
    <w:rsidRoot w:val="00000000"/>
    <w:rsid w:val="0854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2024-04-11T02:26:36Z</dcterms:created>
  <dc:creator>Administrator</dc:creator>
  <cp:lastModifiedBy>昔年、</cp:lastModifiedBy>
  <dcterms:modified xsi:type="dcterms:W3CDTF">2024-04-11T02:26:40Z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E645A8C45CBB41AE937D445FF84DC609_12</vt:lpwstr>
  </property>
</Properties>
</file>