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b/>
          <w:color w:val="FF0000"/>
          <w:sz w:val="44"/>
          <w:szCs w:val="44"/>
        </w:rPr>
      </w:pPr>
    </w:p>
    <w:p>
      <w:pPr>
        <w:jc w:val="center"/>
        <w:rPr>
          <w:rFonts w:hint="eastAsia" w:ascii="宋体" w:hAnsi="宋体"/>
          <w:b/>
          <w:color w:val="FF0000"/>
          <w:sz w:val="44"/>
          <w:szCs w:val="44"/>
        </w:rPr>
      </w:pPr>
      <w:r>
        <w:rPr>
          <w:rFonts w:ascii="宋体" w:hAnsi="宋体"/>
          <w:b/>
          <w:color w:val="FF0000"/>
          <w:sz w:val="44"/>
          <w:szCs w:val="44"/>
        </w:rPr>
        <w:pict>
          <v:shape id="AutoShape 5" o:spid="_x0000_s1026" o:spt="136" type="#_x0000_t136" style="position:absolute;left:0pt;margin-left:31.9pt;margin-top:8.25pt;height:56.55pt;width:391.05pt;mso-wrap-distance-bottom:0pt;mso-wrap-distance-left:9pt;mso-wrap-distance-right:9pt;mso-wrap-distance-top:0pt;z-index:251660288;mso-width-relative:page;mso-height-relative:page;" fillcolor="#FF0000" filled="t" stroked="t" coordsize="21600,21600">
            <v:path/>
            <v:fill on="t" focussize="0,0"/>
            <v:stroke color="#FF0000"/>
            <v:imagedata o:title=""/>
            <o:lock v:ext="edit" aspectratio="f"/>
            <v:textpath on="t" fitshape="t" fitpath="t" trim="t" xscale="f" string="阆中市磊鑫商砼有限公司文件" style="font-family:华文中宋;font-size:36pt;v-text-align:center;"/>
            <w10:wrap type="square"/>
          </v:shape>
        </w:pict>
      </w:r>
    </w:p>
    <w:p>
      <w:pPr>
        <w:jc w:val="center"/>
        <w:rPr>
          <w:rFonts w:hint="eastAsia" w:ascii="宋体" w:hAnsi="宋体"/>
          <w:b/>
          <w:color w:val="FF0000"/>
          <w:sz w:val="44"/>
          <w:szCs w:val="44"/>
        </w:rPr>
      </w:pPr>
    </w:p>
    <w:p>
      <w:pPr>
        <w:jc w:val="center"/>
        <w:rPr>
          <w:rFonts w:ascii="宋体" w:hAnsi="宋体"/>
          <w:b/>
          <w:color w:val="FF0000"/>
          <w:sz w:val="44"/>
          <w:szCs w:val="44"/>
        </w:rPr>
      </w:pPr>
    </w:p>
    <w:p>
      <w:pPr>
        <w:spacing w:before="120" w:beforeLines="50"/>
        <w:jc w:val="center"/>
        <w:rPr>
          <w:rFonts w:hint="eastAsia" w:ascii="宋体" w:hAnsi="宋体"/>
          <w:color w:val="000000"/>
          <w:sz w:val="32"/>
          <w:szCs w:val="32"/>
        </w:rPr>
      </w:pPr>
      <w:r>
        <w:rPr>
          <w:rFonts w:hint="eastAsia" w:ascii="宋体" w:hAnsi="宋体"/>
          <w:color w:val="000000"/>
          <w:sz w:val="32"/>
          <w:szCs w:val="32"/>
        </w:rPr>
        <w:t>阆磊鑫发</w:t>
      </w:r>
      <w:r>
        <w:rPr>
          <w:rFonts w:hint="eastAsia" w:ascii="宋体" w:hAnsi="宋体" w:cs="Arial"/>
          <w:color w:val="000000"/>
          <w:sz w:val="32"/>
          <w:szCs w:val="32"/>
        </w:rPr>
        <w:t>〔2015〕</w:t>
      </w:r>
      <w:r>
        <w:rPr>
          <w:rFonts w:hint="eastAsia" w:ascii="宋体" w:hAnsi="宋体"/>
          <w:color w:val="000000"/>
          <w:sz w:val="32"/>
          <w:szCs w:val="32"/>
        </w:rPr>
        <w:t>104号</w:t>
      </w:r>
    </w:p>
    <w:p>
      <w:pPr>
        <w:jc w:val="center"/>
        <w:rPr>
          <w:rFonts w:hint="eastAsia" w:ascii="宋体" w:hAnsi="宋体"/>
          <w:sz w:val="32"/>
          <w:szCs w:val="32"/>
        </w:rPr>
      </w:pPr>
      <w:r>
        <w:rPr>
          <w:rFonts w:hint="eastAsia"/>
          <w:szCs w:val="24"/>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24130</wp:posOffset>
                </wp:positionV>
                <wp:extent cx="6400800" cy="0"/>
                <wp:effectExtent l="0" t="29210" r="0" b="46990"/>
                <wp:wrapNone/>
                <wp:docPr id="1" name="直接连接符 1"/>
                <wp:cNvGraphicFramePr/>
                <a:graphic xmlns:a="http://schemas.openxmlformats.org/drawingml/2006/main">
                  <a:graphicData uri="http://schemas.microsoft.com/office/word/2010/wordprocessingShape">
                    <wps:wsp>
                      <wps:cNvSpPr/>
                      <wps:spPr>
                        <a:xfrm>
                          <a:off x="0" y="0"/>
                          <a:ext cx="6400800" cy="0"/>
                        </a:xfrm>
                        <a:prstGeom prst="line">
                          <a:avLst/>
                        </a:prstGeom>
                        <a:ln w="5842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7pt;margin-top:1.9pt;height:0pt;width:504pt;z-index:251659264;mso-width-relative:page;mso-height-relative:page;" filled="f" coordsize="21600,21600" o:gfxdata="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eCYM39EAAAAHAQAADwAAAAAAAAABACAAAAAiAAAAZHJzL2Rvd25yZXYueG1sUEsBAhQA&#10;FAAAAAgAh07iQKu1dRD5AQAA6wMAAA4AAAAAAAAAAQAgAAAAIAEAAGRycy9lMm9Eb2MueG1sUEsF&#10;BgAAAAAGAAYAWQEAAIsFAAAAAA==&#10;">
                <v:path arrowok="t"/>
                <v:fill on="f" focussize="0,0"/>
                <v:stroke weight="4.6pt" color="#FF0000" linestyle="thickThin"/>
                <v:imagedata o:title=""/>
                <o:lock v:ext="edit" grouping="f" rotation="f" text="f" aspectratio="f"/>
              </v:line>
            </w:pict>
          </mc:Fallback>
        </mc:AlternateContent>
      </w:r>
      <w:r>
        <w:rPr>
          <w:rFonts w:hint="eastAsia" w:ascii="黑体" w:eastAsia="黑体"/>
          <w:sz w:val="44"/>
          <w:szCs w:val="44"/>
        </w:rPr>
        <w:t xml:space="preserve">                                        </w:t>
      </w:r>
      <w:r>
        <w:rPr>
          <w:rFonts w:hint="eastAsia" w:ascii="宋体" w:hAnsi="宋体"/>
          <w:sz w:val="32"/>
          <w:szCs w:val="32"/>
        </w:rPr>
        <w:t>关于印发安全生产事故管理制度的通知</w:t>
      </w:r>
    </w:p>
    <w:p>
      <w:pPr>
        <w:jc w:val="center"/>
        <w:rPr>
          <w:rFonts w:hint="eastAsia" w:ascii="宋体" w:hAnsi="宋体"/>
          <w:sz w:val="32"/>
          <w:szCs w:val="32"/>
        </w:rPr>
      </w:pPr>
    </w:p>
    <w:p>
      <w:pPr>
        <w:spacing w:line="500" w:lineRule="exact"/>
        <w:rPr>
          <w:rFonts w:hint="eastAsia" w:ascii="宋体" w:hAnsi="宋体"/>
          <w:sz w:val="28"/>
          <w:szCs w:val="28"/>
        </w:rPr>
      </w:pPr>
      <w:r>
        <w:rPr>
          <w:rFonts w:hint="eastAsia" w:ascii="宋体" w:hAnsi="宋体"/>
          <w:sz w:val="28"/>
          <w:szCs w:val="28"/>
        </w:rPr>
        <w:t>各部门：</w:t>
      </w:r>
    </w:p>
    <w:p>
      <w:pPr>
        <w:spacing w:line="560" w:lineRule="exact"/>
        <w:ind w:firstLine="557" w:firstLineChars="199"/>
        <w:outlineLvl w:val="1"/>
        <w:rPr>
          <w:rFonts w:hint="eastAsia" w:ascii="宋体" w:hAnsi="宋体" w:cs="仿宋"/>
          <w:sz w:val="28"/>
          <w:szCs w:val="28"/>
        </w:rPr>
      </w:pPr>
      <w:r>
        <w:rPr>
          <w:rFonts w:hint="eastAsia" w:ascii="宋体" w:hAnsi="宋体" w:cs="仿宋"/>
          <w:sz w:val="28"/>
          <w:szCs w:val="28"/>
        </w:rPr>
        <w:t>1报告</w:t>
      </w:r>
    </w:p>
    <w:p>
      <w:pPr>
        <w:spacing w:line="560" w:lineRule="exact"/>
        <w:ind w:firstLine="137" w:firstLineChars="49"/>
        <w:outlineLvl w:val="2"/>
        <w:rPr>
          <w:rFonts w:hint="eastAsia" w:ascii="宋体" w:hAnsi="宋体" w:cs="仿宋"/>
          <w:sz w:val="28"/>
          <w:szCs w:val="28"/>
        </w:rPr>
      </w:pPr>
      <w:bookmarkStart w:id="0" w:name="_Toc230581766"/>
      <w:bookmarkStart w:id="1" w:name="_Toc230576657"/>
      <w:bookmarkStart w:id="2" w:name="_Toc230582689"/>
      <w:bookmarkStart w:id="3" w:name="_Toc230594619"/>
      <w:r>
        <w:rPr>
          <w:rFonts w:hint="eastAsia" w:ascii="宋体" w:hAnsi="宋体" w:cs="仿宋"/>
          <w:sz w:val="28"/>
          <w:szCs w:val="28"/>
        </w:rPr>
        <w:t xml:space="preserve">   1.1事故事件报告制度</w:t>
      </w:r>
      <w:bookmarkEnd w:id="0"/>
      <w:bookmarkEnd w:id="1"/>
      <w:bookmarkEnd w:id="2"/>
      <w:bookmarkEnd w:id="3"/>
    </w:p>
    <w:p>
      <w:pPr>
        <w:spacing w:line="560" w:lineRule="exact"/>
        <w:ind w:firstLine="140" w:firstLineChars="50"/>
        <w:rPr>
          <w:rFonts w:hint="eastAsia" w:ascii="宋体" w:hAnsi="宋体" w:cs="仿宋"/>
          <w:sz w:val="28"/>
          <w:szCs w:val="28"/>
        </w:rPr>
      </w:pPr>
      <w:r>
        <w:rPr>
          <w:rFonts w:hint="eastAsia" w:ascii="宋体" w:hAnsi="宋体" w:cs="仿宋"/>
          <w:sz w:val="28"/>
          <w:szCs w:val="28"/>
        </w:rPr>
        <w:t xml:space="preserve">   1.1.1事故、事件的定义</w:t>
      </w:r>
    </w:p>
    <w:p>
      <w:pPr>
        <w:spacing w:line="560" w:lineRule="exact"/>
        <w:ind w:firstLine="560" w:firstLineChars="200"/>
        <w:rPr>
          <w:rFonts w:hint="eastAsia" w:ascii="宋体" w:hAnsi="宋体" w:cs="仿宋"/>
          <w:sz w:val="28"/>
          <w:szCs w:val="28"/>
        </w:rPr>
      </w:pPr>
      <w:r>
        <w:rPr>
          <w:rFonts w:hint="eastAsia" w:ascii="宋体" w:hAnsi="宋体" w:cs="仿宋"/>
          <w:sz w:val="28"/>
          <w:szCs w:val="28"/>
        </w:rPr>
        <w:t>凡是在生产活动过程中引起人身伤害，导致生产中断或财产损失的所有事件，统称事故。</w:t>
      </w:r>
    </w:p>
    <w:p>
      <w:pPr>
        <w:spacing w:line="560" w:lineRule="exact"/>
        <w:ind w:firstLine="560" w:firstLineChars="200"/>
        <w:rPr>
          <w:rFonts w:hint="eastAsia" w:ascii="宋体" w:hAnsi="宋体" w:cs="仿宋"/>
          <w:sz w:val="28"/>
          <w:szCs w:val="28"/>
        </w:rPr>
      </w:pPr>
      <w:r>
        <w:rPr>
          <w:rFonts w:hint="eastAsia" w:ascii="宋体" w:hAnsi="宋体" w:cs="仿宋"/>
          <w:sz w:val="28"/>
          <w:szCs w:val="28"/>
        </w:rPr>
        <w:t>在公司范围内发生影响到正常或生活的大事情，统称事件。</w:t>
      </w:r>
    </w:p>
    <w:p>
      <w:pPr>
        <w:spacing w:line="560" w:lineRule="exact"/>
        <w:ind w:firstLine="140" w:firstLineChars="50"/>
        <w:rPr>
          <w:rFonts w:hint="eastAsia" w:ascii="宋体" w:hAnsi="宋体" w:cs="仿宋"/>
          <w:sz w:val="28"/>
          <w:szCs w:val="28"/>
        </w:rPr>
      </w:pPr>
      <w:r>
        <w:rPr>
          <w:rFonts w:hint="eastAsia" w:ascii="宋体" w:hAnsi="宋体" w:cs="仿宋"/>
          <w:sz w:val="28"/>
          <w:szCs w:val="28"/>
        </w:rPr>
        <w:t xml:space="preserve">   1.1.2事故事件报告</w:t>
      </w:r>
    </w:p>
    <w:p>
      <w:pPr>
        <w:spacing w:line="560" w:lineRule="exact"/>
        <w:ind w:firstLine="560" w:firstLineChars="200"/>
        <w:rPr>
          <w:rFonts w:hint="eastAsia" w:ascii="宋体" w:hAnsi="宋体" w:cs="仿宋"/>
          <w:sz w:val="28"/>
          <w:szCs w:val="28"/>
        </w:rPr>
      </w:pPr>
      <w:r>
        <w:rPr>
          <w:rFonts w:hint="eastAsia" w:ascii="宋体" w:hAnsi="宋体" w:cs="仿宋"/>
          <w:sz w:val="28"/>
          <w:szCs w:val="28"/>
        </w:rPr>
        <w:t>1、发生轻伤事故后，应由负伤者或事故现场有关人员将情况立即报告公司安全部。</w:t>
      </w:r>
    </w:p>
    <w:p>
      <w:pPr>
        <w:spacing w:line="560" w:lineRule="exact"/>
        <w:ind w:firstLine="560" w:firstLineChars="200"/>
        <w:rPr>
          <w:rFonts w:hint="eastAsia" w:ascii="宋体" w:hAnsi="宋体" w:cs="仿宋"/>
          <w:sz w:val="28"/>
          <w:szCs w:val="28"/>
        </w:rPr>
      </w:pPr>
      <w:r>
        <w:rPr>
          <w:rFonts w:hint="eastAsia" w:ascii="宋体" w:hAnsi="宋体" w:cs="仿宋"/>
          <w:sz w:val="28"/>
          <w:szCs w:val="28"/>
        </w:rPr>
        <w:t>2、发生重伤事故，负伤者或事故现场有关人员应当立即将情况报告安全部，安全部立即用快速办法直接报告公司经理，公司经理和有关部门应在1小时以内报当地告政府部门。</w:t>
      </w:r>
    </w:p>
    <w:p>
      <w:pPr>
        <w:spacing w:line="560" w:lineRule="exact"/>
        <w:ind w:firstLine="560" w:firstLineChars="200"/>
        <w:rPr>
          <w:rFonts w:hint="eastAsia" w:ascii="宋体" w:hAnsi="宋体" w:cs="仿宋"/>
          <w:sz w:val="28"/>
          <w:szCs w:val="28"/>
        </w:rPr>
      </w:pPr>
      <w:r>
        <w:rPr>
          <w:rFonts w:hint="eastAsia" w:ascii="宋体" w:hAnsi="宋体" w:cs="仿宋"/>
          <w:sz w:val="28"/>
          <w:szCs w:val="28"/>
        </w:rPr>
        <w:t>3、发生死亡事故和重大死亡事故后，负伤者和事故现场有关人员应当</w:t>
      </w:r>
    </w:p>
    <w:p>
      <w:pPr>
        <w:spacing w:line="560" w:lineRule="exact"/>
        <w:rPr>
          <w:rFonts w:hint="eastAsia" w:ascii="宋体" w:hAnsi="宋体" w:cs="仿宋"/>
          <w:sz w:val="28"/>
          <w:szCs w:val="28"/>
        </w:rPr>
      </w:pPr>
    </w:p>
    <w:p>
      <w:pPr>
        <w:spacing w:line="560" w:lineRule="exact"/>
        <w:rPr>
          <w:rFonts w:hint="eastAsia" w:ascii="宋体" w:hAnsi="宋体" w:cs="仿宋"/>
          <w:sz w:val="28"/>
          <w:szCs w:val="28"/>
        </w:rPr>
      </w:pPr>
      <w:r>
        <w:rPr>
          <w:rFonts w:hint="eastAsia" w:ascii="宋体" w:hAnsi="宋体" w:cs="仿宋"/>
          <w:sz w:val="28"/>
          <w:szCs w:val="28"/>
        </w:rPr>
        <w:t>立即直接报告公司经理，公司经理和有关部门接到报告后，应当在1小时以内报告报告当地政府部门。</w:t>
      </w:r>
    </w:p>
    <w:p>
      <w:pPr>
        <w:spacing w:line="560" w:lineRule="exact"/>
        <w:ind w:firstLine="560" w:firstLineChars="200"/>
        <w:rPr>
          <w:rFonts w:hint="eastAsia" w:ascii="宋体" w:hAnsi="宋体" w:cs="仿宋"/>
          <w:sz w:val="28"/>
          <w:szCs w:val="28"/>
        </w:rPr>
      </w:pPr>
      <w:r>
        <w:rPr>
          <w:rFonts w:hint="eastAsia" w:ascii="宋体" w:hAnsi="宋体" w:cs="仿宋"/>
          <w:sz w:val="28"/>
          <w:szCs w:val="28"/>
        </w:rPr>
        <w:t>4、事故报告内容包括发生事故单位、时间、地点、伤亡情况、初步分析的事故原因等。</w:t>
      </w:r>
    </w:p>
    <w:p>
      <w:pPr>
        <w:spacing w:line="560" w:lineRule="exact"/>
        <w:ind w:firstLine="137" w:firstLineChars="49"/>
        <w:outlineLvl w:val="2"/>
        <w:rPr>
          <w:rFonts w:hint="eastAsia" w:ascii="宋体" w:hAnsi="宋体" w:cs="仿宋"/>
          <w:sz w:val="28"/>
          <w:szCs w:val="28"/>
        </w:rPr>
      </w:pPr>
      <w:bookmarkStart w:id="4" w:name="_Toc230581767"/>
      <w:bookmarkStart w:id="5" w:name="_Toc230594620"/>
      <w:bookmarkStart w:id="6" w:name="_Toc230576658"/>
      <w:bookmarkStart w:id="7" w:name="_Toc230582690"/>
      <w:r>
        <w:rPr>
          <w:rFonts w:hint="eastAsia" w:ascii="宋体" w:hAnsi="宋体" w:cs="仿宋"/>
          <w:sz w:val="28"/>
          <w:szCs w:val="28"/>
        </w:rPr>
        <w:t xml:space="preserve">   1.2报告作业文件</w:t>
      </w:r>
      <w:bookmarkEnd w:id="4"/>
      <w:bookmarkEnd w:id="5"/>
      <w:bookmarkEnd w:id="6"/>
      <w:bookmarkEnd w:id="7"/>
    </w:p>
    <w:p>
      <w:pPr>
        <w:spacing w:line="560" w:lineRule="exact"/>
        <w:ind w:firstLine="140" w:firstLineChars="50"/>
        <w:rPr>
          <w:rFonts w:hint="eastAsia" w:ascii="宋体" w:hAnsi="宋体" w:cs="仿宋"/>
          <w:sz w:val="28"/>
          <w:szCs w:val="28"/>
        </w:rPr>
      </w:pPr>
      <w:r>
        <w:rPr>
          <w:rFonts w:hint="eastAsia" w:ascii="宋体" w:hAnsi="宋体" w:cs="仿宋"/>
          <w:sz w:val="28"/>
          <w:szCs w:val="28"/>
        </w:rPr>
        <w:t xml:space="preserve">   1.2.1《事故事件报告表》（SG—01）</w:t>
      </w:r>
    </w:p>
    <w:p>
      <w:pPr>
        <w:spacing w:line="560" w:lineRule="exact"/>
        <w:ind w:firstLine="420" w:firstLineChars="150"/>
        <w:outlineLvl w:val="1"/>
        <w:rPr>
          <w:rFonts w:hint="eastAsia" w:ascii="宋体" w:hAnsi="宋体" w:cs="仿宋"/>
          <w:sz w:val="28"/>
          <w:szCs w:val="28"/>
        </w:rPr>
      </w:pPr>
      <w:bookmarkStart w:id="8" w:name="_Toc230594621"/>
      <w:bookmarkStart w:id="9" w:name="_Toc230582691"/>
      <w:bookmarkStart w:id="10" w:name="_Toc230581768"/>
      <w:bookmarkStart w:id="11" w:name="_Toc230576659"/>
      <w:r>
        <w:rPr>
          <w:rFonts w:hint="eastAsia" w:ascii="宋体" w:hAnsi="宋体" w:cs="仿宋"/>
          <w:sz w:val="28"/>
          <w:szCs w:val="28"/>
        </w:rPr>
        <w:t xml:space="preserve"> 2调查</w:t>
      </w:r>
      <w:bookmarkEnd w:id="8"/>
      <w:bookmarkEnd w:id="9"/>
      <w:bookmarkEnd w:id="10"/>
      <w:bookmarkEnd w:id="11"/>
    </w:p>
    <w:p>
      <w:pPr>
        <w:spacing w:line="560" w:lineRule="exact"/>
        <w:ind w:firstLine="137" w:firstLineChars="49"/>
        <w:outlineLvl w:val="2"/>
        <w:rPr>
          <w:rFonts w:hint="eastAsia" w:ascii="宋体" w:hAnsi="宋体" w:cs="仿宋"/>
          <w:sz w:val="28"/>
          <w:szCs w:val="28"/>
        </w:rPr>
      </w:pPr>
      <w:bookmarkStart w:id="12" w:name="_Toc230581769"/>
      <w:bookmarkStart w:id="13" w:name="_Toc230576660"/>
      <w:bookmarkStart w:id="14" w:name="_Toc230582692"/>
      <w:bookmarkStart w:id="15" w:name="_Toc230594622"/>
      <w:r>
        <w:rPr>
          <w:rFonts w:hint="eastAsia" w:ascii="宋体" w:hAnsi="宋体" w:cs="仿宋"/>
          <w:sz w:val="28"/>
          <w:szCs w:val="28"/>
        </w:rPr>
        <w:t xml:space="preserve">   2.1事故事件的调查制度</w:t>
      </w:r>
      <w:bookmarkEnd w:id="12"/>
      <w:bookmarkEnd w:id="13"/>
      <w:bookmarkEnd w:id="14"/>
      <w:bookmarkEnd w:id="15"/>
    </w:p>
    <w:p>
      <w:pPr>
        <w:spacing w:line="560" w:lineRule="exact"/>
        <w:ind w:firstLine="140" w:firstLineChars="50"/>
        <w:rPr>
          <w:rFonts w:hint="eastAsia" w:ascii="宋体" w:hAnsi="宋体" w:cs="仿宋"/>
          <w:sz w:val="28"/>
          <w:szCs w:val="28"/>
        </w:rPr>
      </w:pPr>
      <w:r>
        <w:rPr>
          <w:rFonts w:hint="eastAsia" w:ascii="宋体" w:hAnsi="宋体" w:cs="仿宋"/>
          <w:sz w:val="28"/>
          <w:szCs w:val="28"/>
        </w:rPr>
        <w:t xml:space="preserve">   2.1.1调查组组成</w:t>
      </w:r>
    </w:p>
    <w:p>
      <w:pPr>
        <w:spacing w:line="560" w:lineRule="exact"/>
        <w:ind w:firstLine="537" w:firstLineChars="192"/>
        <w:rPr>
          <w:rFonts w:hint="eastAsia" w:ascii="宋体" w:hAnsi="宋体" w:cs="仿宋"/>
          <w:sz w:val="28"/>
          <w:szCs w:val="28"/>
        </w:rPr>
      </w:pPr>
      <w:r>
        <w:rPr>
          <w:rFonts w:hint="eastAsia" w:ascii="宋体" w:hAnsi="宋体" w:cs="仿宋"/>
          <w:sz w:val="28"/>
          <w:szCs w:val="28"/>
        </w:rPr>
        <w:t>1）、事件调查，根据情节可由公司组成的调查组或公安局调查；</w:t>
      </w:r>
    </w:p>
    <w:p>
      <w:pPr>
        <w:spacing w:line="560" w:lineRule="exact"/>
        <w:ind w:firstLine="537" w:firstLineChars="192"/>
        <w:rPr>
          <w:rFonts w:hint="eastAsia" w:ascii="宋体" w:hAnsi="宋体" w:cs="仿宋"/>
          <w:sz w:val="28"/>
          <w:szCs w:val="28"/>
        </w:rPr>
      </w:pPr>
      <w:r>
        <w:rPr>
          <w:rFonts w:hint="eastAsia" w:ascii="宋体" w:hAnsi="宋体" w:cs="仿宋"/>
          <w:sz w:val="28"/>
          <w:szCs w:val="28"/>
        </w:rPr>
        <w:t>2）、轻伤，重伤事故调查，由公司负责人或其指定有关人员参加调查组，进行事故调查；</w:t>
      </w:r>
    </w:p>
    <w:p>
      <w:pPr>
        <w:spacing w:line="560" w:lineRule="exact"/>
        <w:ind w:firstLine="537" w:firstLineChars="192"/>
        <w:rPr>
          <w:rFonts w:hint="eastAsia" w:ascii="宋体" w:hAnsi="宋体" w:cs="仿宋"/>
          <w:sz w:val="28"/>
          <w:szCs w:val="28"/>
        </w:rPr>
      </w:pPr>
      <w:r>
        <w:rPr>
          <w:rFonts w:hint="eastAsia" w:ascii="宋体" w:hAnsi="宋体" w:cs="仿宋"/>
          <w:sz w:val="28"/>
          <w:szCs w:val="28"/>
        </w:rPr>
        <w:t>3）、死亡事故调查，有市政府安监部们，会同市经济局，公安部门，工会和检查院组成调查组，进行事故调查，还可以邀请专家参加调查。</w:t>
      </w:r>
    </w:p>
    <w:p>
      <w:pPr>
        <w:spacing w:line="560" w:lineRule="exact"/>
        <w:ind w:firstLine="537" w:firstLineChars="192"/>
        <w:rPr>
          <w:rFonts w:hint="eastAsia" w:ascii="宋体" w:hAnsi="宋体" w:cs="仿宋"/>
          <w:sz w:val="28"/>
          <w:szCs w:val="28"/>
        </w:rPr>
      </w:pPr>
      <w:r>
        <w:rPr>
          <w:rFonts w:hint="eastAsia" w:ascii="宋体" w:hAnsi="宋体" w:cs="仿宋"/>
          <w:sz w:val="28"/>
          <w:szCs w:val="28"/>
        </w:rPr>
        <w:t>4）、对于公司发生的重伤及死亡事故，严重火灾，严重未遂事故，必须要有公司管理人员参与调查。</w:t>
      </w:r>
    </w:p>
    <w:p>
      <w:pPr>
        <w:spacing w:line="560" w:lineRule="exact"/>
        <w:rPr>
          <w:rFonts w:hint="eastAsia" w:ascii="宋体" w:hAnsi="宋体" w:cs="仿宋"/>
          <w:sz w:val="28"/>
          <w:szCs w:val="28"/>
        </w:rPr>
      </w:pPr>
      <w:r>
        <w:rPr>
          <w:rFonts w:hint="eastAsia" w:ascii="宋体" w:hAnsi="宋体" w:cs="仿宋"/>
          <w:sz w:val="28"/>
          <w:szCs w:val="28"/>
        </w:rPr>
        <w:t xml:space="preserve">    2.1.2调查组职责</w:t>
      </w:r>
    </w:p>
    <w:p>
      <w:pPr>
        <w:spacing w:line="560" w:lineRule="exact"/>
        <w:ind w:firstLine="537" w:firstLineChars="192"/>
        <w:rPr>
          <w:rFonts w:hint="eastAsia" w:ascii="宋体" w:hAnsi="宋体" w:cs="仿宋"/>
          <w:sz w:val="28"/>
          <w:szCs w:val="28"/>
        </w:rPr>
      </w:pPr>
      <w:r>
        <w:rPr>
          <w:rFonts w:hint="eastAsia" w:ascii="宋体" w:hAnsi="宋体" w:cs="仿宋"/>
          <w:sz w:val="28"/>
          <w:szCs w:val="28"/>
        </w:rPr>
        <w:t>1）、查明事故发生的经过。原因、人员伤亡情况及直接经济损失；</w:t>
      </w:r>
    </w:p>
    <w:p>
      <w:pPr>
        <w:spacing w:line="560" w:lineRule="exact"/>
        <w:ind w:firstLine="537" w:firstLineChars="192"/>
        <w:rPr>
          <w:rFonts w:hint="eastAsia" w:ascii="宋体" w:hAnsi="宋体" w:cs="仿宋"/>
          <w:sz w:val="28"/>
          <w:szCs w:val="28"/>
        </w:rPr>
      </w:pPr>
      <w:r>
        <w:rPr>
          <w:rFonts w:hint="eastAsia" w:ascii="宋体" w:hAnsi="宋体" w:cs="仿宋"/>
          <w:sz w:val="28"/>
          <w:szCs w:val="28"/>
        </w:rPr>
        <w:t>2）、认定事故性质和事故责任；</w:t>
      </w:r>
    </w:p>
    <w:p>
      <w:pPr>
        <w:spacing w:line="560" w:lineRule="exact"/>
        <w:ind w:firstLine="537" w:firstLineChars="192"/>
        <w:rPr>
          <w:rFonts w:hint="eastAsia" w:ascii="宋体" w:hAnsi="宋体" w:cs="仿宋"/>
          <w:sz w:val="28"/>
          <w:szCs w:val="28"/>
        </w:rPr>
      </w:pPr>
      <w:r>
        <w:rPr>
          <w:rFonts w:hint="eastAsia" w:ascii="宋体" w:hAnsi="宋体" w:cs="仿宋"/>
          <w:sz w:val="28"/>
          <w:szCs w:val="28"/>
        </w:rPr>
        <w:t>3）、提出对事故责任人的处理建议；</w:t>
      </w:r>
    </w:p>
    <w:p>
      <w:pPr>
        <w:spacing w:line="560" w:lineRule="exact"/>
        <w:ind w:firstLine="537" w:firstLineChars="192"/>
        <w:rPr>
          <w:rFonts w:hint="eastAsia" w:ascii="宋体" w:hAnsi="宋体" w:cs="仿宋"/>
          <w:sz w:val="28"/>
          <w:szCs w:val="28"/>
        </w:rPr>
      </w:pPr>
      <w:r>
        <w:rPr>
          <w:rFonts w:hint="eastAsia" w:ascii="宋体" w:hAnsi="宋体" w:cs="仿宋"/>
          <w:sz w:val="28"/>
          <w:szCs w:val="28"/>
        </w:rPr>
        <w:t>4）、总结事故教训，提出防范措施；</w:t>
      </w:r>
    </w:p>
    <w:p>
      <w:pPr>
        <w:spacing w:line="560" w:lineRule="exact"/>
        <w:ind w:firstLine="537" w:firstLineChars="192"/>
        <w:rPr>
          <w:rFonts w:hint="eastAsia" w:ascii="宋体" w:hAnsi="宋体" w:cs="仿宋"/>
          <w:sz w:val="28"/>
          <w:szCs w:val="28"/>
        </w:rPr>
      </w:pPr>
      <w:r>
        <w:rPr>
          <w:rFonts w:hint="eastAsia" w:ascii="宋体" w:hAnsi="宋体" w:cs="仿宋"/>
          <w:sz w:val="28"/>
          <w:szCs w:val="28"/>
        </w:rPr>
        <w:t>5）、提交事故报告</w:t>
      </w:r>
    </w:p>
    <w:p>
      <w:pPr>
        <w:spacing w:line="560" w:lineRule="exact"/>
        <w:ind w:firstLine="140" w:firstLineChars="50"/>
        <w:rPr>
          <w:rFonts w:hint="eastAsia" w:ascii="宋体" w:hAnsi="宋体" w:cs="仿宋"/>
          <w:sz w:val="28"/>
          <w:szCs w:val="28"/>
        </w:rPr>
      </w:pPr>
      <w:r>
        <w:rPr>
          <w:rFonts w:hint="eastAsia" w:ascii="宋体" w:hAnsi="宋体" w:cs="仿宋"/>
          <w:sz w:val="28"/>
          <w:szCs w:val="28"/>
        </w:rPr>
        <w:t xml:space="preserve">   2.1.3调查员任命</w:t>
      </w:r>
    </w:p>
    <w:p>
      <w:pPr>
        <w:spacing w:line="560" w:lineRule="exact"/>
        <w:ind w:firstLine="537" w:firstLineChars="192"/>
        <w:rPr>
          <w:rFonts w:hint="eastAsia" w:ascii="宋体" w:hAnsi="宋体" w:cs="仿宋"/>
          <w:sz w:val="28"/>
          <w:szCs w:val="28"/>
        </w:rPr>
      </w:pPr>
      <w:r>
        <w:rPr>
          <w:rFonts w:hint="eastAsia" w:ascii="宋体" w:hAnsi="宋体" w:cs="仿宋"/>
          <w:sz w:val="28"/>
          <w:szCs w:val="28"/>
        </w:rPr>
        <w:t>1）、公司负责人和安全部根据所发生事故的具体情况，以文件的形式任命事故、事件调查员；</w:t>
      </w:r>
    </w:p>
    <w:p>
      <w:pPr>
        <w:spacing w:line="560" w:lineRule="exact"/>
        <w:ind w:firstLine="537" w:firstLineChars="192"/>
        <w:rPr>
          <w:rFonts w:hint="eastAsia" w:ascii="宋体" w:hAnsi="宋体" w:cs="仿宋"/>
          <w:sz w:val="28"/>
          <w:szCs w:val="28"/>
        </w:rPr>
      </w:pPr>
      <w:r>
        <w:rPr>
          <w:rFonts w:hint="eastAsia" w:ascii="宋体" w:hAnsi="宋体" w:cs="仿宋"/>
          <w:sz w:val="28"/>
          <w:szCs w:val="28"/>
        </w:rPr>
        <w:t>2）、所任命的调查员应与所发生的事故没有直接的利害关系；</w:t>
      </w:r>
    </w:p>
    <w:p>
      <w:pPr>
        <w:spacing w:line="560" w:lineRule="exact"/>
        <w:ind w:firstLine="537" w:firstLineChars="192"/>
        <w:rPr>
          <w:rFonts w:hint="eastAsia" w:ascii="宋体" w:hAnsi="宋体" w:cs="仿宋"/>
          <w:sz w:val="28"/>
          <w:szCs w:val="28"/>
        </w:rPr>
      </w:pPr>
      <w:r>
        <w:rPr>
          <w:rFonts w:hint="eastAsia" w:ascii="宋体" w:hAnsi="宋体" w:cs="仿宋"/>
          <w:sz w:val="28"/>
          <w:szCs w:val="28"/>
        </w:rPr>
        <w:t>3）、所任命的调查员应具备与所参与的事故调查所需的相关专业知识，具备一定的洞察能力和分析问题的能力。</w:t>
      </w:r>
    </w:p>
    <w:p>
      <w:pPr>
        <w:spacing w:line="560" w:lineRule="exact"/>
        <w:ind w:firstLine="537" w:firstLineChars="192"/>
        <w:rPr>
          <w:rFonts w:hint="eastAsia" w:ascii="宋体" w:hAnsi="宋体" w:cs="仿宋"/>
          <w:sz w:val="28"/>
          <w:szCs w:val="28"/>
        </w:rPr>
      </w:pPr>
      <w:r>
        <w:rPr>
          <w:rFonts w:hint="eastAsia" w:ascii="宋体" w:hAnsi="宋体" w:cs="仿宋"/>
          <w:sz w:val="28"/>
          <w:szCs w:val="28"/>
        </w:rPr>
        <w:t>4）、事故调查员必须经过专业培训，并掌握访谈技巧，证据收集和保留的方式，事故、事件原因分析技术，编写。报送和保存记录事故、事件调查报告书等知识和技巧。</w:t>
      </w:r>
    </w:p>
    <w:p>
      <w:pPr>
        <w:spacing w:line="560" w:lineRule="exact"/>
        <w:ind w:firstLine="280" w:firstLineChars="100"/>
        <w:rPr>
          <w:rFonts w:hint="eastAsia" w:ascii="宋体" w:hAnsi="宋体" w:cs="仿宋"/>
          <w:sz w:val="28"/>
          <w:szCs w:val="28"/>
        </w:rPr>
      </w:pPr>
      <w:r>
        <w:rPr>
          <w:rFonts w:hint="eastAsia" w:ascii="宋体" w:hAnsi="宋体" w:cs="仿宋"/>
          <w:sz w:val="28"/>
          <w:szCs w:val="28"/>
        </w:rPr>
        <w:t xml:space="preserve">  2.1.4调查组装备</w:t>
      </w:r>
    </w:p>
    <w:p>
      <w:pPr>
        <w:spacing w:line="560" w:lineRule="exact"/>
        <w:ind w:firstLine="537" w:firstLineChars="192"/>
        <w:rPr>
          <w:rFonts w:hint="eastAsia" w:ascii="宋体" w:hAnsi="宋体" w:cs="仿宋"/>
          <w:sz w:val="28"/>
          <w:szCs w:val="28"/>
        </w:rPr>
      </w:pPr>
      <w:r>
        <w:rPr>
          <w:rFonts w:hint="eastAsia" w:ascii="宋体" w:hAnsi="宋体" w:cs="仿宋"/>
          <w:sz w:val="28"/>
          <w:szCs w:val="28"/>
        </w:rPr>
        <w:t>事故调查组应配备必要的仪器和设备，如照相机。摄像机、记录用的笔、纸，测量用的卷尺、软盘。</w:t>
      </w:r>
    </w:p>
    <w:p>
      <w:pPr>
        <w:spacing w:line="560" w:lineRule="exact"/>
        <w:ind w:firstLine="140" w:firstLineChars="50"/>
        <w:rPr>
          <w:rFonts w:hint="eastAsia" w:ascii="宋体" w:hAnsi="宋体" w:cs="仿宋"/>
          <w:sz w:val="28"/>
          <w:szCs w:val="28"/>
        </w:rPr>
      </w:pPr>
      <w:r>
        <w:rPr>
          <w:rFonts w:hint="eastAsia" w:ascii="宋体" w:hAnsi="宋体" w:cs="仿宋"/>
          <w:sz w:val="28"/>
          <w:szCs w:val="28"/>
        </w:rPr>
        <w:t xml:space="preserve">   2.1.5事故事件调查</w:t>
      </w:r>
    </w:p>
    <w:p>
      <w:pPr>
        <w:spacing w:line="560" w:lineRule="exact"/>
        <w:ind w:firstLine="537" w:firstLineChars="192"/>
        <w:rPr>
          <w:rFonts w:hint="eastAsia" w:ascii="宋体" w:hAnsi="宋体" w:cs="仿宋"/>
          <w:sz w:val="28"/>
          <w:szCs w:val="28"/>
        </w:rPr>
      </w:pPr>
      <w:r>
        <w:rPr>
          <w:rFonts w:hint="eastAsia" w:ascii="宋体" w:hAnsi="宋体" w:cs="仿宋"/>
          <w:sz w:val="28"/>
          <w:szCs w:val="28"/>
        </w:rPr>
        <w:t>1）现场调查</w:t>
      </w:r>
    </w:p>
    <w:p>
      <w:pPr>
        <w:spacing w:line="560" w:lineRule="exact"/>
        <w:rPr>
          <w:rFonts w:hint="eastAsia" w:ascii="宋体" w:hAnsi="宋体" w:cs="仿宋"/>
          <w:sz w:val="28"/>
          <w:szCs w:val="28"/>
        </w:rPr>
      </w:pPr>
      <w:r>
        <w:rPr>
          <w:rFonts w:hint="eastAsia" w:ascii="宋体" w:hAnsi="宋体" w:cs="仿宋"/>
          <w:sz w:val="28"/>
          <w:szCs w:val="28"/>
        </w:rPr>
        <w:t xml:space="preserve">   （1）、进行现场处置，保护好事故现场；</w:t>
      </w:r>
    </w:p>
    <w:p>
      <w:pPr>
        <w:spacing w:line="560" w:lineRule="exact"/>
        <w:rPr>
          <w:rFonts w:hint="eastAsia" w:ascii="宋体" w:hAnsi="宋体" w:cs="仿宋"/>
          <w:sz w:val="28"/>
          <w:szCs w:val="28"/>
        </w:rPr>
      </w:pPr>
      <w:r>
        <w:rPr>
          <w:rFonts w:hint="eastAsia" w:ascii="宋体" w:hAnsi="宋体" w:cs="仿宋"/>
          <w:sz w:val="28"/>
          <w:szCs w:val="28"/>
        </w:rPr>
        <w:t xml:space="preserve">   （2）、现场摄影，绘制事故图；</w:t>
      </w:r>
    </w:p>
    <w:p>
      <w:pPr>
        <w:spacing w:line="560" w:lineRule="exact"/>
        <w:rPr>
          <w:rFonts w:hint="eastAsia" w:ascii="宋体" w:hAnsi="宋体" w:cs="仿宋"/>
          <w:sz w:val="28"/>
          <w:szCs w:val="28"/>
        </w:rPr>
      </w:pPr>
      <w:r>
        <w:rPr>
          <w:rFonts w:hint="eastAsia" w:ascii="宋体" w:hAnsi="宋体" w:cs="仿宋"/>
          <w:sz w:val="28"/>
          <w:szCs w:val="28"/>
        </w:rPr>
        <w:t xml:space="preserve">    (3）、搜集事故事实的材料，以及与事故鉴别，记录有关的材料；</w:t>
      </w:r>
    </w:p>
    <w:p>
      <w:pPr>
        <w:spacing w:line="560" w:lineRule="exact"/>
        <w:rPr>
          <w:rFonts w:hint="eastAsia" w:ascii="宋体" w:hAnsi="宋体" w:cs="仿宋"/>
          <w:sz w:val="28"/>
          <w:szCs w:val="28"/>
        </w:rPr>
      </w:pPr>
      <w:r>
        <w:rPr>
          <w:rFonts w:hint="eastAsia" w:ascii="宋体" w:hAnsi="宋体" w:cs="仿宋"/>
          <w:sz w:val="28"/>
          <w:szCs w:val="28"/>
        </w:rPr>
        <w:t xml:space="preserve">   （4）、证人材料搜集，要尽快找被调查者搜集材料，调查与事故发生的有关事实；</w:t>
      </w:r>
    </w:p>
    <w:p>
      <w:pPr>
        <w:spacing w:line="560" w:lineRule="exact"/>
        <w:rPr>
          <w:rFonts w:hint="eastAsia" w:ascii="宋体" w:hAnsi="宋体" w:cs="仿宋"/>
          <w:sz w:val="28"/>
          <w:szCs w:val="28"/>
        </w:rPr>
      </w:pPr>
      <w:r>
        <w:rPr>
          <w:rFonts w:hint="eastAsia" w:ascii="宋体" w:hAnsi="宋体" w:cs="仿宋"/>
          <w:sz w:val="28"/>
          <w:szCs w:val="28"/>
        </w:rPr>
        <w:t xml:space="preserve">   （5）、对当事人的问询和谈话笔录，了解当时工作状态、事故发生的经过。</w:t>
      </w:r>
    </w:p>
    <w:p>
      <w:pPr>
        <w:spacing w:line="560" w:lineRule="exact"/>
        <w:ind w:firstLine="537" w:firstLineChars="192"/>
        <w:rPr>
          <w:rFonts w:hint="eastAsia" w:ascii="宋体" w:hAnsi="宋体" w:cs="仿宋"/>
          <w:sz w:val="28"/>
          <w:szCs w:val="28"/>
        </w:rPr>
      </w:pPr>
      <w:r>
        <w:rPr>
          <w:rFonts w:hint="eastAsia" w:ascii="宋体" w:hAnsi="宋体" w:cs="仿宋"/>
          <w:sz w:val="28"/>
          <w:szCs w:val="28"/>
        </w:rPr>
        <w:t>（6）、如有人员死亡应对尸体进行检查，了解遇难者的死因；</w:t>
      </w:r>
    </w:p>
    <w:p>
      <w:pPr>
        <w:spacing w:line="560" w:lineRule="exact"/>
        <w:ind w:firstLine="537" w:firstLineChars="192"/>
        <w:rPr>
          <w:rFonts w:hint="eastAsia" w:ascii="宋体" w:hAnsi="宋体" w:cs="仿宋"/>
          <w:sz w:val="28"/>
          <w:szCs w:val="28"/>
        </w:rPr>
      </w:pPr>
      <w:r>
        <w:rPr>
          <w:rFonts w:hint="eastAsia" w:ascii="宋体" w:hAnsi="宋体" w:cs="仿宋"/>
          <w:sz w:val="28"/>
          <w:szCs w:val="28"/>
        </w:rPr>
        <w:t>（7）、收集分析救护报告；</w:t>
      </w:r>
    </w:p>
    <w:p>
      <w:pPr>
        <w:spacing w:line="560" w:lineRule="exact"/>
        <w:ind w:firstLine="537" w:firstLineChars="192"/>
        <w:rPr>
          <w:rFonts w:hint="eastAsia" w:ascii="宋体" w:hAnsi="宋体" w:cs="仿宋"/>
          <w:sz w:val="28"/>
          <w:szCs w:val="28"/>
        </w:rPr>
      </w:pPr>
      <w:r>
        <w:rPr>
          <w:rFonts w:hint="eastAsia" w:ascii="宋体" w:hAnsi="宋体" w:cs="仿宋"/>
          <w:sz w:val="28"/>
          <w:szCs w:val="28"/>
        </w:rPr>
        <w:t>（8）、对公司管理方面的问题进行调查。</w:t>
      </w:r>
    </w:p>
    <w:p>
      <w:pPr>
        <w:spacing w:line="560" w:lineRule="exact"/>
        <w:rPr>
          <w:rFonts w:hint="eastAsia" w:ascii="宋体" w:hAnsi="宋体" w:cs="仿宋"/>
          <w:sz w:val="28"/>
          <w:szCs w:val="28"/>
        </w:rPr>
      </w:pPr>
      <w:r>
        <w:rPr>
          <w:rFonts w:hint="eastAsia" w:ascii="宋体" w:hAnsi="宋体" w:cs="仿宋"/>
          <w:sz w:val="28"/>
          <w:szCs w:val="28"/>
        </w:rPr>
        <w:t xml:space="preserve">     2）提交结案报告</w:t>
      </w:r>
    </w:p>
    <w:p>
      <w:pPr>
        <w:spacing w:line="560" w:lineRule="exact"/>
        <w:rPr>
          <w:rFonts w:hint="eastAsia" w:ascii="宋体" w:hAnsi="宋体" w:cs="仿宋"/>
          <w:sz w:val="28"/>
          <w:szCs w:val="28"/>
        </w:rPr>
      </w:pPr>
      <w:r>
        <w:rPr>
          <w:rFonts w:hint="eastAsia" w:ascii="宋体" w:hAnsi="宋体" w:cs="仿宋"/>
          <w:sz w:val="28"/>
          <w:szCs w:val="28"/>
        </w:rPr>
        <w:t xml:space="preserve">    （1）、轻伤、重伤事故应当自事故发生之日起的60日内提交事故报告；</w:t>
      </w:r>
    </w:p>
    <w:p>
      <w:pPr>
        <w:spacing w:line="560" w:lineRule="exact"/>
        <w:rPr>
          <w:rFonts w:hint="eastAsia" w:ascii="宋体" w:hAnsi="宋体" w:cs="仿宋"/>
          <w:sz w:val="28"/>
          <w:szCs w:val="28"/>
        </w:rPr>
      </w:pPr>
      <w:r>
        <w:rPr>
          <w:rFonts w:hint="eastAsia" w:ascii="宋体" w:hAnsi="宋体" w:cs="仿宋"/>
          <w:sz w:val="28"/>
          <w:szCs w:val="28"/>
        </w:rPr>
        <w:t xml:space="preserve">    （2）、事故报告应包括下列内容：</w:t>
      </w:r>
    </w:p>
    <w:p>
      <w:pPr>
        <w:spacing w:line="560" w:lineRule="exact"/>
        <w:ind w:firstLine="719" w:firstLineChars="257"/>
        <w:rPr>
          <w:rFonts w:hint="eastAsia" w:ascii="宋体" w:hAnsi="宋体" w:cs="仿宋"/>
          <w:sz w:val="28"/>
          <w:szCs w:val="28"/>
        </w:rPr>
      </w:pPr>
      <w:r>
        <w:rPr>
          <w:rFonts w:hint="eastAsia" w:ascii="宋体" w:hAnsi="宋体" w:cs="仿宋"/>
          <w:sz w:val="28"/>
          <w:szCs w:val="28"/>
        </w:rPr>
        <w:t>①事故发生概述；</w:t>
      </w:r>
    </w:p>
    <w:p>
      <w:pPr>
        <w:spacing w:line="560" w:lineRule="exact"/>
        <w:ind w:firstLine="719" w:firstLineChars="257"/>
        <w:rPr>
          <w:rFonts w:hint="eastAsia" w:ascii="宋体" w:hAnsi="宋体" w:cs="仿宋"/>
          <w:sz w:val="28"/>
          <w:szCs w:val="28"/>
        </w:rPr>
      </w:pPr>
      <w:r>
        <w:rPr>
          <w:rFonts w:hint="eastAsia" w:ascii="宋体" w:hAnsi="宋体" w:cs="仿宋"/>
          <w:sz w:val="28"/>
          <w:szCs w:val="28"/>
        </w:rPr>
        <w:t>②事故发生经过和事故救援情况；</w:t>
      </w:r>
    </w:p>
    <w:p>
      <w:pPr>
        <w:spacing w:line="560" w:lineRule="exact"/>
        <w:ind w:firstLine="719" w:firstLineChars="257"/>
        <w:rPr>
          <w:rFonts w:hint="eastAsia" w:ascii="宋体" w:hAnsi="宋体" w:cs="仿宋"/>
          <w:sz w:val="28"/>
          <w:szCs w:val="28"/>
        </w:rPr>
      </w:pPr>
      <w:r>
        <w:rPr>
          <w:rFonts w:hint="eastAsia" w:ascii="宋体" w:hAnsi="宋体" w:cs="仿宋"/>
          <w:sz w:val="28"/>
          <w:szCs w:val="28"/>
        </w:rPr>
        <w:t>③事故造成的人员伤亡和直接经济损失；</w:t>
      </w:r>
    </w:p>
    <w:p>
      <w:pPr>
        <w:spacing w:line="560" w:lineRule="exact"/>
        <w:ind w:firstLine="719" w:firstLineChars="257"/>
        <w:rPr>
          <w:rFonts w:hint="eastAsia" w:ascii="宋体" w:hAnsi="宋体" w:cs="仿宋"/>
          <w:sz w:val="28"/>
          <w:szCs w:val="28"/>
        </w:rPr>
      </w:pPr>
      <w:r>
        <w:rPr>
          <w:rFonts w:hint="eastAsia" w:ascii="宋体" w:hAnsi="宋体" w:cs="仿宋"/>
          <w:sz w:val="28"/>
          <w:szCs w:val="28"/>
        </w:rPr>
        <w:t>④事故的原因和事故的性质；</w:t>
      </w:r>
    </w:p>
    <w:p>
      <w:pPr>
        <w:spacing w:line="560" w:lineRule="exact"/>
        <w:ind w:firstLine="719" w:firstLineChars="257"/>
        <w:rPr>
          <w:rFonts w:hint="eastAsia" w:ascii="宋体" w:hAnsi="宋体" w:cs="仿宋"/>
          <w:sz w:val="28"/>
          <w:szCs w:val="28"/>
        </w:rPr>
      </w:pPr>
      <w:r>
        <w:rPr>
          <w:rFonts w:hint="eastAsia" w:ascii="宋体" w:hAnsi="宋体" w:cs="仿宋"/>
          <w:sz w:val="28"/>
          <w:szCs w:val="28"/>
        </w:rPr>
        <w:t>⑤事故责任认定及对事故责任的处理建议；</w:t>
      </w:r>
    </w:p>
    <w:p>
      <w:pPr>
        <w:spacing w:line="560" w:lineRule="exact"/>
        <w:ind w:firstLine="719" w:firstLineChars="257"/>
        <w:rPr>
          <w:rFonts w:hint="eastAsia" w:ascii="宋体" w:hAnsi="宋体" w:cs="仿宋"/>
          <w:sz w:val="28"/>
          <w:szCs w:val="28"/>
        </w:rPr>
      </w:pPr>
      <w:r>
        <w:rPr>
          <w:rFonts w:hint="eastAsia" w:ascii="宋体" w:hAnsi="宋体" w:cs="仿宋"/>
          <w:sz w:val="28"/>
          <w:szCs w:val="28"/>
        </w:rPr>
        <w:t>⑥事故防范和整改措施。</w:t>
      </w:r>
    </w:p>
    <w:p>
      <w:pPr>
        <w:spacing w:line="560" w:lineRule="exact"/>
        <w:ind w:firstLine="140" w:firstLineChars="50"/>
        <w:rPr>
          <w:rFonts w:hint="eastAsia" w:ascii="宋体" w:hAnsi="宋体" w:cs="仿宋"/>
          <w:sz w:val="28"/>
          <w:szCs w:val="28"/>
        </w:rPr>
      </w:pPr>
      <w:r>
        <w:rPr>
          <w:rFonts w:hint="eastAsia" w:ascii="宋体" w:hAnsi="宋体" w:cs="仿宋"/>
          <w:sz w:val="28"/>
          <w:szCs w:val="28"/>
        </w:rPr>
        <w:t>2.1.6证据资料收集整理</w:t>
      </w:r>
    </w:p>
    <w:p>
      <w:pPr>
        <w:spacing w:line="560" w:lineRule="exact"/>
        <w:ind w:firstLine="719" w:firstLineChars="257"/>
        <w:rPr>
          <w:rFonts w:hint="eastAsia" w:ascii="宋体" w:hAnsi="宋体" w:cs="仿宋"/>
          <w:sz w:val="28"/>
          <w:szCs w:val="28"/>
        </w:rPr>
      </w:pPr>
      <w:r>
        <w:rPr>
          <w:rFonts w:hint="eastAsia" w:ascii="宋体" w:hAnsi="宋体" w:cs="仿宋"/>
          <w:sz w:val="28"/>
          <w:szCs w:val="28"/>
        </w:rPr>
        <w:t>归类存档资料主要应包括下列内容：</w:t>
      </w:r>
    </w:p>
    <w:p>
      <w:pPr>
        <w:spacing w:line="560" w:lineRule="exact"/>
        <w:ind w:firstLine="537" w:firstLineChars="192"/>
        <w:rPr>
          <w:rFonts w:hint="eastAsia" w:ascii="宋体" w:hAnsi="宋体" w:cs="仿宋"/>
          <w:sz w:val="28"/>
          <w:szCs w:val="28"/>
        </w:rPr>
      </w:pPr>
      <w:r>
        <w:rPr>
          <w:rFonts w:hint="eastAsia" w:ascii="宋体" w:hAnsi="宋体" w:cs="仿宋"/>
          <w:sz w:val="28"/>
          <w:szCs w:val="28"/>
        </w:rPr>
        <w:t>1）、职工工伤事故登记表；</w:t>
      </w:r>
    </w:p>
    <w:p>
      <w:pPr>
        <w:spacing w:line="560" w:lineRule="exact"/>
        <w:ind w:firstLine="537" w:firstLineChars="192"/>
        <w:rPr>
          <w:rFonts w:hint="eastAsia" w:ascii="宋体" w:hAnsi="宋体" w:cs="仿宋"/>
          <w:sz w:val="28"/>
          <w:szCs w:val="28"/>
        </w:rPr>
      </w:pPr>
      <w:r>
        <w:rPr>
          <w:rFonts w:hint="eastAsia" w:ascii="宋体" w:hAnsi="宋体" w:cs="仿宋"/>
          <w:sz w:val="28"/>
          <w:szCs w:val="28"/>
        </w:rPr>
        <w:t>2）、事故调查报告书及批复；</w:t>
      </w:r>
    </w:p>
    <w:p>
      <w:pPr>
        <w:spacing w:line="560" w:lineRule="exact"/>
        <w:ind w:firstLine="537" w:firstLineChars="192"/>
        <w:rPr>
          <w:rFonts w:hint="eastAsia" w:ascii="宋体" w:hAnsi="宋体" w:cs="仿宋"/>
          <w:sz w:val="28"/>
          <w:szCs w:val="28"/>
        </w:rPr>
      </w:pPr>
      <w:r>
        <w:rPr>
          <w:rFonts w:hint="eastAsia" w:ascii="宋体" w:hAnsi="宋体" w:cs="仿宋"/>
          <w:sz w:val="28"/>
          <w:szCs w:val="28"/>
        </w:rPr>
        <w:t>3）、现场调查记录、图纸、照片；</w:t>
      </w:r>
    </w:p>
    <w:p>
      <w:pPr>
        <w:spacing w:line="560" w:lineRule="exact"/>
        <w:ind w:firstLine="537" w:firstLineChars="192"/>
        <w:rPr>
          <w:rFonts w:hint="eastAsia" w:ascii="宋体" w:hAnsi="宋体" w:cs="仿宋"/>
          <w:sz w:val="28"/>
          <w:szCs w:val="28"/>
        </w:rPr>
      </w:pPr>
      <w:r>
        <w:rPr>
          <w:rFonts w:hint="eastAsia" w:ascii="宋体" w:hAnsi="宋体" w:cs="仿宋"/>
          <w:sz w:val="28"/>
          <w:szCs w:val="28"/>
        </w:rPr>
        <w:t>4）、技术鉴定报告；</w:t>
      </w:r>
    </w:p>
    <w:p>
      <w:pPr>
        <w:spacing w:line="560" w:lineRule="exact"/>
        <w:ind w:firstLine="537" w:firstLineChars="192"/>
        <w:rPr>
          <w:rFonts w:hint="eastAsia" w:ascii="宋体" w:hAnsi="宋体" w:cs="仿宋"/>
          <w:sz w:val="28"/>
          <w:szCs w:val="28"/>
        </w:rPr>
      </w:pPr>
      <w:r>
        <w:rPr>
          <w:rFonts w:hint="eastAsia" w:ascii="宋体" w:hAnsi="宋体" w:cs="仿宋"/>
          <w:sz w:val="28"/>
          <w:szCs w:val="28"/>
        </w:rPr>
        <w:t>5）、事故人证材料；</w:t>
      </w:r>
    </w:p>
    <w:p>
      <w:pPr>
        <w:spacing w:line="560" w:lineRule="exact"/>
        <w:ind w:firstLine="537" w:firstLineChars="192"/>
        <w:rPr>
          <w:rFonts w:hint="eastAsia" w:ascii="宋体" w:hAnsi="宋体" w:cs="仿宋"/>
          <w:sz w:val="28"/>
          <w:szCs w:val="28"/>
        </w:rPr>
      </w:pPr>
      <w:r>
        <w:rPr>
          <w:rFonts w:hint="eastAsia" w:ascii="宋体" w:hAnsi="宋体" w:cs="仿宋"/>
          <w:sz w:val="28"/>
          <w:szCs w:val="28"/>
        </w:rPr>
        <w:t>6）、直接和间接经济损失材料；</w:t>
      </w:r>
    </w:p>
    <w:p>
      <w:pPr>
        <w:spacing w:line="560" w:lineRule="exact"/>
        <w:ind w:firstLine="537" w:firstLineChars="192"/>
        <w:rPr>
          <w:rFonts w:hint="eastAsia" w:ascii="宋体" w:hAnsi="宋体" w:cs="仿宋"/>
          <w:sz w:val="28"/>
          <w:szCs w:val="28"/>
        </w:rPr>
      </w:pPr>
      <w:r>
        <w:rPr>
          <w:rFonts w:hint="eastAsia" w:ascii="宋体" w:hAnsi="宋体" w:cs="仿宋"/>
          <w:sz w:val="28"/>
          <w:szCs w:val="28"/>
        </w:rPr>
        <w:t>7）、事故责任者的自述材料；</w:t>
      </w:r>
    </w:p>
    <w:p>
      <w:pPr>
        <w:spacing w:line="560" w:lineRule="exact"/>
        <w:ind w:firstLine="537" w:firstLineChars="192"/>
        <w:rPr>
          <w:rFonts w:hint="eastAsia" w:ascii="宋体" w:hAnsi="宋体" w:cs="仿宋"/>
          <w:sz w:val="28"/>
          <w:szCs w:val="28"/>
        </w:rPr>
      </w:pPr>
      <w:r>
        <w:rPr>
          <w:rFonts w:hint="eastAsia" w:ascii="宋体" w:hAnsi="宋体" w:cs="仿宋"/>
          <w:sz w:val="28"/>
          <w:szCs w:val="28"/>
        </w:rPr>
        <w:t>8）、医疗部门对伤亡人员的诊断书；</w:t>
      </w:r>
    </w:p>
    <w:p>
      <w:pPr>
        <w:spacing w:line="560" w:lineRule="exact"/>
        <w:ind w:firstLine="537" w:firstLineChars="192"/>
        <w:rPr>
          <w:rFonts w:hint="eastAsia" w:ascii="宋体" w:hAnsi="宋体" w:cs="仿宋"/>
          <w:sz w:val="28"/>
          <w:szCs w:val="28"/>
        </w:rPr>
      </w:pPr>
      <w:r>
        <w:rPr>
          <w:rFonts w:hint="eastAsia" w:ascii="宋体" w:hAnsi="宋体" w:cs="仿宋"/>
          <w:sz w:val="28"/>
          <w:szCs w:val="28"/>
        </w:rPr>
        <w:t>9）、发生事故时操作情况；</w:t>
      </w:r>
    </w:p>
    <w:p>
      <w:pPr>
        <w:spacing w:line="560" w:lineRule="exact"/>
        <w:ind w:firstLine="537" w:firstLineChars="192"/>
        <w:rPr>
          <w:rFonts w:hint="eastAsia" w:ascii="宋体" w:hAnsi="宋体" w:cs="仿宋"/>
          <w:sz w:val="28"/>
          <w:szCs w:val="28"/>
        </w:rPr>
      </w:pPr>
      <w:r>
        <w:rPr>
          <w:rFonts w:hint="eastAsia" w:ascii="宋体" w:hAnsi="宋体" w:cs="仿宋"/>
          <w:sz w:val="28"/>
          <w:szCs w:val="28"/>
        </w:rPr>
        <w:t>10）、处分决定和受处分人员的检查材料；</w:t>
      </w:r>
    </w:p>
    <w:p>
      <w:pPr>
        <w:spacing w:line="560" w:lineRule="exact"/>
        <w:ind w:firstLine="560" w:firstLineChars="200"/>
        <w:rPr>
          <w:rFonts w:hint="eastAsia" w:ascii="宋体" w:hAnsi="宋体" w:cs="仿宋"/>
          <w:sz w:val="28"/>
          <w:szCs w:val="28"/>
        </w:rPr>
      </w:pPr>
      <w:r>
        <w:rPr>
          <w:rFonts w:hint="eastAsia" w:ascii="宋体" w:hAnsi="宋体" w:cs="仿宋"/>
          <w:sz w:val="28"/>
          <w:szCs w:val="28"/>
        </w:rPr>
        <w:t>11）、有关事故的通报、简报及文件；</w:t>
      </w:r>
    </w:p>
    <w:p>
      <w:pPr>
        <w:spacing w:line="560" w:lineRule="exact"/>
        <w:ind w:firstLine="560" w:firstLineChars="200"/>
        <w:rPr>
          <w:rFonts w:hint="eastAsia" w:ascii="宋体" w:hAnsi="宋体" w:cs="仿宋"/>
          <w:sz w:val="28"/>
          <w:szCs w:val="28"/>
        </w:rPr>
      </w:pPr>
      <w:r>
        <w:rPr>
          <w:rFonts w:hint="eastAsia" w:ascii="宋体" w:hAnsi="宋体" w:cs="仿宋"/>
          <w:sz w:val="28"/>
          <w:szCs w:val="28"/>
        </w:rPr>
        <w:t>12）、参加调查组的人员姓名、职务、单位、。</w:t>
      </w:r>
    </w:p>
    <w:p>
      <w:pPr>
        <w:spacing w:line="560" w:lineRule="exact"/>
        <w:ind w:left="421" w:leftChars="67" w:hanging="280" w:hangingChars="100"/>
        <w:rPr>
          <w:rFonts w:hint="eastAsia" w:ascii="宋体" w:hAnsi="宋体" w:cs="仿宋"/>
          <w:sz w:val="28"/>
          <w:szCs w:val="28"/>
        </w:rPr>
      </w:pPr>
      <w:r>
        <w:rPr>
          <w:rFonts w:hint="eastAsia" w:ascii="宋体" w:hAnsi="宋体" w:cs="仿宋"/>
          <w:sz w:val="28"/>
          <w:szCs w:val="28"/>
        </w:rPr>
        <w:t>2.1.7信息沟通</w:t>
      </w:r>
    </w:p>
    <w:p>
      <w:pPr>
        <w:spacing w:line="560" w:lineRule="exact"/>
        <w:rPr>
          <w:rFonts w:hint="eastAsia" w:ascii="宋体" w:hAnsi="宋体" w:cs="仿宋"/>
          <w:sz w:val="28"/>
          <w:szCs w:val="28"/>
        </w:rPr>
      </w:pPr>
      <w:r>
        <w:rPr>
          <w:rFonts w:hint="eastAsia" w:ascii="宋体" w:hAnsi="宋体" w:cs="仿宋"/>
          <w:sz w:val="28"/>
          <w:szCs w:val="28"/>
        </w:rPr>
        <w:t xml:space="preserve">    发生事故后，公司必须适时救援和调查处理的具体情况向安全生产主管部门汇报和社会媒体公布。</w:t>
      </w:r>
    </w:p>
    <w:p>
      <w:pPr>
        <w:spacing w:line="560" w:lineRule="exact"/>
        <w:ind w:firstLine="557" w:firstLineChars="199"/>
        <w:outlineLvl w:val="1"/>
        <w:rPr>
          <w:rFonts w:hint="eastAsia" w:ascii="宋体" w:hAnsi="宋体" w:cs="仿宋"/>
          <w:sz w:val="28"/>
          <w:szCs w:val="28"/>
        </w:rPr>
      </w:pPr>
      <w:bookmarkStart w:id="16" w:name="_Toc230582693"/>
      <w:bookmarkStart w:id="17" w:name="_Toc230594623"/>
      <w:bookmarkStart w:id="18" w:name="_Toc230581770"/>
      <w:bookmarkStart w:id="19" w:name="_Toc230576661"/>
      <w:r>
        <w:rPr>
          <w:rFonts w:hint="eastAsia" w:ascii="宋体" w:hAnsi="宋体" w:cs="仿宋"/>
          <w:sz w:val="28"/>
          <w:szCs w:val="28"/>
        </w:rPr>
        <w:t>3统计与分析</w:t>
      </w:r>
      <w:bookmarkEnd w:id="16"/>
      <w:bookmarkEnd w:id="17"/>
      <w:bookmarkEnd w:id="18"/>
      <w:bookmarkEnd w:id="19"/>
    </w:p>
    <w:p>
      <w:pPr>
        <w:spacing w:line="560" w:lineRule="exact"/>
        <w:ind w:firstLine="137" w:firstLineChars="49"/>
        <w:outlineLvl w:val="2"/>
        <w:rPr>
          <w:rFonts w:hint="eastAsia" w:ascii="宋体" w:hAnsi="宋体" w:cs="仿宋"/>
          <w:sz w:val="28"/>
          <w:szCs w:val="28"/>
        </w:rPr>
      </w:pPr>
      <w:bookmarkStart w:id="20" w:name="_Toc230594624"/>
      <w:bookmarkStart w:id="21" w:name="_Toc230582694"/>
      <w:bookmarkStart w:id="22" w:name="_Toc230576662"/>
      <w:bookmarkStart w:id="23" w:name="_Toc230581771"/>
      <w:r>
        <w:rPr>
          <w:rFonts w:hint="eastAsia" w:ascii="宋体" w:hAnsi="宋体" w:cs="仿宋"/>
          <w:sz w:val="28"/>
          <w:szCs w:val="28"/>
        </w:rPr>
        <w:t>3.1事故、事件统计分析制度</w:t>
      </w:r>
      <w:bookmarkEnd w:id="20"/>
      <w:bookmarkEnd w:id="21"/>
      <w:bookmarkEnd w:id="22"/>
      <w:bookmarkEnd w:id="23"/>
    </w:p>
    <w:p>
      <w:pPr>
        <w:spacing w:line="560" w:lineRule="exact"/>
        <w:ind w:firstLine="140" w:firstLineChars="50"/>
        <w:rPr>
          <w:rFonts w:hint="eastAsia" w:ascii="宋体" w:hAnsi="宋体" w:cs="仿宋"/>
          <w:sz w:val="28"/>
          <w:szCs w:val="28"/>
        </w:rPr>
      </w:pPr>
      <w:r>
        <w:rPr>
          <w:rFonts w:hint="eastAsia" w:ascii="宋体" w:hAnsi="宋体" w:cs="仿宋"/>
          <w:sz w:val="28"/>
          <w:szCs w:val="28"/>
        </w:rPr>
        <w:t>3.1.1统计指标</w:t>
      </w:r>
    </w:p>
    <w:p>
      <w:pPr>
        <w:spacing w:line="560" w:lineRule="exact"/>
        <w:ind w:firstLine="537" w:firstLineChars="192"/>
        <w:rPr>
          <w:rFonts w:hint="eastAsia" w:ascii="宋体" w:hAnsi="宋体" w:cs="仿宋"/>
          <w:sz w:val="28"/>
          <w:szCs w:val="28"/>
        </w:rPr>
      </w:pPr>
      <w:r>
        <w:rPr>
          <w:rFonts w:hint="eastAsia" w:ascii="宋体" w:hAnsi="宋体" w:cs="仿宋"/>
          <w:sz w:val="28"/>
          <w:szCs w:val="28"/>
        </w:rPr>
        <w:t>1）、事故发生率、事故起数；</w:t>
      </w:r>
    </w:p>
    <w:p>
      <w:pPr>
        <w:spacing w:line="560" w:lineRule="exact"/>
        <w:ind w:firstLine="537" w:firstLineChars="192"/>
        <w:rPr>
          <w:rFonts w:hint="eastAsia" w:ascii="宋体" w:hAnsi="宋体" w:cs="仿宋"/>
          <w:sz w:val="28"/>
          <w:szCs w:val="28"/>
        </w:rPr>
      </w:pPr>
      <w:r>
        <w:rPr>
          <w:rFonts w:hint="eastAsia" w:ascii="宋体" w:hAnsi="宋体" w:cs="仿宋"/>
          <w:sz w:val="28"/>
          <w:szCs w:val="28"/>
        </w:rPr>
        <w:t>2）、死亡事故率、死亡人数；</w:t>
      </w:r>
    </w:p>
    <w:p>
      <w:pPr>
        <w:spacing w:line="560" w:lineRule="exact"/>
        <w:ind w:firstLine="537" w:firstLineChars="192"/>
        <w:rPr>
          <w:rFonts w:hint="eastAsia" w:ascii="宋体" w:hAnsi="宋体" w:cs="仿宋"/>
          <w:sz w:val="28"/>
          <w:szCs w:val="28"/>
        </w:rPr>
      </w:pPr>
      <w:r>
        <w:rPr>
          <w:rFonts w:hint="eastAsia" w:ascii="宋体" w:hAnsi="宋体" w:cs="仿宋"/>
          <w:sz w:val="28"/>
          <w:szCs w:val="28"/>
        </w:rPr>
        <w:t>3）、直接经济损失、间接经济损失。</w:t>
      </w:r>
    </w:p>
    <w:p>
      <w:pPr>
        <w:spacing w:line="560" w:lineRule="exact"/>
        <w:ind w:firstLine="140" w:firstLineChars="50"/>
        <w:rPr>
          <w:rFonts w:hint="eastAsia" w:ascii="宋体" w:hAnsi="宋体" w:cs="仿宋"/>
          <w:sz w:val="28"/>
          <w:szCs w:val="28"/>
        </w:rPr>
      </w:pPr>
      <w:r>
        <w:rPr>
          <w:rFonts w:hint="eastAsia" w:ascii="宋体" w:hAnsi="宋体" w:cs="仿宋"/>
          <w:sz w:val="28"/>
          <w:szCs w:val="28"/>
        </w:rPr>
        <w:t>3.1.2统计的内容</w:t>
      </w:r>
    </w:p>
    <w:p>
      <w:pPr>
        <w:spacing w:line="560" w:lineRule="exact"/>
        <w:ind w:firstLine="537" w:firstLineChars="192"/>
        <w:rPr>
          <w:rFonts w:hint="eastAsia" w:ascii="宋体" w:hAnsi="宋体" w:cs="仿宋"/>
          <w:sz w:val="28"/>
          <w:szCs w:val="28"/>
        </w:rPr>
      </w:pPr>
      <w:r>
        <w:rPr>
          <w:rFonts w:hint="eastAsia" w:ascii="宋体" w:hAnsi="宋体" w:cs="仿宋"/>
          <w:sz w:val="28"/>
          <w:szCs w:val="28"/>
        </w:rPr>
        <w:t>1）、事故发生单位情况、包括事故单位、规模、从业人员等；</w:t>
      </w:r>
    </w:p>
    <w:p>
      <w:pPr>
        <w:spacing w:line="560" w:lineRule="exact"/>
        <w:ind w:firstLine="537" w:firstLineChars="192"/>
        <w:rPr>
          <w:rFonts w:hint="eastAsia" w:ascii="宋体" w:hAnsi="宋体" w:cs="仿宋"/>
          <w:sz w:val="28"/>
          <w:szCs w:val="28"/>
        </w:rPr>
      </w:pPr>
      <w:r>
        <w:rPr>
          <w:rFonts w:hint="eastAsia" w:ascii="宋体" w:hAnsi="宋体" w:cs="仿宋"/>
          <w:sz w:val="28"/>
          <w:szCs w:val="28"/>
        </w:rPr>
        <w:t>2）、事故概括，包括事故发生地点，发生日期（年、月、日、时、分），事故类别，事故主要经过，事故原因，直接经济损失、起因物、致害物、不安全状态，不安全行为、事故教训和防范措施、结案情况、其他需要说明的情况。</w:t>
      </w:r>
    </w:p>
    <w:p>
      <w:pPr>
        <w:spacing w:line="560" w:lineRule="exact"/>
        <w:ind w:firstLine="537" w:firstLineChars="192"/>
        <w:rPr>
          <w:rFonts w:hint="eastAsia" w:ascii="宋体" w:hAnsi="宋体" w:cs="仿宋"/>
          <w:sz w:val="28"/>
          <w:szCs w:val="28"/>
        </w:rPr>
      </w:pPr>
      <w:r>
        <w:rPr>
          <w:rFonts w:hint="eastAsia" w:ascii="宋体" w:hAnsi="宋体" w:cs="仿宋"/>
          <w:sz w:val="28"/>
          <w:szCs w:val="28"/>
        </w:rPr>
        <w:t>3）、伤亡人员情况，包括人员伤亡总数（死亡、重伤、轻伤）  死亡日期等、</w:t>
      </w:r>
    </w:p>
    <w:p>
      <w:pPr>
        <w:spacing w:line="560" w:lineRule="exact"/>
        <w:ind w:firstLine="140" w:firstLineChars="50"/>
        <w:rPr>
          <w:rFonts w:hint="eastAsia" w:ascii="宋体" w:hAnsi="宋体" w:cs="仿宋"/>
          <w:sz w:val="28"/>
          <w:szCs w:val="28"/>
        </w:rPr>
      </w:pPr>
      <w:r>
        <w:rPr>
          <w:rFonts w:hint="eastAsia" w:ascii="宋体" w:hAnsi="宋体" w:cs="仿宋"/>
          <w:sz w:val="28"/>
          <w:szCs w:val="28"/>
        </w:rPr>
        <w:t>3.1.3统计计算</w:t>
      </w:r>
    </w:p>
    <w:p>
      <w:pPr>
        <w:spacing w:line="560" w:lineRule="exact"/>
        <w:ind w:firstLine="537" w:firstLineChars="192"/>
        <w:rPr>
          <w:rFonts w:hint="eastAsia" w:ascii="宋体" w:hAnsi="宋体" w:cs="仿宋"/>
          <w:sz w:val="28"/>
          <w:szCs w:val="28"/>
        </w:rPr>
      </w:pPr>
      <w:r>
        <w:rPr>
          <w:rFonts w:hint="eastAsia" w:ascii="宋体" w:hAnsi="宋体" w:cs="仿宋"/>
          <w:sz w:val="28"/>
          <w:szCs w:val="28"/>
        </w:rPr>
        <w:t>1）统计分析的依据</w:t>
      </w:r>
    </w:p>
    <w:p>
      <w:pPr>
        <w:spacing w:line="560" w:lineRule="exact"/>
        <w:rPr>
          <w:rFonts w:hint="eastAsia" w:ascii="宋体" w:hAnsi="宋体" w:cs="仿宋"/>
          <w:sz w:val="28"/>
          <w:szCs w:val="28"/>
        </w:rPr>
      </w:pPr>
      <w:r>
        <w:rPr>
          <w:rFonts w:hint="eastAsia" w:ascii="宋体" w:hAnsi="宋体" w:cs="仿宋"/>
          <w:sz w:val="28"/>
          <w:szCs w:val="28"/>
        </w:rPr>
        <w:t xml:space="preserve">   （1）、在事故调查、登记、建档基础上进行事故统计大量的，当然发生的事故进行综合分析，从中找出必然总的趋势，达到对事故进行预测和预防。</w:t>
      </w:r>
    </w:p>
    <w:p>
      <w:pPr>
        <w:spacing w:line="560" w:lineRule="exact"/>
        <w:rPr>
          <w:rFonts w:hint="eastAsia" w:ascii="宋体" w:hAnsi="宋体" w:cs="仿宋"/>
          <w:sz w:val="28"/>
          <w:szCs w:val="28"/>
        </w:rPr>
      </w:pPr>
      <w:r>
        <w:rPr>
          <w:rFonts w:hint="eastAsia" w:ascii="宋体" w:hAnsi="宋体" w:cs="仿宋"/>
          <w:sz w:val="28"/>
          <w:szCs w:val="28"/>
        </w:rPr>
        <w:t xml:space="preserve">   （2）、事故统计分析的基本程序是：事故资料的统计调查  加工整理  综合分析；</w:t>
      </w:r>
    </w:p>
    <w:p>
      <w:pPr>
        <w:spacing w:line="560" w:lineRule="exact"/>
        <w:rPr>
          <w:rFonts w:hint="eastAsia" w:ascii="宋体" w:hAnsi="宋体" w:cs="仿宋"/>
          <w:sz w:val="28"/>
          <w:szCs w:val="28"/>
        </w:rPr>
      </w:pPr>
      <w:r>
        <w:rPr>
          <w:rFonts w:hint="eastAsia" w:ascii="宋体" w:hAnsi="宋体" w:cs="仿宋"/>
          <w:sz w:val="28"/>
          <w:szCs w:val="28"/>
        </w:rPr>
        <w:t xml:space="preserve">   （3）、采用各种手段收集事故资料，将大量零星的事故原始资料系统全面地集中起来进行分析。</w:t>
      </w:r>
    </w:p>
    <w:p>
      <w:pPr>
        <w:spacing w:line="560" w:lineRule="exact"/>
        <w:rPr>
          <w:rFonts w:hint="eastAsia" w:ascii="宋体" w:hAnsi="宋体" w:cs="仿宋"/>
          <w:sz w:val="28"/>
          <w:szCs w:val="28"/>
        </w:rPr>
      </w:pPr>
      <w:r>
        <w:rPr>
          <w:rFonts w:hint="eastAsia" w:ascii="宋体" w:hAnsi="宋体" w:cs="仿宋"/>
          <w:sz w:val="28"/>
          <w:szCs w:val="28"/>
        </w:rPr>
        <w:t xml:space="preserve">   （4）、事故调查项目，应按事故调查目的设置，（如事故发生的时间、地点，受害人的姓名、性别、年龄、工龄、工种、伤害部位、伤害性质、直接原因、间接原因、起因物、致害物、事故类型、事故经济损失、休工天数等。）项目的填写方式，可采用数字式，判断式或文字式。</w:t>
      </w:r>
    </w:p>
    <w:p>
      <w:pPr>
        <w:spacing w:line="560" w:lineRule="exact"/>
        <w:ind w:firstLine="537" w:firstLineChars="192"/>
        <w:rPr>
          <w:rFonts w:hint="eastAsia" w:ascii="宋体" w:hAnsi="宋体" w:cs="仿宋"/>
          <w:sz w:val="28"/>
          <w:szCs w:val="28"/>
        </w:rPr>
      </w:pPr>
      <w:r>
        <w:rPr>
          <w:rFonts w:hint="eastAsia" w:ascii="宋体" w:hAnsi="宋体" w:cs="仿宋"/>
          <w:sz w:val="28"/>
          <w:szCs w:val="28"/>
        </w:rPr>
        <w:t>2）计算</w:t>
      </w:r>
    </w:p>
    <w:p>
      <w:pPr>
        <w:spacing w:line="560" w:lineRule="exact"/>
        <w:ind w:firstLine="537" w:firstLineChars="192"/>
        <w:rPr>
          <w:rFonts w:hint="eastAsia" w:ascii="宋体" w:hAnsi="宋体" w:cs="仿宋"/>
          <w:sz w:val="28"/>
          <w:szCs w:val="28"/>
        </w:rPr>
      </w:pPr>
      <w:r>
        <w:rPr>
          <w:rFonts w:hint="eastAsia" w:ascii="宋体" w:hAnsi="宋体" w:cs="仿宋"/>
          <w:sz w:val="28"/>
          <w:szCs w:val="28"/>
        </w:rPr>
        <w:t>（1）、工伤事故频率计算</w:t>
      </w:r>
    </w:p>
    <w:p>
      <w:pPr>
        <w:spacing w:line="560" w:lineRule="exact"/>
        <w:ind w:firstLine="537" w:firstLineChars="192"/>
        <w:rPr>
          <w:rFonts w:hint="eastAsia" w:ascii="宋体" w:hAnsi="宋体" w:cs="仿宋"/>
          <w:sz w:val="28"/>
          <w:szCs w:val="28"/>
        </w:rPr>
      </w:pPr>
      <w:r>
        <w:rPr>
          <w:rFonts w:hint="eastAsia" w:ascii="宋体" w:hAnsi="宋体" w:cs="仿宋"/>
          <w:sz w:val="28"/>
          <w:szCs w:val="28"/>
        </w:rPr>
        <w:t xml:space="preserve"> 月工伤事故频率=当月工伤事故人次/当月职工总人数×100%</w:t>
      </w:r>
    </w:p>
    <w:p>
      <w:pPr>
        <w:spacing w:line="560" w:lineRule="exact"/>
        <w:ind w:firstLine="537" w:firstLineChars="192"/>
        <w:rPr>
          <w:rFonts w:hint="eastAsia" w:ascii="宋体" w:hAnsi="宋体" w:cs="仿宋"/>
          <w:sz w:val="28"/>
          <w:szCs w:val="28"/>
        </w:rPr>
      </w:pPr>
      <w:r>
        <w:rPr>
          <w:rFonts w:hint="eastAsia" w:ascii="宋体" w:hAnsi="宋体" w:cs="仿宋"/>
          <w:sz w:val="28"/>
          <w:szCs w:val="28"/>
        </w:rPr>
        <w:t xml:space="preserve"> 年工伤事故频率=当年工伤事故人次总和/当年12个月职工总人数平均值×100%</w:t>
      </w:r>
    </w:p>
    <w:p>
      <w:pPr>
        <w:spacing w:line="560" w:lineRule="exact"/>
        <w:ind w:firstLine="537" w:firstLineChars="192"/>
        <w:rPr>
          <w:rFonts w:hint="eastAsia" w:ascii="宋体" w:hAnsi="宋体" w:cs="仿宋"/>
          <w:sz w:val="28"/>
          <w:szCs w:val="28"/>
        </w:rPr>
      </w:pPr>
      <w:r>
        <w:rPr>
          <w:rFonts w:hint="eastAsia" w:ascii="宋体" w:hAnsi="宋体" w:cs="仿宋"/>
          <w:sz w:val="28"/>
          <w:szCs w:val="28"/>
        </w:rPr>
        <w:t>（2）、百万工时死亡率计算</w:t>
      </w:r>
    </w:p>
    <w:p>
      <w:pPr>
        <w:spacing w:line="560" w:lineRule="exact"/>
        <w:ind w:firstLine="537" w:firstLineChars="192"/>
        <w:rPr>
          <w:rFonts w:hint="eastAsia" w:ascii="宋体" w:hAnsi="宋体" w:cs="仿宋"/>
          <w:sz w:val="28"/>
          <w:szCs w:val="28"/>
        </w:rPr>
      </w:pPr>
      <w:r>
        <w:rPr>
          <w:rFonts w:hint="eastAsia" w:ascii="宋体" w:hAnsi="宋体" w:cs="仿宋"/>
          <w:sz w:val="28"/>
          <w:szCs w:val="28"/>
        </w:rPr>
        <w:t xml:space="preserve"> 百万工时伤害率=伤亡人数/实际总工时数（百万工时）×100%</w:t>
      </w:r>
    </w:p>
    <w:p>
      <w:pPr>
        <w:spacing w:line="560" w:lineRule="exact"/>
        <w:ind w:firstLine="537" w:firstLineChars="192"/>
        <w:rPr>
          <w:rFonts w:hint="eastAsia" w:ascii="宋体" w:hAnsi="宋体" w:cs="仿宋"/>
          <w:sz w:val="28"/>
          <w:szCs w:val="28"/>
        </w:rPr>
      </w:pPr>
      <w:r>
        <w:rPr>
          <w:rFonts w:hint="eastAsia" w:ascii="宋体" w:hAnsi="宋体" w:cs="仿宋"/>
          <w:sz w:val="28"/>
          <w:szCs w:val="28"/>
        </w:rPr>
        <w:t>（3）、未遂率计算</w:t>
      </w:r>
    </w:p>
    <w:p>
      <w:pPr>
        <w:spacing w:line="560" w:lineRule="exact"/>
        <w:ind w:firstLine="537" w:firstLineChars="192"/>
        <w:rPr>
          <w:rFonts w:hint="eastAsia" w:ascii="宋体" w:hAnsi="宋体" w:cs="仿宋"/>
          <w:sz w:val="28"/>
          <w:szCs w:val="28"/>
        </w:rPr>
      </w:pPr>
      <w:r>
        <w:rPr>
          <w:rFonts w:hint="eastAsia" w:ascii="宋体" w:hAnsi="宋体" w:cs="仿宋"/>
          <w:sz w:val="28"/>
          <w:szCs w:val="28"/>
        </w:rPr>
        <w:t xml:space="preserve"> 未遂率=未遂事件/（实际事故  事件总数）×100%</w:t>
      </w:r>
    </w:p>
    <w:p>
      <w:pPr>
        <w:spacing w:line="560" w:lineRule="exact"/>
        <w:ind w:firstLine="140" w:firstLineChars="50"/>
        <w:rPr>
          <w:rFonts w:hint="eastAsia" w:ascii="宋体" w:hAnsi="宋体" w:cs="仿宋"/>
          <w:sz w:val="28"/>
          <w:szCs w:val="28"/>
        </w:rPr>
      </w:pPr>
      <w:r>
        <w:rPr>
          <w:rFonts w:hint="eastAsia" w:ascii="宋体" w:hAnsi="宋体" w:cs="仿宋"/>
          <w:sz w:val="28"/>
          <w:szCs w:val="28"/>
        </w:rPr>
        <w:t>3.1.4分析整理</w:t>
      </w:r>
    </w:p>
    <w:p>
      <w:pPr>
        <w:spacing w:line="560" w:lineRule="exact"/>
        <w:ind w:firstLine="537" w:firstLineChars="192"/>
        <w:rPr>
          <w:rFonts w:hint="eastAsia" w:ascii="宋体" w:hAnsi="宋体" w:cs="仿宋"/>
          <w:sz w:val="28"/>
          <w:szCs w:val="28"/>
        </w:rPr>
      </w:pPr>
      <w:r>
        <w:rPr>
          <w:rFonts w:hint="eastAsia" w:ascii="宋体" w:hAnsi="宋体" w:cs="仿宋"/>
          <w:sz w:val="28"/>
          <w:szCs w:val="28"/>
        </w:rPr>
        <w:t>1）统计资料分析</w:t>
      </w:r>
    </w:p>
    <w:p>
      <w:pPr>
        <w:spacing w:line="560" w:lineRule="exact"/>
        <w:ind w:firstLine="537" w:firstLineChars="192"/>
        <w:rPr>
          <w:rFonts w:hint="eastAsia" w:ascii="宋体" w:hAnsi="宋体" w:cs="仿宋"/>
          <w:sz w:val="28"/>
          <w:szCs w:val="28"/>
        </w:rPr>
      </w:pPr>
      <w:r>
        <w:rPr>
          <w:rFonts w:hint="eastAsia" w:ascii="宋体" w:hAnsi="宋体" w:cs="仿宋"/>
          <w:sz w:val="28"/>
          <w:szCs w:val="28"/>
        </w:rPr>
        <w:t>一般以本月或过去12个月为标准，对下列内容进行分类：</w:t>
      </w:r>
    </w:p>
    <w:p>
      <w:pPr>
        <w:spacing w:line="560" w:lineRule="exact"/>
        <w:ind w:firstLine="537" w:firstLineChars="192"/>
        <w:rPr>
          <w:rFonts w:hint="eastAsia" w:ascii="宋体" w:hAnsi="宋体" w:cs="仿宋"/>
          <w:sz w:val="28"/>
          <w:szCs w:val="28"/>
        </w:rPr>
      </w:pPr>
      <w:r>
        <w:rPr>
          <w:rFonts w:hint="eastAsia" w:ascii="宋体" w:hAnsi="宋体" w:cs="仿宋"/>
          <w:sz w:val="28"/>
          <w:szCs w:val="28"/>
        </w:rPr>
        <w:t>（1）、事故发生的原因及事故的种类；</w:t>
      </w:r>
    </w:p>
    <w:p>
      <w:pPr>
        <w:spacing w:line="560" w:lineRule="exact"/>
        <w:ind w:firstLine="537" w:firstLineChars="192"/>
        <w:rPr>
          <w:rFonts w:hint="eastAsia" w:ascii="宋体" w:hAnsi="宋体" w:cs="仿宋"/>
          <w:sz w:val="28"/>
          <w:szCs w:val="28"/>
        </w:rPr>
      </w:pPr>
      <w:r>
        <w:rPr>
          <w:rFonts w:hint="eastAsia" w:ascii="宋体" w:hAnsi="宋体" w:cs="仿宋"/>
          <w:sz w:val="28"/>
          <w:szCs w:val="28"/>
        </w:rPr>
        <w:t>（2）、发生的事故的起数；</w:t>
      </w:r>
    </w:p>
    <w:p>
      <w:pPr>
        <w:spacing w:line="560" w:lineRule="exact"/>
        <w:ind w:firstLine="537" w:firstLineChars="192"/>
        <w:rPr>
          <w:rFonts w:hint="eastAsia" w:ascii="宋体" w:hAnsi="宋体" w:cs="仿宋"/>
          <w:sz w:val="28"/>
          <w:szCs w:val="28"/>
        </w:rPr>
      </w:pPr>
      <w:r>
        <w:rPr>
          <w:rFonts w:hint="eastAsia" w:ascii="宋体" w:hAnsi="宋体" w:cs="仿宋"/>
          <w:sz w:val="28"/>
          <w:szCs w:val="28"/>
        </w:rPr>
        <w:t>（3）、伤害事故发生的时间特性；</w:t>
      </w:r>
    </w:p>
    <w:p>
      <w:pPr>
        <w:spacing w:line="560" w:lineRule="exact"/>
        <w:ind w:firstLine="537" w:firstLineChars="192"/>
        <w:rPr>
          <w:rFonts w:hint="eastAsia" w:ascii="宋体" w:hAnsi="宋体" w:cs="仿宋"/>
          <w:sz w:val="28"/>
          <w:szCs w:val="28"/>
        </w:rPr>
      </w:pPr>
      <w:r>
        <w:rPr>
          <w:rFonts w:hint="eastAsia" w:ascii="宋体" w:hAnsi="宋体" w:cs="仿宋"/>
          <w:sz w:val="28"/>
          <w:szCs w:val="28"/>
        </w:rPr>
        <w:t>（4）、一般伤害事故发生的地点；</w:t>
      </w:r>
    </w:p>
    <w:p>
      <w:pPr>
        <w:spacing w:line="560" w:lineRule="exact"/>
        <w:ind w:firstLine="537" w:firstLineChars="192"/>
        <w:rPr>
          <w:rFonts w:hint="eastAsia" w:ascii="宋体" w:hAnsi="宋体" w:cs="仿宋"/>
          <w:sz w:val="28"/>
          <w:szCs w:val="28"/>
        </w:rPr>
      </w:pPr>
      <w:r>
        <w:rPr>
          <w:rFonts w:hint="eastAsia" w:ascii="宋体" w:hAnsi="宋体" w:cs="仿宋"/>
          <w:sz w:val="28"/>
          <w:szCs w:val="28"/>
        </w:rPr>
        <w:t>（5）、导致事故发生的致害物；</w:t>
      </w:r>
    </w:p>
    <w:p>
      <w:pPr>
        <w:spacing w:line="560" w:lineRule="exact"/>
        <w:ind w:firstLine="537" w:firstLineChars="192"/>
        <w:rPr>
          <w:rFonts w:hint="eastAsia" w:ascii="宋体" w:hAnsi="宋体" w:cs="仿宋"/>
          <w:sz w:val="28"/>
          <w:szCs w:val="28"/>
        </w:rPr>
      </w:pPr>
      <w:r>
        <w:rPr>
          <w:rFonts w:hint="eastAsia" w:ascii="宋体" w:hAnsi="宋体" w:cs="仿宋"/>
          <w:sz w:val="28"/>
          <w:szCs w:val="28"/>
        </w:rPr>
        <w:t>（6）、事故导致的伤害部位；</w:t>
      </w:r>
    </w:p>
    <w:p>
      <w:pPr>
        <w:spacing w:line="560" w:lineRule="exact"/>
        <w:ind w:firstLine="537" w:firstLineChars="192"/>
        <w:rPr>
          <w:rFonts w:hint="eastAsia" w:ascii="宋体" w:hAnsi="宋体" w:cs="仿宋"/>
          <w:sz w:val="28"/>
          <w:szCs w:val="28"/>
        </w:rPr>
      </w:pPr>
      <w:r>
        <w:rPr>
          <w:rFonts w:hint="eastAsia" w:ascii="宋体" w:hAnsi="宋体" w:cs="仿宋"/>
          <w:sz w:val="28"/>
          <w:szCs w:val="28"/>
        </w:rPr>
        <w:t>（7）、受伤人员的年龄结构；</w:t>
      </w:r>
    </w:p>
    <w:p>
      <w:pPr>
        <w:spacing w:line="560" w:lineRule="exact"/>
        <w:ind w:firstLine="537" w:firstLineChars="192"/>
        <w:rPr>
          <w:rFonts w:hint="eastAsia" w:ascii="宋体" w:hAnsi="宋体" w:cs="仿宋"/>
          <w:sz w:val="28"/>
          <w:szCs w:val="28"/>
        </w:rPr>
      </w:pPr>
      <w:r>
        <w:rPr>
          <w:rFonts w:hint="eastAsia" w:ascii="宋体" w:hAnsi="宋体" w:cs="仿宋"/>
          <w:sz w:val="28"/>
          <w:szCs w:val="28"/>
        </w:rPr>
        <w:t>（8）、违章、受伤或死亡职工为公司那一阶段的雇员；</w:t>
      </w:r>
    </w:p>
    <w:p>
      <w:pPr>
        <w:spacing w:line="560" w:lineRule="exact"/>
        <w:ind w:firstLine="537" w:firstLineChars="192"/>
        <w:rPr>
          <w:rFonts w:hint="eastAsia" w:ascii="宋体" w:hAnsi="宋体" w:cs="仿宋"/>
          <w:sz w:val="28"/>
          <w:szCs w:val="28"/>
        </w:rPr>
      </w:pPr>
      <w:r>
        <w:rPr>
          <w:rFonts w:hint="eastAsia" w:ascii="宋体" w:hAnsi="宋体" w:cs="仿宋"/>
          <w:sz w:val="28"/>
          <w:szCs w:val="28"/>
        </w:rPr>
        <w:t>（9）、导致事故发生不安全的行为和环境；</w:t>
      </w:r>
    </w:p>
    <w:p>
      <w:pPr>
        <w:spacing w:line="560" w:lineRule="exact"/>
        <w:ind w:firstLine="537" w:firstLineChars="192"/>
        <w:rPr>
          <w:rFonts w:hint="eastAsia" w:ascii="宋体" w:hAnsi="宋体" w:cs="仿宋"/>
          <w:sz w:val="28"/>
          <w:szCs w:val="28"/>
        </w:rPr>
      </w:pPr>
      <w:r>
        <w:rPr>
          <w:rFonts w:hint="eastAsia" w:ascii="宋体" w:hAnsi="宋体" w:cs="仿宋"/>
          <w:sz w:val="28"/>
          <w:szCs w:val="28"/>
        </w:rPr>
        <w:t>（10）、职业卫生重要因素；</w:t>
      </w:r>
    </w:p>
    <w:p>
      <w:pPr>
        <w:spacing w:line="560" w:lineRule="exact"/>
        <w:ind w:firstLine="537" w:firstLineChars="192"/>
        <w:rPr>
          <w:rFonts w:hint="eastAsia" w:ascii="宋体" w:hAnsi="宋体" w:cs="仿宋"/>
          <w:sz w:val="28"/>
          <w:szCs w:val="28"/>
        </w:rPr>
      </w:pPr>
      <w:r>
        <w:rPr>
          <w:rFonts w:hint="eastAsia" w:ascii="宋体" w:hAnsi="宋体" w:cs="仿宋"/>
          <w:sz w:val="28"/>
          <w:szCs w:val="28"/>
        </w:rPr>
        <w:t>（11）、工伤事故率；</w:t>
      </w:r>
    </w:p>
    <w:p>
      <w:pPr>
        <w:spacing w:line="560" w:lineRule="exact"/>
        <w:ind w:firstLine="537" w:firstLineChars="192"/>
        <w:rPr>
          <w:rFonts w:hint="eastAsia" w:ascii="宋体" w:hAnsi="宋体" w:cs="仿宋"/>
          <w:sz w:val="28"/>
          <w:szCs w:val="28"/>
        </w:rPr>
      </w:pPr>
      <w:r>
        <w:rPr>
          <w:rFonts w:hint="eastAsia" w:ascii="宋体" w:hAnsi="宋体" w:cs="仿宋"/>
          <w:sz w:val="28"/>
          <w:szCs w:val="28"/>
        </w:rPr>
        <w:t>（12）、事故、时间费用；</w:t>
      </w:r>
    </w:p>
    <w:p>
      <w:pPr>
        <w:spacing w:line="560" w:lineRule="exact"/>
        <w:ind w:firstLine="537" w:firstLineChars="192"/>
        <w:rPr>
          <w:rFonts w:hint="eastAsia" w:ascii="宋体" w:hAnsi="宋体" w:cs="仿宋"/>
          <w:sz w:val="28"/>
          <w:szCs w:val="28"/>
        </w:rPr>
      </w:pPr>
      <w:r>
        <w:rPr>
          <w:rFonts w:hint="eastAsia" w:ascii="宋体" w:hAnsi="宋体" w:cs="仿宋"/>
          <w:sz w:val="28"/>
          <w:szCs w:val="28"/>
        </w:rPr>
        <w:t>（13）、标准化系统元素。</w:t>
      </w:r>
    </w:p>
    <w:p>
      <w:pPr>
        <w:spacing w:line="560" w:lineRule="exact"/>
        <w:ind w:firstLine="537" w:firstLineChars="192"/>
        <w:rPr>
          <w:rFonts w:hint="eastAsia" w:ascii="宋体" w:hAnsi="宋体" w:cs="仿宋"/>
          <w:sz w:val="28"/>
          <w:szCs w:val="28"/>
        </w:rPr>
      </w:pPr>
      <w:r>
        <w:rPr>
          <w:rFonts w:hint="eastAsia" w:ascii="宋体" w:hAnsi="宋体" w:cs="仿宋"/>
          <w:sz w:val="28"/>
          <w:szCs w:val="28"/>
        </w:rPr>
        <w:t>2）统计资料的整理</w:t>
      </w:r>
    </w:p>
    <w:p>
      <w:pPr>
        <w:spacing w:line="560" w:lineRule="exact"/>
        <w:ind w:firstLine="537" w:firstLineChars="192"/>
        <w:rPr>
          <w:rFonts w:hint="eastAsia" w:ascii="宋体" w:hAnsi="宋体" w:cs="仿宋"/>
          <w:sz w:val="28"/>
          <w:szCs w:val="28"/>
        </w:rPr>
      </w:pPr>
      <w:r>
        <w:rPr>
          <w:rFonts w:hint="eastAsia" w:ascii="宋体" w:hAnsi="宋体" w:cs="仿宋"/>
          <w:sz w:val="28"/>
          <w:szCs w:val="28"/>
        </w:rPr>
        <w:t>（1）、根据事故统计分析的目的进行恰当分类和进行事故资料的审核。汇总；</w:t>
      </w:r>
    </w:p>
    <w:p>
      <w:pPr>
        <w:spacing w:line="560" w:lineRule="exact"/>
        <w:ind w:firstLine="537" w:firstLineChars="192"/>
        <w:rPr>
          <w:rFonts w:hint="eastAsia" w:ascii="宋体" w:hAnsi="宋体" w:cs="仿宋"/>
          <w:sz w:val="28"/>
          <w:szCs w:val="28"/>
        </w:rPr>
      </w:pPr>
      <w:r>
        <w:rPr>
          <w:rFonts w:hint="eastAsia" w:ascii="宋体" w:hAnsi="宋体" w:cs="仿宋"/>
          <w:sz w:val="28"/>
          <w:szCs w:val="28"/>
        </w:rPr>
        <w:t>（2）、根据要求计算有关数值，统计分类，按事故类型，伤害严重程度、经济损失大小、性别、年龄、工龄、文化程度等进行分类。</w:t>
      </w:r>
    </w:p>
    <w:p>
      <w:pPr>
        <w:spacing w:line="560" w:lineRule="exact"/>
        <w:ind w:firstLine="537" w:firstLineChars="192"/>
        <w:rPr>
          <w:rFonts w:hint="eastAsia" w:ascii="宋体" w:hAnsi="宋体" w:cs="仿宋"/>
          <w:sz w:val="28"/>
          <w:szCs w:val="28"/>
        </w:rPr>
      </w:pPr>
      <w:r>
        <w:rPr>
          <w:rFonts w:hint="eastAsia" w:ascii="宋体" w:hAnsi="宋体" w:cs="仿宋"/>
          <w:sz w:val="28"/>
          <w:szCs w:val="28"/>
        </w:rPr>
        <w:t>（3）、审核汇总过程，要检查资料的准确性，看资料的内容是否合乎逻辑，指标之间是否相互矛盾，通过计算，检查有无差错。</w:t>
      </w:r>
    </w:p>
    <w:p>
      <w:pPr>
        <w:spacing w:line="560" w:lineRule="exact"/>
        <w:ind w:firstLine="537" w:firstLineChars="192"/>
        <w:rPr>
          <w:rFonts w:hint="eastAsia" w:ascii="宋体" w:hAnsi="宋体" w:cs="仿宋"/>
          <w:sz w:val="28"/>
          <w:szCs w:val="28"/>
        </w:rPr>
      </w:pPr>
      <w:r>
        <w:rPr>
          <w:rFonts w:hint="eastAsia" w:ascii="宋体" w:hAnsi="宋体" w:cs="仿宋"/>
          <w:sz w:val="28"/>
          <w:szCs w:val="28"/>
        </w:rPr>
        <w:t>（4）、事故资料的 综合分析是将汇总、整理的事故资料及有关数据填入统计表或统计图，得出恰当的统计分析结论。</w:t>
      </w:r>
    </w:p>
    <w:p>
      <w:pPr>
        <w:spacing w:line="560" w:lineRule="exact"/>
        <w:ind w:firstLine="140" w:firstLineChars="50"/>
        <w:rPr>
          <w:rFonts w:hint="eastAsia" w:ascii="宋体" w:hAnsi="宋体" w:cs="仿宋"/>
          <w:sz w:val="28"/>
          <w:szCs w:val="28"/>
        </w:rPr>
      </w:pPr>
      <w:r>
        <w:rPr>
          <w:rFonts w:hint="eastAsia" w:ascii="宋体" w:hAnsi="宋体" w:cs="仿宋"/>
          <w:sz w:val="28"/>
          <w:szCs w:val="28"/>
        </w:rPr>
        <w:t>3.1.5统计结果处理</w:t>
      </w:r>
    </w:p>
    <w:p>
      <w:pPr>
        <w:spacing w:line="560" w:lineRule="exact"/>
        <w:ind w:firstLine="719" w:firstLineChars="257"/>
        <w:rPr>
          <w:rFonts w:hint="eastAsia" w:ascii="宋体" w:hAnsi="宋体" w:cs="仿宋"/>
          <w:sz w:val="28"/>
          <w:szCs w:val="28"/>
        </w:rPr>
      </w:pPr>
      <w:r>
        <w:rPr>
          <w:rFonts w:hint="eastAsia" w:ascii="宋体" w:hAnsi="宋体" w:cs="仿宋"/>
          <w:sz w:val="28"/>
          <w:szCs w:val="28"/>
        </w:rPr>
        <w:t>（1）、将统计的各种信息定期以文件、公告栏、网络信息、谈等形式让员工熟知事故发生的各种信息，同时将统计的结果  领导进行汇报。</w:t>
      </w:r>
    </w:p>
    <w:p>
      <w:pPr>
        <w:spacing w:line="560" w:lineRule="exact"/>
        <w:ind w:firstLine="719" w:firstLineChars="257"/>
        <w:rPr>
          <w:rFonts w:hint="eastAsia" w:ascii="宋体" w:hAnsi="宋体" w:cs="仿宋"/>
          <w:sz w:val="28"/>
          <w:szCs w:val="28"/>
        </w:rPr>
      </w:pPr>
      <w:r>
        <w:rPr>
          <w:rFonts w:hint="eastAsia" w:ascii="宋体" w:hAnsi="宋体" w:cs="仿宋"/>
          <w:sz w:val="28"/>
          <w:szCs w:val="28"/>
        </w:rPr>
        <w:t>（2）、从事故统计和数据分析中，全面地掌握本系统安全生产 状况，发现问题，掌握事故的发生原因和规律，针对安全生产工作的薄弱环节，有的放矢地采取避免事故发生的对策。为各级领导决策，指导安全生产，制定安全计划提供依据，为制定有关安全制度、操作规程提供科学依据。</w:t>
      </w:r>
    </w:p>
    <w:p>
      <w:pPr>
        <w:spacing w:line="560" w:lineRule="exact"/>
        <w:ind w:firstLine="137" w:firstLineChars="49"/>
        <w:outlineLvl w:val="2"/>
        <w:rPr>
          <w:rFonts w:hint="eastAsia" w:ascii="宋体" w:hAnsi="宋体" w:cs="仿宋"/>
          <w:sz w:val="28"/>
          <w:szCs w:val="28"/>
        </w:rPr>
      </w:pPr>
      <w:bookmarkStart w:id="24" w:name="_Toc230581772"/>
      <w:bookmarkStart w:id="25" w:name="_Toc230576663"/>
      <w:bookmarkStart w:id="26" w:name="_Toc230594625"/>
      <w:bookmarkStart w:id="27" w:name="_Toc230582695"/>
      <w:r>
        <w:rPr>
          <w:rFonts w:hint="eastAsia" w:ascii="宋体" w:hAnsi="宋体" w:cs="仿宋"/>
          <w:sz w:val="28"/>
          <w:szCs w:val="28"/>
        </w:rPr>
        <w:t>3.2统计与分析作业文件</w:t>
      </w:r>
      <w:bookmarkEnd w:id="24"/>
      <w:bookmarkEnd w:id="25"/>
      <w:bookmarkEnd w:id="26"/>
      <w:bookmarkEnd w:id="27"/>
    </w:p>
    <w:p>
      <w:pPr>
        <w:spacing w:line="560" w:lineRule="exact"/>
        <w:ind w:firstLine="140" w:firstLineChars="50"/>
        <w:rPr>
          <w:rFonts w:hint="eastAsia" w:ascii="宋体" w:hAnsi="宋体" w:cs="仿宋"/>
          <w:sz w:val="28"/>
          <w:szCs w:val="28"/>
        </w:rPr>
      </w:pPr>
      <w:r>
        <w:rPr>
          <w:rFonts w:hint="eastAsia" w:ascii="宋体" w:hAnsi="宋体" w:cs="仿宋"/>
          <w:sz w:val="28"/>
          <w:szCs w:val="28"/>
        </w:rPr>
        <w:t>3.2.1《事故事件分析记录》（SG—02）</w:t>
      </w:r>
    </w:p>
    <w:p>
      <w:pPr>
        <w:spacing w:line="560" w:lineRule="exact"/>
        <w:jc w:val="center"/>
        <w:rPr>
          <w:rFonts w:hint="eastAsia" w:ascii="宋体" w:hAnsi="宋体"/>
          <w:sz w:val="28"/>
          <w:szCs w:val="28"/>
        </w:rPr>
      </w:pPr>
    </w:p>
    <w:p>
      <w:pPr>
        <w:spacing w:line="560" w:lineRule="exact"/>
        <w:ind w:firstLine="719" w:firstLineChars="257"/>
        <w:rPr>
          <w:rFonts w:hint="eastAsia" w:ascii="宋体" w:hAnsi="宋体"/>
          <w:sz w:val="28"/>
          <w:szCs w:val="28"/>
        </w:rPr>
      </w:pPr>
    </w:p>
    <w:p>
      <w:pPr>
        <w:rPr>
          <w:rFonts w:hint="eastAsia" w:ascii="宋体" w:hAnsi="宋体"/>
          <w:sz w:val="28"/>
          <w:szCs w:val="28"/>
        </w:rPr>
        <w:sectPr>
          <w:headerReference r:id="rId3" w:type="default"/>
          <w:pgSz w:w="11906" w:h="16838"/>
          <w:pgMar w:top="1418" w:right="1418" w:bottom="1418" w:left="1418" w:header="851" w:footer="992" w:gutter="0"/>
          <w:cols w:space="720" w:num="1"/>
          <w:docGrid w:linePitch="312" w:charSpace="0"/>
        </w:sectPr>
      </w:pPr>
    </w:p>
    <w:p>
      <w:pPr>
        <w:jc w:val="center"/>
        <w:rPr>
          <w:rFonts w:hint="eastAsia" w:ascii="宋体" w:hAnsi="宋体"/>
          <w:sz w:val="28"/>
          <w:szCs w:val="28"/>
          <w:u w:val="single"/>
        </w:rPr>
      </w:pPr>
      <w:r>
        <w:rPr>
          <w:rFonts w:hint="eastAsia" w:ascii="宋体" w:hAnsi="宋体"/>
          <w:sz w:val="28"/>
          <w:szCs w:val="28"/>
          <w:u w:val="single"/>
        </w:rPr>
        <w:t xml:space="preserve">事 故 事 件 报 告 表 </w:t>
      </w:r>
    </w:p>
    <w:p>
      <w:pPr>
        <w:rPr>
          <w:rFonts w:hint="eastAsia" w:ascii="宋体" w:hAnsi="宋体"/>
          <w:sz w:val="28"/>
          <w:szCs w:val="28"/>
        </w:rPr>
      </w:pPr>
      <w:r>
        <w:rPr>
          <w:rFonts w:hint="eastAsia" w:ascii="宋体" w:hAnsi="宋体"/>
          <w:sz w:val="28"/>
          <w:szCs w:val="28"/>
        </w:rPr>
        <w:t>SG—01</w:t>
      </w:r>
    </w:p>
    <w:tbl>
      <w:tblPr>
        <w:tblStyle w:val="3"/>
        <w:tblW w:w="0" w:type="auto"/>
        <w:tblInd w:w="108" w:type="dxa"/>
        <w:tblLayout w:type="fixed"/>
        <w:tblCellMar>
          <w:top w:w="0" w:type="dxa"/>
          <w:left w:w="108" w:type="dxa"/>
          <w:bottom w:w="0" w:type="dxa"/>
          <w:right w:w="108" w:type="dxa"/>
        </w:tblCellMar>
      </w:tblPr>
      <w:tblGrid>
        <w:gridCol w:w="2250"/>
        <w:gridCol w:w="1744"/>
        <w:gridCol w:w="678"/>
        <w:gridCol w:w="762"/>
        <w:gridCol w:w="834"/>
        <w:gridCol w:w="426"/>
        <w:gridCol w:w="900"/>
        <w:gridCol w:w="2880"/>
        <w:gridCol w:w="3566"/>
      </w:tblGrid>
      <w:tr>
        <w:tblPrEx>
          <w:tblCellMar>
            <w:top w:w="0" w:type="dxa"/>
            <w:left w:w="108" w:type="dxa"/>
            <w:bottom w:w="0" w:type="dxa"/>
            <w:right w:w="108" w:type="dxa"/>
          </w:tblCellMar>
        </w:tblPrEx>
        <w:trPr>
          <w:trHeight w:val="493" w:hRule="atLeast"/>
        </w:trPr>
        <w:tc>
          <w:tcPr>
            <w:tcW w:w="2250" w:type="dxa"/>
            <w:tcBorders>
              <w:top w:val="single" w:color="auto" w:sz="12" w:space="0"/>
              <w:left w:val="single" w:color="auto" w:sz="12" w:space="0"/>
            </w:tcBorders>
            <w:noWrap w:val="0"/>
            <w:vAlign w:val="center"/>
          </w:tcPr>
          <w:p>
            <w:pPr>
              <w:jc w:val="center"/>
              <w:rPr>
                <w:rFonts w:hint="eastAsia" w:ascii="宋体" w:hAnsi="宋体"/>
                <w:sz w:val="28"/>
                <w:szCs w:val="28"/>
              </w:rPr>
            </w:pPr>
            <w:r>
              <w:rPr>
                <w:rFonts w:hint="eastAsia" w:ascii="宋体" w:hAnsi="宋体"/>
                <w:sz w:val="28"/>
                <w:szCs w:val="28"/>
              </w:rPr>
              <w:t>事故部门</w:t>
            </w:r>
          </w:p>
        </w:tc>
        <w:tc>
          <w:tcPr>
            <w:tcW w:w="3184" w:type="dxa"/>
            <w:gridSpan w:val="3"/>
            <w:tcBorders>
              <w:top w:val="single" w:color="auto" w:sz="12" w:space="0"/>
            </w:tcBorders>
            <w:noWrap w:val="0"/>
            <w:vAlign w:val="center"/>
          </w:tcPr>
          <w:p>
            <w:pPr>
              <w:jc w:val="center"/>
              <w:rPr>
                <w:rFonts w:hint="eastAsia" w:ascii="宋体" w:hAnsi="宋体"/>
                <w:sz w:val="28"/>
                <w:szCs w:val="28"/>
              </w:rPr>
            </w:pPr>
          </w:p>
        </w:tc>
        <w:tc>
          <w:tcPr>
            <w:tcW w:w="2160" w:type="dxa"/>
            <w:gridSpan w:val="3"/>
            <w:tcBorders>
              <w:top w:val="single" w:color="auto" w:sz="12" w:space="0"/>
            </w:tcBorders>
            <w:noWrap w:val="0"/>
            <w:vAlign w:val="center"/>
          </w:tcPr>
          <w:p>
            <w:pPr>
              <w:jc w:val="center"/>
              <w:rPr>
                <w:rFonts w:hint="eastAsia" w:ascii="宋体" w:hAnsi="宋体"/>
                <w:sz w:val="28"/>
                <w:szCs w:val="28"/>
              </w:rPr>
            </w:pPr>
            <w:r>
              <w:rPr>
                <w:rFonts w:hint="eastAsia" w:ascii="宋体" w:hAnsi="宋体"/>
                <w:sz w:val="28"/>
                <w:szCs w:val="28"/>
              </w:rPr>
              <w:t>事故发生地点</w:t>
            </w:r>
          </w:p>
        </w:tc>
        <w:tc>
          <w:tcPr>
            <w:tcW w:w="6446" w:type="dxa"/>
            <w:gridSpan w:val="2"/>
            <w:tcBorders>
              <w:top w:val="single" w:color="auto" w:sz="12" w:space="0"/>
              <w:right w:val="single" w:color="auto" w:sz="12" w:space="0"/>
            </w:tcBorders>
            <w:noWrap w:val="0"/>
            <w:vAlign w:val="center"/>
          </w:tcPr>
          <w:p>
            <w:pPr>
              <w:jc w:val="center"/>
              <w:rPr>
                <w:rFonts w:hint="eastAsia" w:ascii="宋体" w:hAnsi="宋体"/>
                <w:sz w:val="28"/>
                <w:szCs w:val="28"/>
              </w:rPr>
            </w:pPr>
          </w:p>
        </w:tc>
      </w:tr>
      <w:tr>
        <w:tblPrEx>
          <w:tblCellMar>
            <w:top w:w="0" w:type="dxa"/>
            <w:left w:w="108" w:type="dxa"/>
            <w:bottom w:w="0" w:type="dxa"/>
            <w:right w:w="108" w:type="dxa"/>
          </w:tblCellMar>
        </w:tblPrEx>
        <w:trPr>
          <w:trHeight w:val="488" w:hRule="atLeast"/>
        </w:trPr>
        <w:tc>
          <w:tcPr>
            <w:tcW w:w="2250" w:type="dxa"/>
            <w:tcBorders>
              <w:left w:val="single" w:color="auto" w:sz="12" w:space="0"/>
            </w:tcBorders>
            <w:noWrap w:val="0"/>
            <w:vAlign w:val="center"/>
          </w:tcPr>
          <w:p>
            <w:pPr>
              <w:jc w:val="center"/>
              <w:rPr>
                <w:rFonts w:hint="eastAsia" w:ascii="宋体" w:hAnsi="宋体"/>
                <w:sz w:val="28"/>
                <w:szCs w:val="28"/>
              </w:rPr>
            </w:pPr>
            <w:r>
              <w:rPr>
                <w:rFonts w:hint="eastAsia" w:ascii="宋体" w:hAnsi="宋体"/>
                <w:sz w:val="28"/>
                <w:szCs w:val="28"/>
              </w:rPr>
              <w:t>事故类别</w:t>
            </w:r>
          </w:p>
        </w:tc>
        <w:tc>
          <w:tcPr>
            <w:tcW w:w="3184" w:type="dxa"/>
            <w:gridSpan w:val="3"/>
            <w:noWrap w:val="0"/>
            <w:vAlign w:val="center"/>
          </w:tcPr>
          <w:p>
            <w:pPr>
              <w:jc w:val="center"/>
              <w:rPr>
                <w:rFonts w:hint="eastAsia" w:ascii="宋体" w:hAnsi="宋体"/>
                <w:sz w:val="28"/>
                <w:szCs w:val="28"/>
              </w:rPr>
            </w:pPr>
          </w:p>
        </w:tc>
        <w:tc>
          <w:tcPr>
            <w:tcW w:w="2160" w:type="dxa"/>
            <w:gridSpan w:val="3"/>
            <w:noWrap w:val="0"/>
            <w:vAlign w:val="center"/>
          </w:tcPr>
          <w:p>
            <w:pPr>
              <w:jc w:val="center"/>
              <w:rPr>
                <w:rFonts w:hint="eastAsia" w:ascii="宋体" w:hAnsi="宋体"/>
                <w:sz w:val="28"/>
                <w:szCs w:val="28"/>
              </w:rPr>
            </w:pPr>
            <w:r>
              <w:rPr>
                <w:rFonts w:hint="eastAsia" w:ascii="宋体" w:hAnsi="宋体"/>
                <w:sz w:val="28"/>
                <w:szCs w:val="28"/>
              </w:rPr>
              <w:t>事故发生时间</w:t>
            </w:r>
          </w:p>
        </w:tc>
        <w:tc>
          <w:tcPr>
            <w:tcW w:w="6446" w:type="dxa"/>
            <w:gridSpan w:val="2"/>
            <w:tcBorders>
              <w:right w:val="single" w:color="auto" w:sz="12" w:space="0"/>
            </w:tcBorders>
            <w:noWrap w:val="0"/>
            <w:vAlign w:val="center"/>
          </w:tcPr>
          <w:p>
            <w:pPr>
              <w:jc w:val="center"/>
              <w:rPr>
                <w:rFonts w:hint="eastAsia" w:ascii="宋体" w:hAnsi="宋体"/>
                <w:sz w:val="28"/>
                <w:szCs w:val="28"/>
              </w:rPr>
            </w:pPr>
          </w:p>
        </w:tc>
      </w:tr>
      <w:tr>
        <w:tblPrEx>
          <w:tblCellMar>
            <w:top w:w="0" w:type="dxa"/>
            <w:left w:w="108" w:type="dxa"/>
            <w:bottom w:w="0" w:type="dxa"/>
            <w:right w:w="108" w:type="dxa"/>
          </w:tblCellMar>
        </w:tblPrEx>
        <w:trPr>
          <w:trHeight w:val="482" w:hRule="atLeast"/>
        </w:trPr>
        <w:tc>
          <w:tcPr>
            <w:tcW w:w="2250" w:type="dxa"/>
            <w:tcBorders>
              <w:left w:val="single" w:color="auto" w:sz="12" w:space="0"/>
              <w:bottom w:val="single" w:color="auto" w:sz="2" w:space="0"/>
            </w:tcBorders>
            <w:noWrap w:val="0"/>
            <w:vAlign w:val="center"/>
          </w:tcPr>
          <w:p>
            <w:pPr>
              <w:jc w:val="center"/>
              <w:rPr>
                <w:rFonts w:hint="eastAsia" w:ascii="宋体" w:hAnsi="宋体"/>
                <w:sz w:val="28"/>
                <w:szCs w:val="28"/>
              </w:rPr>
            </w:pPr>
            <w:r>
              <w:rPr>
                <w:rFonts w:hint="eastAsia" w:ascii="宋体" w:hAnsi="宋体"/>
                <w:sz w:val="28"/>
                <w:szCs w:val="28"/>
              </w:rPr>
              <w:t>伤亡人数</w:t>
            </w:r>
          </w:p>
        </w:tc>
        <w:tc>
          <w:tcPr>
            <w:tcW w:w="11790" w:type="dxa"/>
            <w:gridSpan w:val="8"/>
            <w:tcBorders>
              <w:right w:val="single" w:color="auto" w:sz="12" w:space="0"/>
            </w:tcBorders>
            <w:noWrap w:val="0"/>
            <w:vAlign w:val="center"/>
          </w:tcPr>
          <w:p>
            <w:pPr>
              <w:jc w:val="center"/>
              <w:rPr>
                <w:rFonts w:hint="eastAsia" w:ascii="宋体" w:hAnsi="宋体"/>
                <w:sz w:val="28"/>
                <w:szCs w:val="28"/>
              </w:rPr>
            </w:pPr>
          </w:p>
        </w:tc>
      </w:tr>
      <w:tr>
        <w:tblPrEx>
          <w:tblCellMar>
            <w:top w:w="0" w:type="dxa"/>
            <w:left w:w="108" w:type="dxa"/>
            <w:bottom w:w="0" w:type="dxa"/>
            <w:right w:w="108" w:type="dxa"/>
          </w:tblCellMar>
        </w:tblPrEx>
        <w:trPr>
          <w:trHeight w:val="489" w:hRule="atLeast"/>
        </w:trPr>
        <w:tc>
          <w:tcPr>
            <w:tcW w:w="2250" w:type="dxa"/>
            <w:vMerge w:val="restart"/>
            <w:tcBorders>
              <w:top w:val="single" w:color="auto" w:sz="2" w:space="0"/>
              <w:left w:val="single" w:color="auto" w:sz="12" w:space="0"/>
            </w:tcBorders>
            <w:noWrap w:val="0"/>
            <w:vAlign w:val="center"/>
          </w:tcPr>
          <w:p>
            <w:pPr>
              <w:jc w:val="center"/>
              <w:rPr>
                <w:rFonts w:hint="eastAsia" w:ascii="宋体" w:hAnsi="宋体"/>
                <w:sz w:val="28"/>
                <w:szCs w:val="28"/>
              </w:rPr>
            </w:pPr>
            <w:r>
              <w:rPr>
                <w:rFonts w:hint="eastAsia" w:ascii="宋体" w:hAnsi="宋体"/>
                <w:sz w:val="28"/>
                <w:szCs w:val="28"/>
              </w:rPr>
              <w:t>伤亡人员</w:t>
            </w:r>
          </w:p>
        </w:tc>
        <w:tc>
          <w:tcPr>
            <w:tcW w:w="1744" w:type="dxa"/>
            <w:noWrap w:val="0"/>
            <w:vAlign w:val="center"/>
          </w:tcPr>
          <w:p>
            <w:pPr>
              <w:jc w:val="center"/>
              <w:rPr>
                <w:rFonts w:hint="eastAsia" w:ascii="宋体" w:hAnsi="宋体"/>
                <w:sz w:val="28"/>
                <w:szCs w:val="28"/>
              </w:rPr>
            </w:pPr>
            <w:r>
              <w:rPr>
                <w:rFonts w:hint="eastAsia" w:ascii="宋体" w:hAnsi="宋体"/>
                <w:sz w:val="28"/>
                <w:szCs w:val="28"/>
              </w:rPr>
              <w:t>姓名</w:t>
            </w:r>
          </w:p>
        </w:tc>
        <w:tc>
          <w:tcPr>
            <w:tcW w:w="1440" w:type="dxa"/>
            <w:gridSpan w:val="2"/>
            <w:noWrap w:val="0"/>
            <w:vAlign w:val="center"/>
          </w:tcPr>
          <w:p>
            <w:pPr>
              <w:jc w:val="center"/>
              <w:rPr>
                <w:rFonts w:hint="eastAsia" w:ascii="宋体" w:hAnsi="宋体"/>
                <w:sz w:val="28"/>
                <w:szCs w:val="28"/>
              </w:rPr>
            </w:pPr>
            <w:r>
              <w:rPr>
                <w:rFonts w:hint="eastAsia" w:ascii="宋体" w:hAnsi="宋体"/>
                <w:sz w:val="28"/>
                <w:szCs w:val="28"/>
              </w:rPr>
              <w:t>性别</w:t>
            </w:r>
          </w:p>
        </w:tc>
        <w:tc>
          <w:tcPr>
            <w:tcW w:w="1260" w:type="dxa"/>
            <w:gridSpan w:val="2"/>
            <w:noWrap w:val="0"/>
            <w:vAlign w:val="center"/>
          </w:tcPr>
          <w:p>
            <w:pPr>
              <w:jc w:val="center"/>
              <w:rPr>
                <w:rFonts w:hint="eastAsia" w:ascii="宋体" w:hAnsi="宋体"/>
                <w:sz w:val="28"/>
                <w:szCs w:val="28"/>
              </w:rPr>
            </w:pPr>
            <w:r>
              <w:rPr>
                <w:rFonts w:hint="eastAsia" w:ascii="宋体" w:hAnsi="宋体"/>
                <w:sz w:val="28"/>
                <w:szCs w:val="28"/>
              </w:rPr>
              <w:t>年龄</w:t>
            </w:r>
          </w:p>
        </w:tc>
        <w:tc>
          <w:tcPr>
            <w:tcW w:w="900" w:type="dxa"/>
            <w:noWrap w:val="0"/>
            <w:vAlign w:val="center"/>
          </w:tcPr>
          <w:p>
            <w:pPr>
              <w:jc w:val="center"/>
              <w:rPr>
                <w:rFonts w:hint="eastAsia" w:ascii="宋体" w:hAnsi="宋体"/>
                <w:sz w:val="28"/>
                <w:szCs w:val="28"/>
              </w:rPr>
            </w:pPr>
            <w:r>
              <w:rPr>
                <w:rFonts w:hint="eastAsia" w:ascii="宋体" w:hAnsi="宋体"/>
                <w:sz w:val="28"/>
                <w:szCs w:val="28"/>
              </w:rPr>
              <w:t>民族</w:t>
            </w:r>
          </w:p>
        </w:tc>
        <w:tc>
          <w:tcPr>
            <w:tcW w:w="2880" w:type="dxa"/>
            <w:noWrap w:val="0"/>
            <w:vAlign w:val="center"/>
          </w:tcPr>
          <w:p>
            <w:pPr>
              <w:jc w:val="center"/>
              <w:rPr>
                <w:rFonts w:hint="eastAsia" w:ascii="宋体" w:hAnsi="宋体"/>
                <w:sz w:val="28"/>
                <w:szCs w:val="28"/>
              </w:rPr>
            </w:pPr>
            <w:r>
              <w:rPr>
                <w:rFonts w:hint="eastAsia" w:ascii="宋体" w:hAnsi="宋体"/>
                <w:sz w:val="28"/>
                <w:szCs w:val="28"/>
              </w:rPr>
              <w:t>工种</w:t>
            </w:r>
          </w:p>
        </w:tc>
        <w:tc>
          <w:tcPr>
            <w:tcW w:w="3566" w:type="dxa"/>
            <w:tcBorders>
              <w:right w:val="single" w:color="auto" w:sz="12" w:space="0"/>
            </w:tcBorders>
            <w:noWrap w:val="0"/>
            <w:vAlign w:val="center"/>
          </w:tcPr>
          <w:p>
            <w:pPr>
              <w:jc w:val="center"/>
              <w:rPr>
                <w:rFonts w:hint="eastAsia" w:ascii="宋体" w:hAnsi="宋体"/>
                <w:sz w:val="28"/>
                <w:szCs w:val="28"/>
              </w:rPr>
            </w:pPr>
            <w:r>
              <w:rPr>
                <w:rFonts w:hint="eastAsia" w:ascii="宋体" w:hAnsi="宋体"/>
                <w:sz w:val="28"/>
                <w:szCs w:val="28"/>
              </w:rPr>
              <w:t>文化程度</w:t>
            </w:r>
          </w:p>
        </w:tc>
      </w:tr>
      <w:tr>
        <w:tblPrEx>
          <w:tblCellMar>
            <w:top w:w="0" w:type="dxa"/>
            <w:left w:w="108" w:type="dxa"/>
            <w:bottom w:w="0" w:type="dxa"/>
            <w:right w:w="108" w:type="dxa"/>
          </w:tblCellMar>
        </w:tblPrEx>
        <w:trPr>
          <w:trHeight w:val="495" w:hRule="atLeast"/>
        </w:trPr>
        <w:tc>
          <w:tcPr>
            <w:tcW w:w="2250" w:type="dxa"/>
            <w:vMerge w:val="continue"/>
            <w:tcBorders>
              <w:left w:val="single" w:color="auto" w:sz="12" w:space="0"/>
            </w:tcBorders>
            <w:noWrap w:val="0"/>
            <w:vAlign w:val="center"/>
          </w:tcPr>
          <w:p>
            <w:pPr>
              <w:jc w:val="center"/>
              <w:rPr>
                <w:rFonts w:hint="eastAsia" w:ascii="宋体" w:hAnsi="宋体"/>
                <w:sz w:val="28"/>
                <w:szCs w:val="28"/>
              </w:rPr>
            </w:pPr>
          </w:p>
        </w:tc>
        <w:tc>
          <w:tcPr>
            <w:tcW w:w="1744" w:type="dxa"/>
            <w:noWrap w:val="0"/>
            <w:vAlign w:val="center"/>
          </w:tcPr>
          <w:p>
            <w:pPr>
              <w:jc w:val="center"/>
              <w:rPr>
                <w:rFonts w:hint="eastAsia" w:ascii="宋体" w:hAnsi="宋体"/>
                <w:sz w:val="28"/>
                <w:szCs w:val="28"/>
              </w:rPr>
            </w:pPr>
          </w:p>
        </w:tc>
        <w:tc>
          <w:tcPr>
            <w:tcW w:w="1440" w:type="dxa"/>
            <w:gridSpan w:val="2"/>
            <w:noWrap w:val="0"/>
            <w:vAlign w:val="center"/>
          </w:tcPr>
          <w:p>
            <w:pPr>
              <w:jc w:val="center"/>
              <w:rPr>
                <w:rFonts w:hint="eastAsia" w:ascii="宋体" w:hAnsi="宋体"/>
                <w:sz w:val="28"/>
                <w:szCs w:val="28"/>
              </w:rPr>
            </w:pPr>
          </w:p>
        </w:tc>
        <w:tc>
          <w:tcPr>
            <w:tcW w:w="1260" w:type="dxa"/>
            <w:gridSpan w:val="2"/>
            <w:noWrap w:val="0"/>
            <w:vAlign w:val="center"/>
          </w:tcPr>
          <w:p>
            <w:pPr>
              <w:jc w:val="center"/>
              <w:rPr>
                <w:rFonts w:hint="eastAsia" w:ascii="宋体" w:hAnsi="宋体"/>
                <w:sz w:val="28"/>
                <w:szCs w:val="28"/>
              </w:rPr>
            </w:pPr>
          </w:p>
        </w:tc>
        <w:tc>
          <w:tcPr>
            <w:tcW w:w="900" w:type="dxa"/>
            <w:noWrap w:val="0"/>
            <w:vAlign w:val="center"/>
          </w:tcPr>
          <w:p>
            <w:pPr>
              <w:jc w:val="center"/>
              <w:rPr>
                <w:rFonts w:hint="eastAsia" w:ascii="宋体" w:hAnsi="宋体"/>
                <w:sz w:val="28"/>
                <w:szCs w:val="28"/>
              </w:rPr>
            </w:pPr>
          </w:p>
        </w:tc>
        <w:tc>
          <w:tcPr>
            <w:tcW w:w="2880" w:type="dxa"/>
            <w:noWrap w:val="0"/>
            <w:vAlign w:val="center"/>
          </w:tcPr>
          <w:p>
            <w:pPr>
              <w:jc w:val="center"/>
              <w:rPr>
                <w:rFonts w:hint="eastAsia" w:ascii="宋体" w:hAnsi="宋体"/>
                <w:sz w:val="28"/>
                <w:szCs w:val="28"/>
              </w:rPr>
            </w:pPr>
          </w:p>
        </w:tc>
        <w:tc>
          <w:tcPr>
            <w:tcW w:w="3566" w:type="dxa"/>
            <w:tcBorders>
              <w:right w:val="single" w:color="auto" w:sz="12" w:space="0"/>
            </w:tcBorders>
            <w:noWrap w:val="0"/>
            <w:vAlign w:val="center"/>
          </w:tcPr>
          <w:p>
            <w:pPr>
              <w:jc w:val="center"/>
              <w:rPr>
                <w:rFonts w:hint="eastAsia" w:ascii="宋体" w:hAnsi="宋体"/>
                <w:sz w:val="28"/>
                <w:szCs w:val="28"/>
              </w:rPr>
            </w:pPr>
          </w:p>
        </w:tc>
      </w:tr>
      <w:tr>
        <w:tblPrEx>
          <w:tblCellMar>
            <w:top w:w="0" w:type="dxa"/>
            <w:left w:w="108" w:type="dxa"/>
            <w:bottom w:w="0" w:type="dxa"/>
            <w:right w:w="108" w:type="dxa"/>
          </w:tblCellMar>
        </w:tblPrEx>
        <w:trPr>
          <w:trHeight w:val="478" w:hRule="atLeast"/>
        </w:trPr>
        <w:tc>
          <w:tcPr>
            <w:tcW w:w="2250" w:type="dxa"/>
            <w:vMerge w:val="continue"/>
            <w:tcBorders>
              <w:left w:val="single" w:color="auto" w:sz="12" w:space="0"/>
            </w:tcBorders>
            <w:noWrap w:val="0"/>
            <w:vAlign w:val="center"/>
          </w:tcPr>
          <w:p>
            <w:pPr>
              <w:jc w:val="center"/>
              <w:rPr>
                <w:rFonts w:hint="eastAsia" w:ascii="宋体" w:hAnsi="宋体"/>
                <w:sz w:val="28"/>
                <w:szCs w:val="28"/>
              </w:rPr>
            </w:pPr>
          </w:p>
        </w:tc>
        <w:tc>
          <w:tcPr>
            <w:tcW w:w="1744" w:type="dxa"/>
            <w:noWrap w:val="0"/>
            <w:vAlign w:val="center"/>
          </w:tcPr>
          <w:p>
            <w:pPr>
              <w:jc w:val="center"/>
              <w:rPr>
                <w:rFonts w:hint="eastAsia" w:ascii="宋体" w:hAnsi="宋体"/>
                <w:sz w:val="28"/>
                <w:szCs w:val="28"/>
              </w:rPr>
            </w:pPr>
          </w:p>
        </w:tc>
        <w:tc>
          <w:tcPr>
            <w:tcW w:w="1440" w:type="dxa"/>
            <w:gridSpan w:val="2"/>
            <w:noWrap w:val="0"/>
            <w:vAlign w:val="center"/>
          </w:tcPr>
          <w:p>
            <w:pPr>
              <w:jc w:val="center"/>
              <w:rPr>
                <w:rFonts w:hint="eastAsia" w:ascii="宋体" w:hAnsi="宋体"/>
                <w:sz w:val="28"/>
                <w:szCs w:val="28"/>
              </w:rPr>
            </w:pPr>
          </w:p>
        </w:tc>
        <w:tc>
          <w:tcPr>
            <w:tcW w:w="1260" w:type="dxa"/>
            <w:gridSpan w:val="2"/>
            <w:noWrap w:val="0"/>
            <w:vAlign w:val="center"/>
          </w:tcPr>
          <w:p>
            <w:pPr>
              <w:jc w:val="center"/>
              <w:rPr>
                <w:rFonts w:hint="eastAsia" w:ascii="宋体" w:hAnsi="宋体"/>
                <w:sz w:val="28"/>
                <w:szCs w:val="28"/>
              </w:rPr>
            </w:pPr>
          </w:p>
        </w:tc>
        <w:tc>
          <w:tcPr>
            <w:tcW w:w="900" w:type="dxa"/>
            <w:noWrap w:val="0"/>
            <w:vAlign w:val="center"/>
          </w:tcPr>
          <w:p>
            <w:pPr>
              <w:jc w:val="center"/>
              <w:rPr>
                <w:rFonts w:hint="eastAsia" w:ascii="宋体" w:hAnsi="宋体"/>
                <w:sz w:val="28"/>
                <w:szCs w:val="28"/>
              </w:rPr>
            </w:pPr>
          </w:p>
        </w:tc>
        <w:tc>
          <w:tcPr>
            <w:tcW w:w="2880" w:type="dxa"/>
            <w:noWrap w:val="0"/>
            <w:vAlign w:val="center"/>
          </w:tcPr>
          <w:p>
            <w:pPr>
              <w:jc w:val="center"/>
              <w:rPr>
                <w:rFonts w:hint="eastAsia" w:ascii="宋体" w:hAnsi="宋体"/>
                <w:sz w:val="28"/>
                <w:szCs w:val="28"/>
              </w:rPr>
            </w:pPr>
          </w:p>
        </w:tc>
        <w:tc>
          <w:tcPr>
            <w:tcW w:w="3566" w:type="dxa"/>
            <w:tcBorders>
              <w:right w:val="single" w:color="auto" w:sz="12" w:space="0"/>
            </w:tcBorders>
            <w:noWrap w:val="0"/>
            <w:vAlign w:val="center"/>
          </w:tcPr>
          <w:p>
            <w:pPr>
              <w:jc w:val="center"/>
              <w:rPr>
                <w:rFonts w:hint="eastAsia" w:ascii="宋体" w:hAnsi="宋体"/>
                <w:sz w:val="28"/>
                <w:szCs w:val="28"/>
              </w:rPr>
            </w:pPr>
          </w:p>
        </w:tc>
      </w:tr>
      <w:tr>
        <w:tblPrEx>
          <w:tblCellMar>
            <w:top w:w="0" w:type="dxa"/>
            <w:left w:w="108" w:type="dxa"/>
            <w:bottom w:w="0" w:type="dxa"/>
            <w:right w:w="108" w:type="dxa"/>
          </w:tblCellMar>
        </w:tblPrEx>
        <w:trPr>
          <w:trHeight w:val="496" w:hRule="atLeast"/>
        </w:trPr>
        <w:tc>
          <w:tcPr>
            <w:tcW w:w="2250" w:type="dxa"/>
            <w:vMerge w:val="continue"/>
            <w:tcBorders>
              <w:left w:val="single" w:color="auto" w:sz="12" w:space="0"/>
            </w:tcBorders>
            <w:noWrap w:val="0"/>
            <w:vAlign w:val="top"/>
          </w:tcPr>
          <w:p>
            <w:pPr>
              <w:rPr>
                <w:rFonts w:hint="eastAsia" w:ascii="宋体" w:hAnsi="宋体"/>
                <w:sz w:val="28"/>
                <w:szCs w:val="28"/>
              </w:rPr>
            </w:pPr>
          </w:p>
        </w:tc>
        <w:tc>
          <w:tcPr>
            <w:tcW w:w="1744" w:type="dxa"/>
            <w:noWrap w:val="0"/>
            <w:vAlign w:val="top"/>
          </w:tcPr>
          <w:p>
            <w:pPr>
              <w:rPr>
                <w:rFonts w:hint="eastAsia" w:ascii="宋体" w:hAnsi="宋体"/>
                <w:sz w:val="28"/>
                <w:szCs w:val="28"/>
              </w:rPr>
            </w:pPr>
          </w:p>
        </w:tc>
        <w:tc>
          <w:tcPr>
            <w:tcW w:w="1440" w:type="dxa"/>
            <w:gridSpan w:val="2"/>
            <w:noWrap w:val="0"/>
            <w:vAlign w:val="top"/>
          </w:tcPr>
          <w:p>
            <w:pPr>
              <w:rPr>
                <w:rFonts w:hint="eastAsia" w:ascii="宋体" w:hAnsi="宋体"/>
                <w:sz w:val="28"/>
                <w:szCs w:val="28"/>
              </w:rPr>
            </w:pPr>
          </w:p>
        </w:tc>
        <w:tc>
          <w:tcPr>
            <w:tcW w:w="1260" w:type="dxa"/>
            <w:gridSpan w:val="2"/>
            <w:noWrap w:val="0"/>
            <w:vAlign w:val="top"/>
          </w:tcPr>
          <w:p>
            <w:pPr>
              <w:rPr>
                <w:rFonts w:hint="eastAsia" w:ascii="宋体" w:hAnsi="宋体"/>
                <w:sz w:val="28"/>
                <w:szCs w:val="28"/>
              </w:rPr>
            </w:pPr>
          </w:p>
        </w:tc>
        <w:tc>
          <w:tcPr>
            <w:tcW w:w="900" w:type="dxa"/>
            <w:noWrap w:val="0"/>
            <w:vAlign w:val="top"/>
          </w:tcPr>
          <w:p>
            <w:pPr>
              <w:rPr>
                <w:rFonts w:hint="eastAsia" w:ascii="宋体" w:hAnsi="宋体"/>
                <w:sz w:val="28"/>
                <w:szCs w:val="28"/>
              </w:rPr>
            </w:pPr>
          </w:p>
        </w:tc>
        <w:tc>
          <w:tcPr>
            <w:tcW w:w="2880" w:type="dxa"/>
            <w:noWrap w:val="0"/>
            <w:vAlign w:val="top"/>
          </w:tcPr>
          <w:p>
            <w:pPr>
              <w:rPr>
                <w:rFonts w:hint="eastAsia" w:ascii="宋体" w:hAnsi="宋体"/>
                <w:sz w:val="28"/>
                <w:szCs w:val="28"/>
              </w:rPr>
            </w:pPr>
          </w:p>
        </w:tc>
        <w:tc>
          <w:tcPr>
            <w:tcW w:w="3566" w:type="dxa"/>
            <w:tcBorders>
              <w:right w:val="single" w:color="auto" w:sz="12" w:space="0"/>
            </w:tcBorders>
            <w:noWrap w:val="0"/>
            <w:vAlign w:val="top"/>
          </w:tcPr>
          <w:p>
            <w:pPr>
              <w:rPr>
                <w:rFonts w:hint="eastAsia" w:ascii="宋体" w:hAnsi="宋体"/>
                <w:sz w:val="28"/>
                <w:szCs w:val="28"/>
              </w:rPr>
            </w:pPr>
          </w:p>
        </w:tc>
      </w:tr>
      <w:tr>
        <w:tblPrEx>
          <w:tblCellMar>
            <w:top w:w="0" w:type="dxa"/>
            <w:left w:w="108" w:type="dxa"/>
            <w:bottom w:w="0" w:type="dxa"/>
            <w:right w:w="108" w:type="dxa"/>
          </w:tblCellMar>
        </w:tblPrEx>
        <w:trPr>
          <w:trHeight w:val="496" w:hRule="atLeast"/>
        </w:trPr>
        <w:tc>
          <w:tcPr>
            <w:tcW w:w="2250" w:type="dxa"/>
            <w:vMerge w:val="continue"/>
            <w:tcBorders>
              <w:left w:val="single" w:color="auto" w:sz="12" w:space="0"/>
            </w:tcBorders>
            <w:noWrap w:val="0"/>
            <w:vAlign w:val="top"/>
          </w:tcPr>
          <w:p>
            <w:pPr>
              <w:rPr>
                <w:rFonts w:hint="eastAsia" w:ascii="宋体" w:hAnsi="宋体"/>
                <w:sz w:val="28"/>
                <w:szCs w:val="28"/>
              </w:rPr>
            </w:pPr>
          </w:p>
        </w:tc>
        <w:tc>
          <w:tcPr>
            <w:tcW w:w="1744" w:type="dxa"/>
            <w:noWrap w:val="0"/>
            <w:vAlign w:val="top"/>
          </w:tcPr>
          <w:p>
            <w:pPr>
              <w:rPr>
                <w:rFonts w:hint="eastAsia" w:ascii="宋体" w:hAnsi="宋体"/>
                <w:sz w:val="28"/>
                <w:szCs w:val="28"/>
              </w:rPr>
            </w:pPr>
          </w:p>
        </w:tc>
        <w:tc>
          <w:tcPr>
            <w:tcW w:w="1440" w:type="dxa"/>
            <w:gridSpan w:val="2"/>
            <w:noWrap w:val="0"/>
            <w:vAlign w:val="top"/>
          </w:tcPr>
          <w:p>
            <w:pPr>
              <w:rPr>
                <w:rFonts w:hint="eastAsia" w:ascii="宋体" w:hAnsi="宋体"/>
                <w:sz w:val="28"/>
                <w:szCs w:val="28"/>
              </w:rPr>
            </w:pPr>
          </w:p>
        </w:tc>
        <w:tc>
          <w:tcPr>
            <w:tcW w:w="1260" w:type="dxa"/>
            <w:gridSpan w:val="2"/>
            <w:noWrap w:val="0"/>
            <w:vAlign w:val="top"/>
          </w:tcPr>
          <w:p>
            <w:pPr>
              <w:rPr>
                <w:rFonts w:hint="eastAsia" w:ascii="宋体" w:hAnsi="宋体"/>
                <w:sz w:val="28"/>
                <w:szCs w:val="28"/>
              </w:rPr>
            </w:pPr>
          </w:p>
        </w:tc>
        <w:tc>
          <w:tcPr>
            <w:tcW w:w="900" w:type="dxa"/>
            <w:noWrap w:val="0"/>
            <w:vAlign w:val="top"/>
          </w:tcPr>
          <w:p>
            <w:pPr>
              <w:rPr>
                <w:rFonts w:hint="eastAsia" w:ascii="宋体" w:hAnsi="宋体"/>
                <w:sz w:val="28"/>
                <w:szCs w:val="28"/>
              </w:rPr>
            </w:pPr>
          </w:p>
        </w:tc>
        <w:tc>
          <w:tcPr>
            <w:tcW w:w="2880" w:type="dxa"/>
            <w:noWrap w:val="0"/>
            <w:vAlign w:val="top"/>
          </w:tcPr>
          <w:p>
            <w:pPr>
              <w:rPr>
                <w:rFonts w:hint="eastAsia" w:ascii="宋体" w:hAnsi="宋体"/>
                <w:sz w:val="28"/>
                <w:szCs w:val="28"/>
              </w:rPr>
            </w:pPr>
          </w:p>
        </w:tc>
        <w:tc>
          <w:tcPr>
            <w:tcW w:w="3566" w:type="dxa"/>
            <w:tcBorders>
              <w:right w:val="single" w:color="auto" w:sz="12" w:space="0"/>
            </w:tcBorders>
            <w:noWrap w:val="0"/>
            <w:vAlign w:val="top"/>
          </w:tcPr>
          <w:p>
            <w:pPr>
              <w:rPr>
                <w:rFonts w:hint="eastAsia" w:ascii="宋体" w:hAnsi="宋体"/>
                <w:sz w:val="28"/>
                <w:szCs w:val="28"/>
              </w:rPr>
            </w:pPr>
          </w:p>
        </w:tc>
      </w:tr>
      <w:tr>
        <w:tblPrEx>
          <w:tblCellMar>
            <w:top w:w="0" w:type="dxa"/>
            <w:left w:w="108" w:type="dxa"/>
            <w:bottom w:w="0" w:type="dxa"/>
            <w:right w:w="108" w:type="dxa"/>
          </w:tblCellMar>
        </w:tblPrEx>
        <w:trPr>
          <w:trHeight w:val="3530" w:hRule="atLeast"/>
        </w:trPr>
        <w:tc>
          <w:tcPr>
            <w:tcW w:w="14040" w:type="dxa"/>
            <w:gridSpan w:val="9"/>
            <w:tcBorders>
              <w:left w:val="single" w:color="auto" w:sz="12" w:space="0"/>
              <w:right w:val="single" w:color="auto" w:sz="12" w:space="0"/>
            </w:tcBorders>
            <w:noWrap w:val="0"/>
            <w:vAlign w:val="top"/>
          </w:tcPr>
          <w:p>
            <w:pPr>
              <w:rPr>
                <w:rFonts w:hint="eastAsia" w:ascii="宋体" w:hAnsi="宋体"/>
                <w:sz w:val="28"/>
                <w:szCs w:val="28"/>
              </w:rPr>
            </w:pPr>
            <w:r>
              <w:rPr>
                <w:rFonts w:hint="eastAsia" w:ascii="宋体" w:hAnsi="宋体"/>
                <w:sz w:val="28"/>
                <w:szCs w:val="28"/>
              </w:rPr>
              <w:t>事故发生及救援的简要经过：</w:t>
            </w:r>
          </w:p>
          <w:p>
            <w:pPr>
              <w:ind w:left="464" w:leftChars="221"/>
              <w:rPr>
                <w:rFonts w:hint="eastAsia" w:ascii="宋体" w:hAnsi="宋体"/>
                <w:sz w:val="28"/>
                <w:szCs w:val="28"/>
              </w:rPr>
            </w:pPr>
          </w:p>
        </w:tc>
      </w:tr>
      <w:tr>
        <w:tblPrEx>
          <w:tblCellMar>
            <w:top w:w="0" w:type="dxa"/>
            <w:left w:w="108" w:type="dxa"/>
            <w:bottom w:w="0" w:type="dxa"/>
            <w:right w:w="108" w:type="dxa"/>
          </w:tblCellMar>
        </w:tblPrEx>
        <w:trPr>
          <w:trHeight w:val="608" w:hRule="atLeast"/>
        </w:trPr>
        <w:tc>
          <w:tcPr>
            <w:tcW w:w="2250" w:type="dxa"/>
            <w:tcBorders>
              <w:left w:val="single" w:color="auto" w:sz="12" w:space="0"/>
              <w:bottom w:val="single" w:color="auto" w:sz="12" w:space="0"/>
            </w:tcBorders>
            <w:noWrap w:val="0"/>
            <w:vAlign w:val="center"/>
          </w:tcPr>
          <w:p>
            <w:pPr>
              <w:jc w:val="center"/>
              <w:rPr>
                <w:rFonts w:hint="eastAsia" w:ascii="宋体" w:hAnsi="宋体"/>
                <w:sz w:val="28"/>
                <w:szCs w:val="28"/>
              </w:rPr>
            </w:pPr>
            <w:r>
              <w:rPr>
                <w:rFonts w:hint="eastAsia" w:ascii="宋体" w:hAnsi="宋体"/>
                <w:sz w:val="28"/>
                <w:szCs w:val="28"/>
              </w:rPr>
              <w:t>报告人姓名</w:t>
            </w:r>
          </w:p>
        </w:tc>
        <w:tc>
          <w:tcPr>
            <w:tcW w:w="2422" w:type="dxa"/>
            <w:gridSpan w:val="2"/>
            <w:tcBorders>
              <w:bottom w:val="single" w:color="auto" w:sz="12" w:space="0"/>
            </w:tcBorders>
            <w:noWrap w:val="0"/>
            <w:vAlign w:val="center"/>
          </w:tcPr>
          <w:p>
            <w:pPr>
              <w:jc w:val="center"/>
              <w:rPr>
                <w:rFonts w:hint="eastAsia" w:ascii="宋体" w:hAnsi="宋体"/>
                <w:sz w:val="28"/>
                <w:szCs w:val="28"/>
              </w:rPr>
            </w:pPr>
          </w:p>
        </w:tc>
        <w:tc>
          <w:tcPr>
            <w:tcW w:w="1596" w:type="dxa"/>
            <w:gridSpan w:val="2"/>
            <w:tcBorders>
              <w:bottom w:val="single" w:color="auto" w:sz="12" w:space="0"/>
            </w:tcBorders>
            <w:noWrap w:val="0"/>
            <w:vAlign w:val="center"/>
          </w:tcPr>
          <w:p>
            <w:pPr>
              <w:jc w:val="center"/>
              <w:rPr>
                <w:rFonts w:hint="eastAsia" w:ascii="宋体" w:hAnsi="宋体"/>
                <w:sz w:val="28"/>
                <w:szCs w:val="28"/>
              </w:rPr>
            </w:pPr>
            <w:r>
              <w:rPr>
                <w:rFonts w:hint="eastAsia" w:ascii="宋体" w:hAnsi="宋体"/>
                <w:sz w:val="28"/>
                <w:szCs w:val="28"/>
              </w:rPr>
              <w:t>报告时间</w:t>
            </w:r>
          </w:p>
        </w:tc>
        <w:tc>
          <w:tcPr>
            <w:tcW w:w="7772" w:type="dxa"/>
            <w:gridSpan w:val="4"/>
            <w:tcBorders>
              <w:bottom w:val="single" w:color="auto" w:sz="12" w:space="0"/>
              <w:right w:val="single" w:color="auto" w:sz="12" w:space="0"/>
            </w:tcBorders>
            <w:noWrap w:val="0"/>
            <w:vAlign w:val="center"/>
          </w:tcPr>
          <w:p>
            <w:pPr>
              <w:jc w:val="center"/>
              <w:rPr>
                <w:rFonts w:hint="eastAsia" w:ascii="宋体" w:hAnsi="宋体"/>
                <w:sz w:val="28"/>
                <w:szCs w:val="28"/>
              </w:rPr>
            </w:pPr>
          </w:p>
        </w:tc>
      </w:tr>
    </w:tbl>
    <w:p>
      <w:pPr>
        <w:rPr>
          <w:rFonts w:hint="eastAsia" w:ascii="宋体" w:hAnsi="宋体"/>
          <w:sz w:val="28"/>
          <w:szCs w:val="28"/>
        </w:rPr>
        <w:sectPr>
          <w:pgSz w:w="16838" w:h="11906" w:orient="landscape"/>
          <w:pgMar w:top="1418" w:right="1418" w:bottom="1418" w:left="1418" w:header="851" w:footer="992" w:gutter="0"/>
          <w:cols w:space="720" w:num="1"/>
          <w:docGrid w:linePitch="312" w:charSpace="0"/>
        </w:sectPr>
      </w:pPr>
    </w:p>
    <w:p>
      <w:pPr>
        <w:jc w:val="center"/>
        <w:rPr>
          <w:rFonts w:hint="eastAsia" w:ascii="宋体" w:hAnsi="宋体"/>
          <w:sz w:val="28"/>
          <w:szCs w:val="28"/>
          <w:u w:val="single"/>
        </w:rPr>
      </w:pPr>
    </w:p>
    <w:p>
      <w:pPr>
        <w:jc w:val="center"/>
        <w:rPr>
          <w:rFonts w:hint="eastAsia" w:ascii="宋体" w:hAnsi="宋体"/>
          <w:sz w:val="28"/>
          <w:szCs w:val="28"/>
          <w:u w:val="single"/>
        </w:rPr>
      </w:pPr>
      <w:r>
        <w:rPr>
          <w:rFonts w:hint="eastAsia" w:ascii="宋体" w:hAnsi="宋体"/>
          <w:sz w:val="28"/>
          <w:szCs w:val="28"/>
          <w:u w:val="single"/>
        </w:rPr>
        <w:t xml:space="preserve"> 事 故 事 件 分 析 记 录 </w:t>
      </w:r>
    </w:p>
    <w:p>
      <w:pPr>
        <w:rPr>
          <w:rFonts w:hint="eastAsia" w:ascii="宋体" w:hAnsi="宋体"/>
          <w:sz w:val="28"/>
          <w:szCs w:val="28"/>
        </w:rPr>
      </w:pPr>
      <w:r>
        <w:rPr>
          <w:rFonts w:ascii="宋体" w:hAnsi="宋体"/>
          <w:sz w:val="28"/>
          <w:szCs w:val="28"/>
        </w:rPr>
        <w:t>SG—</w:t>
      </w:r>
      <w:r>
        <w:rPr>
          <w:rFonts w:hint="eastAsia" w:ascii="宋体" w:hAnsi="宋体"/>
          <w:sz w:val="28"/>
          <w:szCs w:val="28"/>
        </w:rPr>
        <w:t>02</w:t>
      </w:r>
    </w:p>
    <w:tbl>
      <w:tblPr>
        <w:tblStyle w:val="3"/>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278"/>
        <w:gridCol w:w="2340"/>
        <w:gridCol w:w="54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spacing w:line="560" w:lineRule="exact"/>
              <w:jc w:val="center"/>
              <w:rPr>
                <w:rFonts w:hint="eastAsia" w:ascii="宋体" w:hAnsi="宋体"/>
                <w:sz w:val="28"/>
                <w:szCs w:val="28"/>
              </w:rPr>
            </w:pPr>
            <w:r>
              <w:rPr>
                <w:rFonts w:hint="eastAsia" w:ascii="宋体" w:hAnsi="宋体"/>
                <w:sz w:val="28"/>
                <w:szCs w:val="28"/>
              </w:rPr>
              <w:t>事故发生时间</w:t>
            </w:r>
          </w:p>
        </w:tc>
        <w:tc>
          <w:tcPr>
            <w:tcW w:w="4278" w:type="dxa"/>
            <w:noWrap w:val="0"/>
            <w:vAlign w:val="center"/>
          </w:tcPr>
          <w:p>
            <w:pPr>
              <w:spacing w:line="560" w:lineRule="exact"/>
              <w:jc w:val="center"/>
              <w:rPr>
                <w:rFonts w:ascii="宋体" w:hAnsi="宋体"/>
                <w:sz w:val="28"/>
                <w:szCs w:val="28"/>
              </w:rPr>
            </w:pPr>
          </w:p>
        </w:tc>
        <w:tc>
          <w:tcPr>
            <w:tcW w:w="2340" w:type="dxa"/>
            <w:noWrap w:val="0"/>
            <w:vAlign w:val="center"/>
          </w:tcPr>
          <w:p>
            <w:pPr>
              <w:spacing w:line="560" w:lineRule="exact"/>
              <w:jc w:val="center"/>
              <w:rPr>
                <w:rFonts w:hint="eastAsia" w:ascii="宋体" w:hAnsi="宋体"/>
                <w:sz w:val="28"/>
                <w:szCs w:val="28"/>
              </w:rPr>
            </w:pPr>
            <w:r>
              <w:rPr>
                <w:rFonts w:hint="eastAsia" w:ascii="宋体" w:hAnsi="宋体"/>
                <w:sz w:val="28"/>
                <w:szCs w:val="28"/>
              </w:rPr>
              <w:t>事故发生单位</w:t>
            </w:r>
          </w:p>
        </w:tc>
        <w:tc>
          <w:tcPr>
            <w:tcW w:w="5400" w:type="dxa"/>
            <w:noWrap w:val="0"/>
            <w:vAlign w:val="top"/>
          </w:tcPr>
          <w:p>
            <w:pPr>
              <w:spacing w:line="560" w:lineRule="exact"/>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spacing w:line="560" w:lineRule="exact"/>
              <w:jc w:val="center"/>
              <w:rPr>
                <w:rFonts w:hint="eastAsia" w:ascii="宋体" w:hAnsi="宋体"/>
                <w:sz w:val="28"/>
                <w:szCs w:val="28"/>
              </w:rPr>
            </w:pPr>
            <w:r>
              <w:rPr>
                <w:rFonts w:hint="eastAsia" w:ascii="宋体" w:hAnsi="宋体"/>
                <w:sz w:val="28"/>
                <w:szCs w:val="28"/>
              </w:rPr>
              <w:t>事故类别</w:t>
            </w:r>
          </w:p>
        </w:tc>
        <w:tc>
          <w:tcPr>
            <w:tcW w:w="4278" w:type="dxa"/>
            <w:noWrap w:val="0"/>
            <w:vAlign w:val="center"/>
          </w:tcPr>
          <w:p>
            <w:pPr>
              <w:spacing w:line="560" w:lineRule="exact"/>
              <w:jc w:val="center"/>
              <w:rPr>
                <w:rFonts w:ascii="宋体" w:hAnsi="宋体"/>
                <w:sz w:val="28"/>
                <w:szCs w:val="28"/>
              </w:rPr>
            </w:pPr>
          </w:p>
        </w:tc>
        <w:tc>
          <w:tcPr>
            <w:tcW w:w="2340" w:type="dxa"/>
            <w:noWrap w:val="0"/>
            <w:vAlign w:val="center"/>
          </w:tcPr>
          <w:p>
            <w:pPr>
              <w:spacing w:line="560" w:lineRule="exact"/>
              <w:jc w:val="center"/>
              <w:rPr>
                <w:rFonts w:hint="eastAsia" w:ascii="宋体" w:hAnsi="宋体"/>
                <w:sz w:val="28"/>
                <w:szCs w:val="28"/>
              </w:rPr>
            </w:pPr>
            <w:r>
              <w:rPr>
                <w:rFonts w:hint="eastAsia" w:ascii="宋体" w:hAnsi="宋体"/>
                <w:sz w:val="28"/>
                <w:szCs w:val="28"/>
              </w:rPr>
              <w:t>事故责任人</w:t>
            </w:r>
          </w:p>
        </w:tc>
        <w:tc>
          <w:tcPr>
            <w:tcW w:w="5400" w:type="dxa"/>
            <w:noWrap w:val="0"/>
            <w:vAlign w:val="top"/>
          </w:tcPr>
          <w:p>
            <w:pPr>
              <w:spacing w:line="560" w:lineRule="exact"/>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14148" w:type="dxa"/>
            <w:gridSpan w:val="4"/>
            <w:noWrap w:val="0"/>
            <w:vAlign w:val="top"/>
          </w:tcPr>
          <w:p>
            <w:pPr>
              <w:spacing w:line="560" w:lineRule="exact"/>
              <w:rPr>
                <w:rFonts w:hint="eastAsia" w:ascii="宋体" w:hAnsi="宋体"/>
                <w:sz w:val="28"/>
                <w:szCs w:val="28"/>
              </w:rPr>
            </w:pPr>
            <w:r>
              <w:rPr>
                <w:rFonts w:hint="eastAsia" w:ascii="宋体" w:hAnsi="宋体"/>
                <w:sz w:val="28"/>
                <w:szCs w:val="28"/>
              </w:rPr>
              <w:t>事故简要情况描述（包括事故经过、人员伤亡情况等）：</w:t>
            </w:r>
          </w:p>
          <w:p>
            <w:pPr>
              <w:spacing w:line="560" w:lineRule="exact"/>
              <w:rPr>
                <w:rFonts w:hint="eastAsia" w:ascii="宋体" w:hAnsi="宋体"/>
                <w:sz w:val="28"/>
                <w:szCs w:val="28"/>
              </w:rPr>
            </w:pPr>
          </w:p>
          <w:p>
            <w:pPr>
              <w:spacing w:line="560" w:lineRule="exact"/>
              <w:ind w:firstLine="6720" w:firstLineChars="2400"/>
              <w:rPr>
                <w:rFonts w:hint="eastAsia" w:ascii="宋体" w:hAnsi="宋体"/>
                <w:sz w:val="28"/>
                <w:szCs w:val="28"/>
              </w:rPr>
            </w:pPr>
          </w:p>
          <w:p>
            <w:pPr>
              <w:spacing w:line="560" w:lineRule="exact"/>
              <w:rPr>
                <w:rFonts w:hint="eastAsia" w:ascii="宋体" w:hAnsi="宋体"/>
                <w:sz w:val="28"/>
                <w:szCs w:val="28"/>
              </w:rPr>
            </w:pPr>
          </w:p>
          <w:p>
            <w:pPr>
              <w:spacing w:line="560" w:lineRule="exact"/>
              <w:ind w:firstLine="10780" w:firstLineChars="3850"/>
              <w:rPr>
                <w:rFonts w:ascii="宋体" w:hAnsi="宋体"/>
                <w:sz w:val="28"/>
                <w:szCs w:val="28"/>
              </w:rPr>
            </w:pPr>
            <w:r>
              <w:rPr>
                <w:rFonts w:hint="eastAsia" w:ascii="宋体" w:hAnsi="宋体"/>
                <w:sz w:val="28"/>
                <w:szCs w:val="28"/>
              </w:rPr>
              <w:t>记 录 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2" w:hRule="atLeast"/>
        </w:trPr>
        <w:tc>
          <w:tcPr>
            <w:tcW w:w="14148" w:type="dxa"/>
            <w:gridSpan w:val="4"/>
            <w:noWrap w:val="0"/>
            <w:vAlign w:val="top"/>
          </w:tcPr>
          <w:p>
            <w:pPr>
              <w:spacing w:line="560" w:lineRule="exact"/>
              <w:rPr>
                <w:rFonts w:hint="eastAsia" w:ascii="宋体" w:hAnsi="宋体"/>
                <w:sz w:val="28"/>
                <w:szCs w:val="28"/>
              </w:rPr>
            </w:pPr>
            <w:r>
              <w:rPr>
                <w:rFonts w:hint="eastAsia" w:ascii="宋体" w:hAnsi="宋体"/>
                <w:sz w:val="28"/>
                <w:szCs w:val="28"/>
              </w:rPr>
              <w:t>事故原因及责任分析：</w:t>
            </w:r>
          </w:p>
          <w:p>
            <w:pPr>
              <w:spacing w:line="560" w:lineRule="exact"/>
              <w:ind w:firstLine="6720" w:firstLineChars="2400"/>
              <w:rPr>
                <w:rFonts w:hint="eastAsia" w:ascii="宋体" w:hAnsi="宋体"/>
                <w:sz w:val="28"/>
                <w:szCs w:val="28"/>
              </w:rPr>
            </w:pPr>
          </w:p>
          <w:p>
            <w:pPr>
              <w:spacing w:line="560" w:lineRule="exact"/>
              <w:ind w:firstLine="6720" w:firstLineChars="2400"/>
              <w:rPr>
                <w:rFonts w:hint="eastAsia" w:ascii="宋体" w:hAnsi="宋体"/>
                <w:sz w:val="28"/>
                <w:szCs w:val="28"/>
              </w:rPr>
            </w:pPr>
          </w:p>
          <w:p>
            <w:pPr>
              <w:spacing w:line="560" w:lineRule="exact"/>
              <w:rPr>
                <w:rFonts w:hint="eastAsia" w:ascii="宋体" w:hAnsi="宋体"/>
                <w:sz w:val="28"/>
                <w:szCs w:val="28"/>
              </w:rPr>
            </w:pPr>
          </w:p>
          <w:p>
            <w:pPr>
              <w:spacing w:line="560" w:lineRule="exact"/>
              <w:ind w:firstLine="10920" w:firstLineChars="3900"/>
              <w:rPr>
                <w:rFonts w:hint="eastAsia" w:ascii="宋体" w:hAnsi="宋体"/>
                <w:sz w:val="28"/>
                <w:szCs w:val="28"/>
              </w:rPr>
            </w:pPr>
            <w:r>
              <w:rPr>
                <w:rFonts w:hint="eastAsia" w:ascii="宋体" w:hAnsi="宋体"/>
                <w:sz w:val="28"/>
                <w:szCs w:val="28"/>
              </w:rPr>
              <w:t>记 录 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148" w:type="dxa"/>
            <w:gridSpan w:val="4"/>
            <w:noWrap w:val="0"/>
            <w:vAlign w:val="top"/>
          </w:tcPr>
          <w:p>
            <w:pPr>
              <w:spacing w:line="560" w:lineRule="exact"/>
              <w:rPr>
                <w:rFonts w:hint="eastAsia" w:ascii="宋体" w:hAnsi="宋体"/>
                <w:sz w:val="28"/>
                <w:szCs w:val="28"/>
              </w:rPr>
            </w:pPr>
            <w:r>
              <w:rPr>
                <w:rFonts w:hint="eastAsia" w:ascii="宋体" w:hAnsi="宋体"/>
                <w:sz w:val="28"/>
                <w:szCs w:val="28"/>
              </w:rPr>
              <w:t>安全员：                                       公司领导：</w:t>
            </w:r>
          </w:p>
        </w:tc>
      </w:tr>
    </w:tbl>
    <w:p>
      <w:pPr>
        <w:rPr>
          <w:rFonts w:ascii="宋体" w:hAnsi="宋体"/>
          <w:sz w:val="28"/>
          <w:szCs w:val="28"/>
        </w:rPr>
      </w:pPr>
    </w:p>
    <w:p>
      <w:pPr>
        <w:spacing w:line="560" w:lineRule="exact"/>
        <w:ind w:firstLine="719" w:firstLineChars="257"/>
        <w:rPr>
          <w:rFonts w:ascii="宋体" w:hAnsi="宋体"/>
          <w:sz w:val="28"/>
          <w:szCs w:val="28"/>
        </w:rPr>
        <w:sectPr>
          <w:pgSz w:w="16838" w:h="11906" w:orient="landscape"/>
          <w:pgMar w:top="1418" w:right="1418" w:bottom="1418" w:left="1418" w:header="851" w:footer="992" w:gutter="0"/>
          <w:cols w:space="720" w:num="1"/>
          <w:docGrid w:linePitch="312" w:charSpace="0"/>
        </w:sectPr>
      </w:pPr>
    </w:p>
    <w:p>
      <w:pPr>
        <w:spacing w:line="560" w:lineRule="exact"/>
        <w:ind w:firstLine="557" w:firstLineChars="199"/>
        <w:outlineLvl w:val="1"/>
        <w:rPr>
          <w:rFonts w:ascii="宋体" w:hAnsi="宋体" w:cs="Calibri"/>
          <w:sz w:val="28"/>
          <w:szCs w:val="28"/>
        </w:rPr>
      </w:pPr>
      <w:bookmarkStart w:id="28" w:name="_Toc230576664"/>
      <w:bookmarkStart w:id="29" w:name="_Toc230582696"/>
      <w:bookmarkStart w:id="30" w:name="_Toc230594626"/>
      <w:bookmarkStart w:id="31" w:name="_Toc230581773"/>
      <w:r>
        <w:rPr>
          <w:rFonts w:ascii="宋体" w:hAnsi="宋体" w:cs="Calibri"/>
          <w:sz w:val="28"/>
          <w:szCs w:val="28"/>
        </w:rPr>
        <w:t>4事故、事件回顾</w:t>
      </w:r>
      <w:bookmarkEnd w:id="28"/>
      <w:bookmarkEnd w:id="29"/>
      <w:bookmarkEnd w:id="30"/>
      <w:bookmarkEnd w:id="31"/>
    </w:p>
    <w:p>
      <w:pPr>
        <w:spacing w:line="560" w:lineRule="exact"/>
        <w:ind w:firstLine="137" w:firstLineChars="49"/>
        <w:outlineLvl w:val="2"/>
        <w:rPr>
          <w:rFonts w:ascii="宋体" w:hAnsi="宋体" w:cs="Calibri"/>
          <w:sz w:val="28"/>
          <w:szCs w:val="28"/>
        </w:rPr>
      </w:pPr>
      <w:bookmarkStart w:id="32" w:name="_Toc230594627"/>
      <w:bookmarkStart w:id="33" w:name="_Toc230582697"/>
      <w:bookmarkStart w:id="34" w:name="_Toc230576665"/>
      <w:bookmarkStart w:id="35" w:name="_Toc230581774"/>
      <w:r>
        <w:rPr>
          <w:rFonts w:ascii="宋体" w:hAnsi="宋体" w:cs="Calibri"/>
          <w:sz w:val="28"/>
          <w:szCs w:val="28"/>
        </w:rPr>
        <w:t>4.1事故、事件回顾制度</w:t>
      </w:r>
      <w:bookmarkEnd w:id="32"/>
      <w:bookmarkEnd w:id="33"/>
      <w:bookmarkEnd w:id="34"/>
      <w:bookmarkEnd w:id="35"/>
    </w:p>
    <w:p>
      <w:pPr>
        <w:spacing w:line="560" w:lineRule="exact"/>
        <w:ind w:firstLine="140" w:firstLineChars="50"/>
        <w:rPr>
          <w:rFonts w:ascii="宋体" w:hAnsi="宋体" w:cs="Calibri"/>
          <w:sz w:val="28"/>
          <w:szCs w:val="28"/>
        </w:rPr>
      </w:pPr>
      <w:r>
        <w:rPr>
          <w:rFonts w:ascii="宋体" w:hAnsi="宋体" w:cs="Calibri"/>
          <w:sz w:val="28"/>
          <w:szCs w:val="28"/>
        </w:rPr>
        <w:t>4.1.1公司应在每年或每次事故后，安排对事故进行回顾；</w:t>
      </w:r>
    </w:p>
    <w:p>
      <w:pPr>
        <w:spacing w:line="560" w:lineRule="exact"/>
        <w:ind w:firstLine="140" w:firstLineChars="50"/>
        <w:rPr>
          <w:rFonts w:ascii="宋体" w:hAnsi="宋体" w:cs="Calibri"/>
          <w:sz w:val="28"/>
          <w:szCs w:val="28"/>
        </w:rPr>
      </w:pPr>
      <w:r>
        <w:rPr>
          <w:rFonts w:ascii="宋体" w:hAnsi="宋体" w:cs="Calibri"/>
          <w:sz w:val="28"/>
          <w:szCs w:val="28"/>
        </w:rPr>
        <w:t>4.1.2事故回顾主要以管理人员协助。</w:t>
      </w:r>
    </w:p>
    <w:p>
      <w:pPr>
        <w:spacing w:line="560" w:lineRule="exact"/>
        <w:ind w:firstLine="140" w:firstLineChars="50"/>
        <w:rPr>
          <w:rFonts w:ascii="宋体" w:hAnsi="宋体" w:cs="Calibri"/>
          <w:sz w:val="28"/>
          <w:szCs w:val="28"/>
        </w:rPr>
      </w:pPr>
      <w:r>
        <w:rPr>
          <w:rFonts w:ascii="宋体" w:hAnsi="宋体" w:cs="Calibri"/>
          <w:sz w:val="28"/>
          <w:szCs w:val="28"/>
        </w:rPr>
        <w:t>4.1.3安全部应当为员工进行事故回顾提供适当的环境和时间；</w:t>
      </w:r>
    </w:p>
    <w:p>
      <w:pPr>
        <w:spacing w:line="560" w:lineRule="exact"/>
        <w:ind w:firstLine="140" w:firstLineChars="50"/>
        <w:rPr>
          <w:rFonts w:ascii="宋体" w:hAnsi="宋体" w:cs="Calibri"/>
          <w:sz w:val="28"/>
          <w:szCs w:val="28"/>
        </w:rPr>
      </w:pPr>
      <w:r>
        <w:rPr>
          <w:rFonts w:ascii="宋体" w:hAnsi="宋体" w:cs="Calibri"/>
          <w:sz w:val="28"/>
          <w:szCs w:val="28"/>
        </w:rPr>
        <w:t>4.1.4员工要给予积极的配合，积极参加事故回顾，回顾的事故要深刻，以起到警示和教育的作用。</w:t>
      </w:r>
    </w:p>
    <w:p>
      <w:pPr>
        <w:spacing w:line="560" w:lineRule="exact"/>
        <w:ind w:firstLine="140" w:firstLineChars="50"/>
        <w:rPr>
          <w:rFonts w:ascii="宋体" w:hAnsi="宋体" w:cs="Calibri"/>
          <w:sz w:val="28"/>
          <w:szCs w:val="28"/>
        </w:rPr>
      </w:pPr>
      <w:r>
        <w:rPr>
          <w:rFonts w:ascii="宋体" w:hAnsi="宋体" w:cs="Calibri"/>
          <w:sz w:val="28"/>
          <w:szCs w:val="28"/>
        </w:rPr>
        <w:t>4.1.5回顾的事故内容应包括事故发生的地点、时间，事故发生的原因，事故的处理过程，人员伤亡情况和采取的防范措施；</w:t>
      </w:r>
    </w:p>
    <w:p>
      <w:pPr>
        <w:spacing w:line="560" w:lineRule="exact"/>
        <w:ind w:firstLine="140" w:firstLineChars="50"/>
        <w:rPr>
          <w:rFonts w:ascii="宋体" w:hAnsi="宋体" w:cs="Calibri"/>
          <w:sz w:val="28"/>
          <w:szCs w:val="28"/>
        </w:rPr>
      </w:pPr>
      <w:r>
        <w:rPr>
          <w:rFonts w:ascii="宋体" w:hAnsi="宋体" w:cs="Calibri"/>
          <w:sz w:val="28"/>
          <w:szCs w:val="28"/>
        </w:rPr>
        <w:t>4.1.6回顾的方式可以是讲座、公告栏和文件的形式；</w:t>
      </w:r>
    </w:p>
    <w:p>
      <w:pPr>
        <w:spacing w:line="560" w:lineRule="exact"/>
        <w:ind w:firstLine="140" w:firstLineChars="50"/>
        <w:rPr>
          <w:rFonts w:ascii="宋体" w:hAnsi="宋体" w:cs="Calibri"/>
          <w:sz w:val="28"/>
          <w:szCs w:val="28"/>
        </w:rPr>
      </w:pPr>
      <w:r>
        <w:rPr>
          <w:rFonts w:ascii="宋体" w:hAnsi="宋体" w:cs="Calibri"/>
          <w:sz w:val="28"/>
          <w:szCs w:val="28"/>
        </w:rPr>
        <w:t>4.1.7对事故回顾进行记录和存档。</w:t>
      </w:r>
    </w:p>
    <w:p>
      <w:pPr>
        <w:spacing w:line="560" w:lineRule="exact"/>
        <w:ind w:firstLine="140" w:firstLineChars="50"/>
        <w:rPr>
          <w:rFonts w:hint="eastAsia" w:ascii="宋体" w:hAnsi="宋体" w:cs="Calibri"/>
          <w:sz w:val="28"/>
          <w:szCs w:val="28"/>
        </w:rPr>
      </w:pPr>
    </w:p>
    <w:p>
      <w:pPr>
        <w:spacing w:line="560" w:lineRule="exact"/>
        <w:ind w:firstLine="4060" w:firstLineChars="1450"/>
        <w:rPr>
          <w:rFonts w:ascii="宋体" w:hAnsi="宋体" w:cs="Calibri"/>
          <w:sz w:val="28"/>
          <w:szCs w:val="28"/>
        </w:rPr>
      </w:pPr>
      <w:r>
        <w:rPr>
          <w:rFonts w:ascii="宋体" w:hAnsi="宋体" w:cs="Calibri"/>
          <w:sz w:val="28"/>
          <w:szCs w:val="28"/>
        </w:rPr>
        <w:t>阆中</w:t>
      </w:r>
      <w:r>
        <w:rPr>
          <w:rFonts w:hint="eastAsia" w:ascii="宋体" w:hAnsi="宋体" w:cs="Calibri"/>
          <w:sz w:val="28"/>
          <w:szCs w:val="28"/>
        </w:rPr>
        <w:t>市磊鑫商砼</w:t>
      </w:r>
      <w:r>
        <w:rPr>
          <w:rFonts w:ascii="宋体" w:hAnsi="宋体" w:cs="Calibri"/>
          <w:sz w:val="28"/>
          <w:szCs w:val="28"/>
        </w:rPr>
        <w:t>有限公司</w:t>
      </w:r>
    </w:p>
    <w:p>
      <w:pPr>
        <w:spacing w:line="360" w:lineRule="auto"/>
        <w:ind w:right="640" w:firstLine="560" w:firstLineChars="200"/>
        <w:jc w:val="center"/>
        <w:rPr>
          <w:rFonts w:ascii="宋体" w:hAnsi="宋体" w:cs="Calibri"/>
          <w:sz w:val="28"/>
          <w:szCs w:val="28"/>
        </w:rPr>
      </w:pPr>
      <w:r>
        <w:rPr>
          <w:rFonts w:ascii="宋体" w:hAnsi="宋体" w:cs="Calibri"/>
          <w:sz w:val="28"/>
          <w:szCs w:val="28"/>
        </w:rPr>
        <w:t xml:space="preserve">                            201</w:t>
      </w:r>
      <w:r>
        <w:rPr>
          <w:rFonts w:hint="eastAsia" w:ascii="宋体" w:hAnsi="宋体" w:cs="Calibri"/>
          <w:sz w:val="28"/>
          <w:szCs w:val="28"/>
        </w:rPr>
        <w:t>5</w:t>
      </w:r>
      <w:r>
        <w:rPr>
          <w:rFonts w:ascii="宋体" w:hAnsi="宋体" w:cs="Calibri"/>
          <w:sz w:val="28"/>
          <w:szCs w:val="28"/>
        </w:rPr>
        <w:t>年5月3日</w:t>
      </w:r>
    </w:p>
    <w:p>
      <w:pPr>
        <w:spacing w:line="560" w:lineRule="exact"/>
        <w:ind w:firstLine="140" w:firstLineChars="50"/>
        <w:rPr>
          <w:rFonts w:hint="eastAsia" w:ascii="宋体" w:hAnsi="宋体" w:cs="Calibri"/>
          <w:sz w:val="28"/>
          <w:szCs w:val="28"/>
        </w:rPr>
      </w:pPr>
    </w:p>
    <w:p>
      <w:pPr>
        <w:spacing w:line="560" w:lineRule="exact"/>
        <w:ind w:firstLine="140" w:firstLineChars="50"/>
        <w:rPr>
          <w:rFonts w:hint="eastAsia" w:ascii="宋体" w:hAnsi="宋体" w:cs="Calibri"/>
          <w:sz w:val="28"/>
          <w:szCs w:val="28"/>
        </w:rPr>
      </w:pPr>
    </w:p>
    <w:p>
      <w:pPr>
        <w:spacing w:line="560" w:lineRule="exact"/>
        <w:ind w:firstLine="140" w:firstLineChars="50"/>
        <w:rPr>
          <w:rFonts w:hint="eastAsia" w:ascii="宋体" w:hAnsi="宋体" w:cs="Calibri"/>
          <w:sz w:val="28"/>
          <w:szCs w:val="28"/>
        </w:rPr>
      </w:pPr>
    </w:p>
    <w:p>
      <w:pPr>
        <w:spacing w:line="560" w:lineRule="exact"/>
        <w:ind w:firstLine="140" w:firstLineChars="50"/>
        <w:rPr>
          <w:rFonts w:hint="eastAsia" w:ascii="宋体" w:hAnsi="宋体" w:cs="Calibri"/>
          <w:sz w:val="28"/>
          <w:szCs w:val="28"/>
        </w:rPr>
      </w:pPr>
    </w:p>
    <w:p>
      <w:pPr>
        <w:rPr>
          <w:rFonts w:hint="eastAsia" w:eastAsia="宋体"/>
          <w:lang w:eastAsia="zh-CN"/>
        </w:rPr>
      </w:pPr>
      <w:bookmarkStart w:id="36" w:name="_GoBack"/>
      <w:bookmarkEnd w:id="36"/>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jNWFiNzZhNGJhNWI0NThmYzhjZjExMmE3MGY5NjAifQ=="/>
  </w:docVars>
  <w:rsids>
    <w:rsidRoot w:val="00000000"/>
    <w:rsid w:val="11143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2023-12-26T01:28:52Z</dcterms:created>
  <dc:creator>Administrator</dc:creator>
  <cp:lastModifiedBy>Administrator</cp:lastModifiedBy>
  <dcterms:modified xsi:type="dcterms:W3CDTF">2023-12-26T01:29:33Z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5A9491A1B09F4E5E9333300D7EE5C387_12</vt:lpwstr>
  </property>
</Properties>
</file>