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3" w:firstLineChars="400"/>
        <w:jc w:val="center"/>
        <w:rPr>
          <w:rFonts w:hint="eastAsia"/>
          <w:b/>
          <w:bCs/>
          <w:sz w:val="20"/>
          <w:szCs w:val="20"/>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ascii="黑体" w:hAnsi="黑体" w:eastAsia="黑体" w:cs="黑体"/>
          <w:b w:val="0"/>
          <w:bCs w:val="0"/>
          <w:sz w:val="72"/>
          <w:szCs w:val="72"/>
        </w:rPr>
      </w:pPr>
      <w:r>
        <w:rPr>
          <w:rFonts w:hint="eastAsia" w:ascii="黑体" w:hAnsi="黑体" w:eastAsia="黑体" w:cs="黑体"/>
          <w:b w:val="0"/>
          <w:bCs w:val="0"/>
          <w:sz w:val="72"/>
          <w:szCs w:val="72"/>
        </w:rPr>
        <w:t>特种设备安全管理制度</w:t>
      </w:r>
    </w:p>
    <w:p>
      <w:pPr>
        <w:jc w:val="center"/>
        <w:rPr>
          <w:rFonts w:hint="eastAsia"/>
          <w:sz w:val="40"/>
          <w:szCs w:val="40"/>
          <w:lang w:eastAsia="zh-CN"/>
        </w:rPr>
      </w:pPr>
    </w:p>
    <w:p>
      <w:pPr>
        <w:jc w:val="center"/>
        <w:rPr>
          <w:rFonts w:hint="eastAsia"/>
          <w:sz w:val="40"/>
          <w:szCs w:val="40"/>
          <w:lang w:eastAsia="zh-CN"/>
        </w:rPr>
      </w:pPr>
    </w:p>
    <w:p>
      <w:pPr>
        <w:jc w:val="both"/>
        <w:rPr>
          <w:rFonts w:hint="eastAsia"/>
          <w:sz w:val="40"/>
          <w:szCs w:val="40"/>
          <w:lang w:eastAsia="zh-CN"/>
        </w:rPr>
      </w:pPr>
    </w:p>
    <w:p>
      <w:pPr>
        <w:jc w:val="center"/>
        <w:rPr>
          <w:rFonts w:hint="eastAsia"/>
          <w:sz w:val="40"/>
          <w:szCs w:val="40"/>
          <w:lang w:eastAsia="zh-CN"/>
        </w:rPr>
      </w:pPr>
    </w:p>
    <w:p>
      <w:pPr>
        <w:jc w:val="center"/>
        <w:rPr>
          <w:rFonts w:hint="eastAsia"/>
          <w:sz w:val="40"/>
          <w:szCs w:val="40"/>
          <w:lang w:eastAsia="zh-CN"/>
        </w:rPr>
      </w:pPr>
    </w:p>
    <w:p>
      <w:pPr>
        <w:jc w:val="center"/>
        <w:rPr>
          <w:rFonts w:hint="eastAsia"/>
          <w:sz w:val="40"/>
          <w:szCs w:val="40"/>
          <w:lang w:eastAsia="zh-CN"/>
        </w:rPr>
      </w:pPr>
    </w:p>
    <w:p>
      <w:pPr>
        <w:jc w:val="center"/>
        <w:rPr>
          <w:rFonts w:hint="eastAsia"/>
          <w:sz w:val="40"/>
          <w:szCs w:val="40"/>
          <w:lang w:eastAsia="zh-CN"/>
        </w:rPr>
      </w:pPr>
    </w:p>
    <w:p>
      <w:pPr>
        <w:jc w:val="center"/>
        <w:rPr>
          <w:rFonts w:hint="eastAsia"/>
          <w:sz w:val="40"/>
          <w:szCs w:val="40"/>
          <w:lang w:eastAsia="zh-CN"/>
        </w:rPr>
      </w:pPr>
    </w:p>
    <w:p>
      <w:pPr>
        <w:jc w:val="center"/>
        <w:rPr>
          <w:rFonts w:hint="eastAsia"/>
          <w:sz w:val="40"/>
          <w:szCs w:val="40"/>
          <w:lang w:eastAsia="zh-CN"/>
        </w:rPr>
      </w:pPr>
    </w:p>
    <w:p>
      <w:pPr>
        <w:jc w:val="both"/>
        <w:rPr>
          <w:rFonts w:hint="eastAsia"/>
          <w:sz w:val="40"/>
          <w:szCs w:val="40"/>
          <w:lang w:eastAsia="zh-CN"/>
        </w:rPr>
      </w:pPr>
    </w:p>
    <w:p>
      <w:pPr>
        <w:jc w:val="center"/>
        <w:rPr>
          <w:rFonts w:hint="eastAsia"/>
          <w:sz w:val="40"/>
          <w:szCs w:val="40"/>
          <w:lang w:eastAsia="zh-CN"/>
        </w:rPr>
      </w:pPr>
    </w:p>
    <w:p>
      <w:pPr>
        <w:jc w:val="both"/>
        <w:rPr>
          <w:rFonts w:hint="eastAsia"/>
          <w:sz w:val="40"/>
          <w:szCs w:val="40"/>
          <w:lang w:eastAsia="zh-CN"/>
        </w:rPr>
      </w:pPr>
    </w:p>
    <w:p>
      <w:pPr>
        <w:jc w:val="center"/>
        <w:rPr>
          <w:rFonts w:hint="eastAsia"/>
          <w:sz w:val="40"/>
          <w:szCs w:val="40"/>
          <w:lang w:eastAsia="zh-CN"/>
        </w:rPr>
      </w:pPr>
    </w:p>
    <w:p>
      <w:pPr>
        <w:jc w:val="center"/>
        <w:rPr>
          <w:rFonts w:hint="eastAsia"/>
          <w:b/>
          <w:bCs/>
          <w:sz w:val="36"/>
          <w:szCs w:val="36"/>
        </w:rPr>
      </w:pPr>
      <w:r>
        <w:rPr>
          <w:rFonts w:hint="eastAsia" w:ascii="楷体" w:hAnsi="楷体" w:eastAsia="楷体" w:cs="楷体"/>
          <w:sz w:val="48"/>
          <w:szCs w:val="48"/>
          <w:lang w:val="en-US" w:eastAsia="zh-CN"/>
        </w:rPr>
        <w:t>阆中市城市供排水有限公司</w:t>
      </w:r>
    </w:p>
    <w:p>
      <w:pPr>
        <w:jc w:val="center"/>
        <w:rPr>
          <w:rFonts w:hint="eastAsia"/>
          <w:sz w:val="40"/>
          <w:szCs w:val="40"/>
          <w:lang w:eastAsia="zh-CN"/>
        </w:rPr>
      </w:pPr>
    </w:p>
    <w:p>
      <w:pPr>
        <w:jc w:val="center"/>
        <w:rPr>
          <w:rFonts w:hint="eastAsia"/>
          <w:sz w:val="40"/>
          <w:szCs w:val="40"/>
          <w:lang w:eastAsia="zh-CN"/>
        </w:rPr>
      </w:pPr>
    </w:p>
    <w:p>
      <w:pPr>
        <w:jc w:val="center"/>
        <w:rPr>
          <w:rFonts w:hint="eastAsia"/>
          <w:sz w:val="40"/>
          <w:szCs w:val="40"/>
          <w:lang w:eastAsia="zh-CN"/>
        </w:rPr>
      </w:pPr>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特种设备安全管理制度</w:t>
      </w:r>
    </w:p>
    <w:p>
      <w:pPr>
        <w:rPr>
          <w:rFonts w:hint="eastAsia"/>
          <w:sz w:val="28"/>
          <w:szCs w:val="28"/>
        </w:rPr>
      </w:pPr>
    </w:p>
    <w:p>
      <w:pPr>
        <w:rPr>
          <w:rFonts w:hint="eastAsia"/>
          <w:b/>
          <w:bCs/>
          <w:sz w:val="28"/>
          <w:szCs w:val="28"/>
        </w:rPr>
      </w:pPr>
      <w:r>
        <w:rPr>
          <w:rFonts w:hint="eastAsia"/>
          <w:b/>
          <w:bCs/>
          <w:sz w:val="28"/>
          <w:szCs w:val="28"/>
        </w:rPr>
        <w:t>1、前言</w:t>
      </w:r>
    </w:p>
    <w:p>
      <w:pPr>
        <w:rPr>
          <w:rFonts w:hint="eastAsia"/>
          <w:sz w:val="28"/>
          <w:szCs w:val="28"/>
        </w:rPr>
      </w:pPr>
      <w:r>
        <w:rPr>
          <w:rFonts w:hint="eastAsia"/>
          <w:sz w:val="28"/>
          <w:szCs w:val="28"/>
        </w:rPr>
        <w:t>　　1、1制定本制度的目的</w:t>
      </w:r>
    </w:p>
    <w:p>
      <w:pPr>
        <w:rPr>
          <w:rFonts w:hint="eastAsia"/>
          <w:sz w:val="28"/>
          <w:szCs w:val="28"/>
        </w:rPr>
      </w:pPr>
      <w:r>
        <w:rPr>
          <w:rFonts w:hint="eastAsia"/>
          <w:sz w:val="28"/>
          <w:szCs w:val="28"/>
        </w:rPr>
        <w:t>　　1、1、1为了加强对特种设备生产和使用环节的安全管理工作，确保</w:t>
      </w:r>
      <w:r>
        <w:rPr>
          <w:rFonts w:hint="eastAsia"/>
          <w:sz w:val="28"/>
          <w:szCs w:val="28"/>
          <w:lang w:val="en-US" w:eastAsia="zh-CN"/>
        </w:rPr>
        <w:t>企业与职工</w:t>
      </w:r>
      <w:r>
        <w:rPr>
          <w:rFonts w:hint="eastAsia"/>
          <w:sz w:val="28"/>
          <w:szCs w:val="28"/>
        </w:rPr>
        <w:t>的生命财产安全。</w:t>
      </w:r>
    </w:p>
    <w:p>
      <w:pPr>
        <w:rPr>
          <w:rFonts w:hint="eastAsia"/>
          <w:sz w:val="28"/>
          <w:szCs w:val="28"/>
        </w:rPr>
      </w:pPr>
      <w:r>
        <w:rPr>
          <w:rFonts w:hint="eastAsia"/>
          <w:sz w:val="28"/>
          <w:szCs w:val="28"/>
        </w:rPr>
        <w:t>　　1、1、2推进特种设备系统性管理工作。</w:t>
      </w:r>
    </w:p>
    <w:p>
      <w:pPr>
        <w:rPr>
          <w:rFonts w:hint="eastAsia"/>
          <w:sz w:val="28"/>
          <w:szCs w:val="28"/>
        </w:rPr>
      </w:pPr>
      <w:r>
        <w:rPr>
          <w:rFonts w:hint="eastAsia"/>
          <w:sz w:val="28"/>
          <w:szCs w:val="28"/>
        </w:rPr>
        <w:t>　　1、1、3加强制度建设，从源头上遏制特种设备事故的发生。</w:t>
      </w:r>
    </w:p>
    <w:p>
      <w:pPr>
        <w:rPr>
          <w:rFonts w:hint="eastAsia"/>
          <w:sz w:val="28"/>
          <w:szCs w:val="28"/>
        </w:rPr>
      </w:pPr>
      <w:r>
        <w:rPr>
          <w:rFonts w:hint="eastAsia"/>
          <w:sz w:val="28"/>
          <w:szCs w:val="28"/>
        </w:rPr>
        <w:t>　　1、2制定本制度的依据</w:t>
      </w:r>
    </w:p>
    <w:p>
      <w:pPr>
        <w:rPr>
          <w:rFonts w:hint="eastAsia"/>
          <w:sz w:val="28"/>
          <w:szCs w:val="28"/>
        </w:rPr>
      </w:pPr>
      <w:r>
        <w:rPr>
          <w:rFonts w:hint="eastAsia"/>
          <w:sz w:val="28"/>
          <w:szCs w:val="28"/>
        </w:rPr>
        <w:t>　　1、2、1</w:t>
      </w:r>
      <w:r>
        <w:rPr>
          <w:rFonts w:hint="eastAsia"/>
          <w:sz w:val="28"/>
          <w:szCs w:val="28"/>
          <w:lang w:val="en-US" w:eastAsia="zh-CN"/>
        </w:rPr>
        <w:t xml:space="preserve"> 新</w:t>
      </w:r>
      <w:r>
        <w:rPr>
          <w:rFonts w:hint="eastAsia"/>
          <w:sz w:val="28"/>
          <w:szCs w:val="28"/>
        </w:rPr>
        <w:t>《安全生产法》</w:t>
      </w:r>
    </w:p>
    <w:p>
      <w:pPr>
        <w:rPr>
          <w:rFonts w:hint="eastAsia"/>
          <w:sz w:val="28"/>
          <w:szCs w:val="28"/>
        </w:rPr>
      </w:pPr>
      <w:r>
        <w:rPr>
          <w:rFonts w:hint="eastAsia"/>
          <w:sz w:val="28"/>
          <w:szCs w:val="28"/>
        </w:rPr>
        <w:t>　　1、2、2《特种设备安全监察条例》</w:t>
      </w:r>
    </w:p>
    <w:p>
      <w:pPr>
        <w:rPr>
          <w:rFonts w:hint="eastAsia"/>
          <w:sz w:val="28"/>
          <w:szCs w:val="28"/>
        </w:rPr>
      </w:pPr>
      <w:r>
        <w:rPr>
          <w:rFonts w:hint="eastAsia"/>
          <w:sz w:val="28"/>
          <w:szCs w:val="28"/>
        </w:rPr>
        <w:t>　　1、2、3</w:t>
      </w:r>
      <w:r>
        <w:rPr>
          <w:rFonts w:hint="eastAsia"/>
          <w:sz w:val="28"/>
          <w:szCs w:val="28"/>
          <w:lang w:val="en-US" w:eastAsia="zh-CN"/>
        </w:rPr>
        <w:t xml:space="preserve"> </w:t>
      </w:r>
      <w:r>
        <w:rPr>
          <w:rFonts w:hint="eastAsia"/>
          <w:sz w:val="28"/>
          <w:szCs w:val="28"/>
        </w:rPr>
        <w:t>其他国家有关特种设备的规章、技术法规和标准</w:t>
      </w:r>
    </w:p>
    <w:p>
      <w:pPr>
        <w:rPr>
          <w:rFonts w:hint="eastAsia"/>
          <w:sz w:val="28"/>
          <w:szCs w:val="28"/>
        </w:rPr>
      </w:pPr>
      <w:r>
        <w:rPr>
          <w:rFonts w:hint="eastAsia"/>
          <w:sz w:val="28"/>
          <w:szCs w:val="28"/>
        </w:rPr>
        <w:t>　　1、3本制度的适用范围</w:t>
      </w:r>
    </w:p>
    <w:p>
      <w:pPr>
        <w:rPr>
          <w:rFonts w:hint="eastAsia"/>
          <w:sz w:val="28"/>
          <w:szCs w:val="28"/>
        </w:rPr>
      </w:pPr>
      <w:r>
        <w:rPr>
          <w:rFonts w:hint="eastAsia"/>
          <w:sz w:val="28"/>
          <w:szCs w:val="28"/>
        </w:rPr>
        <w:t>　　</w:t>
      </w:r>
      <w:r>
        <w:rPr>
          <w:rFonts w:hint="eastAsia"/>
          <w:sz w:val="28"/>
          <w:szCs w:val="28"/>
          <w:lang w:val="en-US" w:eastAsia="zh-CN"/>
        </w:rPr>
        <w:t>本公司</w:t>
      </w:r>
      <w:r>
        <w:rPr>
          <w:rFonts w:hint="eastAsia"/>
          <w:sz w:val="28"/>
          <w:szCs w:val="28"/>
        </w:rPr>
        <w:t>压力容器、压力管道、起重机械、厂内机动车辆。</w:t>
      </w:r>
    </w:p>
    <w:p>
      <w:pPr>
        <w:rPr>
          <w:rFonts w:hint="eastAsia"/>
          <w:b/>
          <w:bCs/>
          <w:sz w:val="28"/>
          <w:szCs w:val="28"/>
        </w:rPr>
      </w:pPr>
      <w:r>
        <w:rPr>
          <w:rFonts w:hint="eastAsia"/>
          <w:b/>
          <w:bCs/>
          <w:sz w:val="28"/>
          <w:szCs w:val="28"/>
        </w:rPr>
        <w:t>　　</w:t>
      </w:r>
    </w:p>
    <w:p>
      <w:pPr>
        <w:ind w:firstLine="562" w:firstLineChars="200"/>
        <w:rPr>
          <w:rFonts w:hint="eastAsia"/>
          <w:b/>
          <w:bCs/>
          <w:sz w:val="28"/>
          <w:szCs w:val="28"/>
        </w:rPr>
      </w:pPr>
      <w:r>
        <w:rPr>
          <w:rFonts w:hint="eastAsia"/>
          <w:b/>
          <w:bCs/>
          <w:sz w:val="28"/>
          <w:szCs w:val="28"/>
        </w:rPr>
        <w:t>2、岗位责任制度</w:t>
      </w:r>
    </w:p>
    <w:p>
      <w:pPr>
        <w:rPr>
          <w:rFonts w:hint="eastAsia"/>
          <w:sz w:val="28"/>
          <w:szCs w:val="28"/>
        </w:rPr>
      </w:pPr>
      <w:r>
        <w:rPr>
          <w:rFonts w:hint="eastAsia"/>
          <w:sz w:val="28"/>
          <w:szCs w:val="28"/>
        </w:rPr>
        <w:t>　　2、1主要负责人岗位职责</w:t>
      </w:r>
    </w:p>
    <w:p>
      <w:pPr>
        <w:rPr>
          <w:rFonts w:hint="eastAsia" w:eastAsiaTheme="minorEastAsia"/>
          <w:sz w:val="28"/>
          <w:szCs w:val="28"/>
          <w:lang w:val="en-US" w:eastAsia="zh-CN"/>
        </w:rPr>
      </w:pPr>
      <w:r>
        <w:rPr>
          <w:rFonts w:hint="eastAsia"/>
          <w:sz w:val="28"/>
          <w:szCs w:val="28"/>
        </w:rPr>
        <w:t>　　2、1、1贯彻和遵守特种设备法律法规和相关规定，建立、健全本单位特种设备安全管理制度和操作规程，签订&lt;特种设备安全使用管理目标责任书&gt;和&lt;特种设备安全使用承诺书&gt;，层层落实安全管理责任制，组织制定本</w:t>
      </w:r>
      <w:r>
        <w:rPr>
          <w:rFonts w:hint="eastAsia"/>
          <w:sz w:val="28"/>
          <w:szCs w:val="28"/>
          <w:lang w:val="en-US" w:eastAsia="zh-CN"/>
        </w:rPr>
        <w:t>公司</w:t>
      </w:r>
      <w:r>
        <w:rPr>
          <w:rFonts w:hint="eastAsia"/>
          <w:sz w:val="28"/>
          <w:szCs w:val="28"/>
        </w:rPr>
        <w:t>特种设备安全工作计划，并监督落实，确保本</w:t>
      </w:r>
      <w:r>
        <w:rPr>
          <w:rFonts w:hint="eastAsia"/>
          <w:sz w:val="28"/>
          <w:szCs w:val="28"/>
          <w:lang w:val="en-US" w:eastAsia="zh-CN"/>
        </w:rPr>
        <w:t>公司</w:t>
      </w:r>
      <w:r>
        <w:rPr>
          <w:rFonts w:hint="eastAsia"/>
          <w:sz w:val="28"/>
          <w:szCs w:val="28"/>
        </w:rPr>
        <w:t>特种设备安全</w:t>
      </w:r>
      <w:r>
        <w:rPr>
          <w:rFonts w:hint="eastAsia"/>
          <w:sz w:val="28"/>
          <w:szCs w:val="28"/>
          <w:lang w:eastAsia="zh-CN"/>
        </w:rPr>
        <w:t>。</w:t>
      </w:r>
    </w:p>
    <w:p>
      <w:pPr>
        <w:rPr>
          <w:rFonts w:hint="eastAsia"/>
          <w:sz w:val="28"/>
          <w:szCs w:val="28"/>
        </w:rPr>
      </w:pPr>
      <w:r>
        <w:rPr>
          <w:rFonts w:hint="eastAsia"/>
          <w:sz w:val="28"/>
          <w:szCs w:val="28"/>
        </w:rPr>
        <w:t>　　2、1、2应当根据</w:t>
      </w:r>
      <w:r>
        <w:rPr>
          <w:rFonts w:hint="eastAsia"/>
          <w:sz w:val="28"/>
          <w:szCs w:val="28"/>
          <w:lang w:val="en-US" w:eastAsia="zh-CN"/>
        </w:rPr>
        <w:t>公司</w:t>
      </w:r>
      <w:r>
        <w:rPr>
          <w:rFonts w:hint="eastAsia"/>
          <w:sz w:val="28"/>
          <w:szCs w:val="28"/>
        </w:rPr>
        <w:t>特种设备情况和相关要求设置特种设备安全管理机构或者配备专职、兼职的安全管理人员，设置特种设备操作人员，安全管理人员和操作人员均应当经特种设备安全监督管理部门考核合格，取得国家统一格式的特种设备作业人员证书，方可从事相应的特种设备管理工作。</w:t>
      </w:r>
    </w:p>
    <w:p>
      <w:pPr>
        <w:rPr>
          <w:rFonts w:hint="eastAsia"/>
          <w:sz w:val="28"/>
          <w:szCs w:val="28"/>
        </w:rPr>
      </w:pPr>
      <w:r>
        <w:rPr>
          <w:rFonts w:hint="eastAsia"/>
          <w:sz w:val="28"/>
          <w:szCs w:val="28"/>
        </w:rPr>
        <w:t>　　2、1、3确保特种设备必要的经济投入和人员保障，定期组织特种设备安全检查，及时消除特种设备事故隐患，检查方案、内容和情况要记录在案。</w:t>
      </w:r>
    </w:p>
    <w:p>
      <w:pPr>
        <w:rPr>
          <w:rFonts w:hint="eastAsia"/>
          <w:sz w:val="28"/>
          <w:szCs w:val="28"/>
        </w:rPr>
      </w:pPr>
      <w:r>
        <w:rPr>
          <w:rFonts w:hint="eastAsia"/>
          <w:sz w:val="28"/>
          <w:szCs w:val="28"/>
        </w:rPr>
        <w:t>　　2、1、4加强对本</w:t>
      </w:r>
      <w:r>
        <w:rPr>
          <w:rFonts w:hint="eastAsia"/>
          <w:sz w:val="28"/>
          <w:szCs w:val="28"/>
          <w:lang w:val="en-US" w:eastAsia="zh-CN"/>
        </w:rPr>
        <w:t>公司</w:t>
      </w:r>
      <w:r>
        <w:rPr>
          <w:rFonts w:hint="eastAsia"/>
          <w:sz w:val="28"/>
          <w:szCs w:val="28"/>
        </w:rPr>
        <w:t>作业人员的教育和培训，定期召开特种设备安全工作会议，分析、解决存在的问题和隐患。</w:t>
      </w:r>
    </w:p>
    <w:p>
      <w:pPr>
        <w:rPr>
          <w:rFonts w:hint="eastAsia"/>
          <w:sz w:val="28"/>
          <w:szCs w:val="28"/>
        </w:rPr>
      </w:pPr>
      <w:r>
        <w:rPr>
          <w:rFonts w:hint="eastAsia"/>
          <w:sz w:val="28"/>
          <w:szCs w:val="28"/>
        </w:rPr>
        <w:t>　　2、1、5制定特种设备应急救援预案，并督促组织开展演练。及时、如实报告特种设备事故，并按照“四不放过”原则，分析原因，完善措施。</w:t>
      </w:r>
    </w:p>
    <w:p>
      <w:pPr>
        <w:rPr>
          <w:rFonts w:hint="eastAsia"/>
          <w:sz w:val="28"/>
          <w:szCs w:val="28"/>
        </w:rPr>
      </w:pPr>
      <w:r>
        <w:rPr>
          <w:rFonts w:hint="eastAsia"/>
          <w:sz w:val="28"/>
          <w:szCs w:val="28"/>
        </w:rPr>
        <w:t>　　2、2特种设备安全管理人员职责</w:t>
      </w:r>
    </w:p>
    <w:p>
      <w:pPr>
        <w:rPr>
          <w:rFonts w:hint="eastAsia"/>
          <w:sz w:val="28"/>
          <w:szCs w:val="28"/>
        </w:rPr>
      </w:pPr>
      <w:r>
        <w:rPr>
          <w:rFonts w:hint="eastAsia"/>
          <w:sz w:val="28"/>
          <w:szCs w:val="28"/>
        </w:rPr>
        <w:t>　　2、2、1熟悉和宣传贯彻有关特种设备法律、法规、规章和安全技术常识。</w:t>
      </w:r>
    </w:p>
    <w:p>
      <w:pPr>
        <w:rPr>
          <w:rFonts w:hint="eastAsia"/>
          <w:sz w:val="28"/>
          <w:szCs w:val="28"/>
        </w:rPr>
      </w:pPr>
      <w:r>
        <w:rPr>
          <w:rFonts w:hint="eastAsia"/>
          <w:sz w:val="28"/>
          <w:szCs w:val="28"/>
        </w:rPr>
        <w:t>　　2、2、2编制本单位特种设备安全管理的规章制度和相关的操作规程，并负责本单位特种设备使用登记工作和特种设备安全技术资料的归档工作。</w:t>
      </w:r>
    </w:p>
    <w:p>
      <w:pPr>
        <w:rPr>
          <w:rFonts w:hint="eastAsia"/>
          <w:sz w:val="28"/>
          <w:szCs w:val="28"/>
        </w:rPr>
      </w:pPr>
      <w:r>
        <w:rPr>
          <w:rFonts w:hint="eastAsia"/>
          <w:sz w:val="28"/>
          <w:szCs w:val="28"/>
        </w:rPr>
        <w:t>　　2、2、3建立健全本单位特种设备的安全管理组织体系，分层次、分类别地对本单位特种设备使用状况进行经常性的检查，并做好记录检查和纠正特种设备使用中的违章行为，发现问题应及时处理，情况紧急时，可以决定停止使用特种设备并报告本单位负责人。</w:t>
      </w:r>
    </w:p>
    <w:p>
      <w:pPr>
        <w:rPr>
          <w:rFonts w:hint="eastAsia"/>
          <w:sz w:val="28"/>
          <w:szCs w:val="28"/>
        </w:rPr>
      </w:pPr>
      <w:r>
        <w:rPr>
          <w:rFonts w:hint="eastAsia"/>
          <w:sz w:val="28"/>
          <w:szCs w:val="28"/>
        </w:rPr>
        <w:t>　　2、2、4对本单位职工进行特种设备安全知识教育和培训，组织开展各种安全宣传教育活动，并根据本</w:t>
      </w:r>
      <w:r>
        <w:rPr>
          <w:rFonts w:hint="eastAsia"/>
          <w:sz w:val="28"/>
          <w:szCs w:val="28"/>
          <w:lang w:val="en-US" w:eastAsia="zh-CN"/>
        </w:rPr>
        <w:t>公司</w:t>
      </w:r>
      <w:r>
        <w:rPr>
          <w:rFonts w:hint="eastAsia"/>
          <w:sz w:val="28"/>
          <w:szCs w:val="28"/>
        </w:rPr>
        <w:t>制定特种设备事故应急救援预案和组织应急救援演练。</w:t>
      </w:r>
    </w:p>
    <w:p>
      <w:pPr>
        <w:rPr>
          <w:rFonts w:hint="eastAsia"/>
          <w:sz w:val="28"/>
          <w:szCs w:val="28"/>
        </w:rPr>
      </w:pPr>
      <w:r>
        <w:rPr>
          <w:rFonts w:hint="eastAsia"/>
          <w:sz w:val="28"/>
          <w:szCs w:val="28"/>
        </w:rPr>
        <w:t>　　2、2、5编制常规性计划并组织落实，做好日常的特种设备定期检修、维护保养，按时申报并配合特种设备检验机构做好特种设备的定期检验工作。</w:t>
      </w:r>
    </w:p>
    <w:p>
      <w:pPr>
        <w:rPr>
          <w:rFonts w:hint="eastAsia"/>
          <w:sz w:val="28"/>
          <w:szCs w:val="28"/>
        </w:rPr>
      </w:pPr>
      <w:r>
        <w:rPr>
          <w:rFonts w:hint="eastAsia"/>
          <w:sz w:val="28"/>
          <w:szCs w:val="28"/>
        </w:rPr>
        <w:t>　　2、2、6根据规定，配合有关机构做好特种设备事故报告、调查、处理、汇总和统计工作。</w:t>
      </w:r>
    </w:p>
    <w:p>
      <w:pPr>
        <w:rPr>
          <w:rFonts w:hint="eastAsia"/>
          <w:sz w:val="28"/>
          <w:szCs w:val="28"/>
        </w:rPr>
      </w:pPr>
      <w:r>
        <w:rPr>
          <w:rFonts w:hint="eastAsia"/>
          <w:sz w:val="28"/>
          <w:szCs w:val="28"/>
        </w:rPr>
        <w:t>　　2、3特种设备操作人员职责</w:t>
      </w:r>
    </w:p>
    <w:p>
      <w:pPr>
        <w:rPr>
          <w:rFonts w:hint="eastAsia"/>
          <w:sz w:val="28"/>
          <w:szCs w:val="28"/>
        </w:rPr>
      </w:pPr>
      <w:r>
        <w:rPr>
          <w:rFonts w:hint="eastAsia"/>
          <w:sz w:val="28"/>
          <w:szCs w:val="28"/>
        </w:rPr>
        <w:t>　　2、3、1操作时，随身携带证件，做好设备运行记录，不脱岗、不离岗，并自觉接受用人单位的安全管理和质量技术监督部门的监督检查。</w:t>
      </w:r>
    </w:p>
    <w:p>
      <w:pPr>
        <w:rPr>
          <w:rFonts w:hint="eastAsia"/>
          <w:sz w:val="28"/>
          <w:szCs w:val="28"/>
        </w:rPr>
      </w:pPr>
      <w:r>
        <w:rPr>
          <w:rFonts w:hint="eastAsia"/>
          <w:sz w:val="28"/>
          <w:szCs w:val="28"/>
        </w:rPr>
        <w:t>　　2、3、2积极参加特种设备安全知识教育和安全技术培训。</w:t>
      </w:r>
    </w:p>
    <w:p>
      <w:pPr>
        <w:rPr>
          <w:rFonts w:hint="eastAsia"/>
          <w:sz w:val="28"/>
          <w:szCs w:val="28"/>
        </w:rPr>
      </w:pPr>
      <w:r>
        <w:rPr>
          <w:rFonts w:hint="eastAsia"/>
          <w:sz w:val="28"/>
          <w:szCs w:val="28"/>
        </w:rPr>
        <w:t>　　2、3、3严格执行特种设备操作规程和有关安全规章制度。</w:t>
      </w:r>
    </w:p>
    <w:p>
      <w:pPr>
        <w:rPr>
          <w:rFonts w:hint="eastAsia"/>
          <w:sz w:val="28"/>
          <w:szCs w:val="28"/>
        </w:rPr>
      </w:pPr>
      <w:r>
        <w:rPr>
          <w:rFonts w:hint="eastAsia"/>
          <w:sz w:val="28"/>
          <w:szCs w:val="28"/>
        </w:rPr>
        <w:t>　　2、3、4拒绝违章指挥。</w:t>
      </w:r>
    </w:p>
    <w:p>
      <w:pPr>
        <w:rPr>
          <w:rFonts w:hint="eastAsia"/>
          <w:sz w:val="28"/>
          <w:szCs w:val="28"/>
        </w:rPr>
      </w:pPr>
      <w:r>
        <w:rPr>
          <w:rFonts w:hint="eastAsia"/>
          <w:sz w:val="28"/>
          <w:szCs w:val="28"/>
        </w:rPr>
        <w:t>　　2、3、5发现事故隐患或者不安全因素应当立即向现场管理人员和单位有关负责人报告。</w:t>
      </w:r>
    </w:p>
    <w:p>
      <w:pPr>
        <w:rPr>
          <w:rFonts w:hint="eastAsia"/>
          <w:sz w:val="28"/>
          <w:szCs w:val="28"/>
        </w:rPr>
      </w:pPr>
      <w:r>
        <w:rPr>
          <w:rFonts w:hint="eastAsia"/>
          <w:sz w:val="28"/>
          <w:szCs w:val="28"/>
        </w:rPr>
        <w:t>　　2、3、6应按规定保管好设备</w:t>
      </w:r>
      <w:r>
        <w:rPr>
          <w:rFonts w:hint="eastAsia"/>
          <w:sz w:val="28"/>
          <w:szCs w:val="28"/>
          <w:lang w:val="en-US" w:eastAsia="zh-CN"/>
        </w:rPr>
        <w:t>总开关箱</w:t>
      </w:r>
      <w:r>
        <w:rPr>
          <w:rFonts w:hint="eastAsia"/>
          <w:sz w:val="28"/>
          <w:szCs w:val="28"/>
        </w:rPr>
        <w:t>的钥匙，做好设备卫生和例行保养工作。</w:t>
      </w:r>
    </w:p>
    <w:p>
      <w:pPr>
        <w:rPr>
          <w:rFonts w:hint="eastAsia"/>
          <w:b/>
          <w:bCs/>
          <w:sz w:val="28"/>
          <w:szCs w:val="28"/>
        </w:rPr>
      </w:pPr>
      <w:r>
        <w:rPr>
          <w:rFonts w:hint="eastAsia"/>
          <w:b/>
          <w:bCs/>
          <w:sz w:val="28"/>
          <w:szCs w:val="28"/>
        </w:rPr>
        <w:t>　　3、特种设备档案管理制度</w:t>
      </w:r>
    </w:p>
    <w:p>
      <w:pPr>
        <w:rPr>
          <w:rFonts w:hint="eastAsia"/>
          <w:sz w:val="28"/>
          <w:szCs w:val="28"/>
        </w:rPr>
      </w:pPr>
      <w:r>
        <w:rPr>
          <w:rFonts w:hint="eastAsia"/>
          <w:sz w:val="28"/>
          <w:szCs w:val="28"/>
        </w:rPr>
        <w:t>　　3、1使用</w:t>
      </w:r>
      <w:r>
        <w:rPr>
          <w:rFonts w:hint="eastAsia"/>
          <w:sz w:val="28"/>
          <w:szCs w:val="28"/>
          <w:lang w:val="en-US" w:eastAsia="zh-CN"/>
        </w:rPr>
        <w:t>部门</w:t>
      </w:r>
      <w:r>
        <w:rPr>
          <w:rFonts w:hint="eastAsia"/>
          <w:sz w:val="28"/>
          <w:szCs w:val="28"/>
        </w:rPr>
        <w:t>必须逐台建立特种设备安全技术档案。</w:t>
      </w:r>
    </w:p>
    <w:p>
      <w:pPr>
        <w:rPr>
          <w:rFonts w:hint="eastAsia"/>
          <w:sz w:val="28"/>
          <w:szCs w:val="28"/>
        </w:rPr>
      </w:pPr>
      <w:r>
        <w:rPr>
          <w:rFonts w:hint="eastAsia"/>
          <w:sz w:val="28"/>
          <w:szCs w:val="28"/>
        </w:rPr>
        <w:t>　　3、2特种设备安全技术档案做到一台一档，并由安全管理部门统一保管。</w:t>
      </w:r>
    </w:p>
    <w:p>
      <w:pPr>
        <w:rPr>
          <w:rFonts w:hint="eastAsia"/>
          <w:sz w:val="28"/>
          <w:szCs w:val="28"/>
        </w:rPr>
      </w:pPr>
      <w:r>
        <w:rPr>
          <w:rFonts w:hint="eastAsia"/>
          <w:sz w:val="28"/>
          <w:szCs w:val="28"/>
        </w:rPr>
        <w:t>　　3、3安全技术档案应包括内容:</w:t>
      </w:r>
    </w:p>
    <w:p>
      <w:pPr>
        <w:rPr>
          <w:rFonts w:hint="eastAsia"/>
          <w:sz w:val="28"/>
          <w:szCs w:val="28"/>
        </w:rPr>
      </w:pPr>
      <w:r>
        <w:rPr>
          <w:rFonts w:hint="eastAsia"/>
          <w:sz w:val="28"/>
          <w:szCs w:val="28"/>
        </w:rPr>
        <w:t>　　3、3、1特种设备使用登记资料(或安全检验合格标志)。</w:t>
      </w:r>
    </w:p>
    <w:p>
      <w:pPr>
        <w:rPr>
          <w:rFonts w:hint="eastAsia"/>
          <w:sz w:val="28"/>
          <w:szCs w:val="28"/>
        </w:rPr>
      </w:pPr>
      <w:r>
        <w:rPr>
          <w:rFonts w:hint="eastAsia"/>
          <w:sz w:val="28"/>
          <w:szCs w:val="28"/>
        </w:rPr>
        <w:t>　　3、3、2特种设备的设计文件、制造单位、产品质量合格证明、使用维护说明等文件以及安装技术文件和资料。</w:t>
      </w:r>
    </w:p>
    <w:p>
      <w:pPr>
        <w:rPr>
          <w:rFonts w:hint="eastAsia"/>
          <w:sz w:val="28"/>
          <w:szCs w:val="28"/>
        </w:rPr>
      </w:pPr>
      <w:r>
        <w:rPr>
          <w:rFonts w:hint="eastAsia"/>
          <w:sz w:val="28"/>
          <w:szCs w:val="28"/>
        </w:rPr>
        <w:t>　　3、3、3特种设备的定期检验和定期自行检查的记录。</w:t>
      </w:r>
    </w:p>
    <w:p>
      <w:pPr>
        <w:rPr>
          <w:rFonts w:hint="eastAsia"/>
          <w:sz w:val="28"/>
          <w:szCs w:val="28"/>
        </w:rPr>
      </w:pPr>
      <w:r>
        <w:rPr>
          <w:rFonts w:hint="eastAsia"/>
          <w:sz w:val="28"/>
          <w:szCs w:val="28"/>
        </w:rPr>
        <w:t>　　3、3、4特种设备的日常运行状况记录。</w:t>
      </w:r>
    </w:p>
    <w:p>
      <w:pPr>
        <w:rPr>
          <w:rFonts w:hint="eastAsia"/>
          <w:sz w:val="28"/>
          <w:szCs w:val="28"/>
        </w:rPr>
      </w:pPr>
      <w:r>
        <w:rPr>
          <w:rFonts w:hint="eastAsia"/>
          <w:sz w:val="28"/>
          <w:szCs w:val="28"/>
        </w:rPr>
        <w:t>　　3、3、5特种设备及其安全附件、安全保护装置、测量调控装置及有关附属仪器仪表的日常维护保养记录。</w:t>
      </w:r>
    </w:p>
    <w:p>
      <w:pPr>
        <w:rPr>
          <w:rFonts w:hint="eastAsia"/>
          <w:sz w:val="28"/>
          <w:szCs w:val="28"/>
        </w:rPr>
      </w:pPr>
      <w:r>
        <w:rPr>
          <w:rFonts w:hint="eastAsia"/>
          <w:sz w:val="28"/>
          <w:szCs w:val="28"/>
        </w:rPr>
        <w:t>　　3、3、6特种设备运行故障和事故记录。</w:t>
      </w:r>
    </w:p>
    <w:p>
      <w:pPr>
        <w:ind w:firstLine="563"/>
        <w:rPr>
          <w:rFonts w:hint="eastAsia"/>
          <w:sz w:val="28"/>
          <w:szCs w:val="28"/>
        </w:rPr>
      </w:pPr>
      <w:r>
        <w:rPr>
          <w:rFonts w:hint="eastAsia"/>
          <w:sz w:val="28"/>
          <w:szCs w:val="28"/>
        </w:rPr>
        <w:t>3、4借用、调用特种设备安全技术档案资料，应要有记录，并做到及时归还，做到档案资料的完整性。</w:t>
      </w:r>
    </w:p>
    <w:p>
      <w:pPr>
        <w:rPr>
          <w:rFonts w:hint="eastAsia"/>
          <w:b/>
          <w:bCs/>
          <w:sz w:val="28"/>
          <w:szCs w:val="28"/>
        </w:rPr>
      </w:pPr>
      <w:r>
        <w:rPr>
          <w:rFonts w:hint="eastAsia"/>
          <w:b/>
          <w:bCs/>
          <w:sz w:val="28"/>
          <w:szCs w:val="28"/>
        </w:rPr>
        <w:t>　　4、特种设备使用登记制度</w:t>
      </w:r>
    </w:p>
    <w:p>
      <w:pPr>
        <w:rPr>
          <w:rFonts w:hint="eastAsia"/>
          <w:color w:val="auto"/>
          <w:sz w:val="28"/>
          <w:szCs w:val="28"/>
        </w:rPr>
      </w:pPr>
      <w:r>
        <w:rPr>
          <w:rFonts w:hint="eastAsia"/>
          <w:sz w:val="28"/>
          <w:szCs w:val="28"/>
        </w:rPr>
        <w:t>　　4、1</w:t>
      </w:r>
      <w:r>
        <w:rPr>
          <w:rFonts w:hint="eastAsia"/>
          <w:color w:val="auto"/>
          <w:sz w:val="28"/>
          <w:szCs w:val="28"/>
        </w:rPr>
        <w:t>每台特种设备在投入使用前或者投入使用后30日内，使用单位为应当填写&lt;登记卡&gt;或&lt;注册登记表&gt;，并按规定向所在地的特种设备安全监督管理部门提交有关资料，办理使用登记，领取使用证后方可投入使用。</w:t>
      </w:r>
    </w:p>
    <w:p>
      <w:pPr>
        <w:rPr>
          <w:rFonts w:hint="eastAsia"/>
          <w:sz w:val="28"/>
          <w:szCs w:val="28"/>
        </w:rPr>
      </w:pPr>
      <w:r>
        <w:rPr>
          <w:rFonts w:hint="eastAsia"/>
          <w:sz w:val="28"/>
          <w:szCs w:val="28"/>
        </w:rPr>
        <w:t>　　4、2使用</w:t>
      </w:r>
      <w:r>
        <w:rPr>
          <w:rFonts w:hint="eastAsia"/>
          <w:sz w:val="28"/>
          <w:szCs w:val="28"/>
          <w:lang w:val="en-US" w:eastAsia="zh-CN"/>
        </w:rPr>
        <w:t>部门</w:t>
      </w:r>
      <w:r>
        <w:rPr>
          <w:rFonts w:hint="eastAsia"/>
          <w:sz w:val="28"/>
          <w:szCs w:val="28"/>
        </w:rPr>
        <w:t>使用租赁的固定特种设备，均由产权单位向设备使用地特种设备安全监督管理部门办理使用登记，交使用单位随设备使用。移动式(或流动式)特种设备，均由产权单位所在地的特种设备安全监督管理部门办理使用登记。</w:t>
      </w:r>
    </w:p>
    <w:p>
      <w:pPr>
        <w:rPr>
          <w:rFonts w:hint="eastAsia"/>
          <w:sz w:val="28"/>
          <w:szCs w:val="28"/>
        </w:rPr>
      </w:pPr>
      <w:r>
        <w:rPr>
          <w:rFonts w:hint="eastAsia"/>
          <w:sz w:val="28"/>
          <w:szCs w:val="28"/>
        </w:rPr>
        <w:t>　　4、3特种设备安全状况发生变化、长期停用、移装或过户的，使用单位应向原办理使用登记的特种设备安全监督管理部门申请变更登记。</w:t>
      </w:r>
    </w:p>
    <w:p>
      <w:pPr>
        <w:rPr>
          <w:rFonts w:hint="eastAsia"/>
          <w:sz w:val="28"/>
          <w:szCs w:val="28"/>
        </w:rPr>
      </w:pPr>
      <w:r>
        <w:rPr>
          <w:rFonts w:hint="eastAsia"/>
          <w:sz w:val="28"/>
          <w:szCs w:val="28"/>
        </w:rPr>
        <w:t>　　4、4使用设备有下列情形之一的，不得申请变更登记:</w:t>
      </w:r>
    </w:p>
    <w:p>
      <w:pPr>
        <w:rPr>
          <w:rFonts w:hint="eastAsia"/>
          <w:sz w:val="28"/>
          <w:szCs w:val="28"/>
        </w:rPr>
      </w:pPr>
      <w:r>
        <w:rPr>
          <w:rFonts w:hint="eastAsia"/>
          <w:sz w:val="28"/>
          <w:szCs w:val="28"/>
        </w:rPr>
        <w:t>　　4、4、1在原使用地未办理使用登记的。</w:t>
      </w:r>
    </w:p>
    <w:p>
      <w:pPr>
        <w:rPr>
          <w:rFonts w:hint="eastAsia"/>
          <w:sz w:val="28"/>
          <w:szCs w:val="28"/>
        </w:rPr>
      </w:pPr>
      <w:r>
        <w:rPr>
          <w:rFonts w:hint="eastAsia"/>
          <w:sz w:val="28"/>
          <w:szCs w:val="28"/>
        </w:rPr>
        <w:t>　　4、4、2在原使用地</w:t>
      </w:r>
      <w:bookmarkStart w:id="0" w:name="_GoBack"/>
      <w:bookmarkEnd w:id="0"/>
      <w:r>
        <w:rPr>
          <w:rFonts w:hint="eastAsia"/>
          <w:sz w:val="28"/>
          <w:szCs w:val="28"/>
        </w:rPr>
        <w:t>未进行定期检验或定期检验结论为停止运行的。</w:t>
      </w:r>
    </w:p>
    <w:p>
      <w:pPr>
        <w:rPr>
          <w:rFonts w:hint="eastAsia"/>
          <w:sz w:val="28"/>
          <w:szCs w:val="28"/>
        </w:rPr>
      </w:pPr>
      <w:r>
        <w:rPr>
          <w:rFonts w:hint="eastAsia"/>
          <w:sz w:val="28"/>
          <w:szCs w:val="28"/>
        </w:rPr>
        <w:t>　　4、4、3在原使用地已经报废的。</w:t>
      </w:r>
    </w:p>
    <w:p>
      <w:pPr>
        <w:rPr>
          <w:rFonts w:hint="eastAsia"/>
          <w:sz w:val="28"/>
          <w:szCs w:val="28"/>
        </w:rPr>
      </w:pPr>
      <w:r>
        <w:rPr>
          <w:rFonts w:hint="eastAsia"/>
          <w:sz w:val="28"/>
          <w:szCs w:val="28"/>
        </w:rPr>
        <w:t>　　4、4、4擅自变更使用条件进行过非法修理改造的。</w:t>
      </w:r>
    </w:p>
    <w:p>
      <w:pPr>
        <w:rPr>
          <w:rFonts w:hint="eastAsia"/>
          <w:sz w:val="28"/>
          <w:szCs w:val="28"/>
        </w:rPr>
      </w:pPr>
      <w:r>
        <w:rPr>
          <w:rFonts w:hint="eastAsia"/>
          <w:sz w:val="28"/>
          <w:szCs w:val="28"/>
        </w:rPr>
        <w:t>　　4、4、5无技术资料和铭牌的。</w:t>
      </w:r>
    </w:p>
    <w:p>
      <w:pPr>
        <w:rPr>
          <w:rFonts w:hint="eastAsia"/>
          <w:sz w:val="28"/>
          <w:szCs w:val="28"/>
        </w:rPr>
      </w:pPr>
      <w:r>
        <w:rPr>
          <w:rFonts w:hint="eastAsia"/>
          <w:sz w:val="28"/>
          <w:szCs w:val="28"/>
        </w:rPr>
        <w:t>　　4、4、6存在事故隐患的。</w:t>
      </w:r>
    </w:p>
    <w:p>
      <w:pPr>
        <w:rPr>
          <w:rFonts w:hint="eastAsia"/>
          <w:sz w:val="28"/>
          <w:szCs w:val="28"/>
        </w:rPr>
      </w:pPr>
      <w:r>
        <w:rPr>
          <w:rFonts w:hint="eastAsia"/>
          <w:sz w:val="28"/>
          <w:szCs w:val="28"/>
        </w:rPr>
        <w:t>　　4、4、7安全状况等级不符合要求或者使用时间超过限定的。</w:t>
      </w:r>
    </w:p>
    <w:p>
      <w:pPr>
        <w:rPr>
          <w:rFonts w:hint="eastAsia"/>
          <w:sz w:val="28"/>
          <w:szCs w:val="28"/>
        </w:rPr>
      </w:pPr>
      <w:r>
        <w:rPr>
          <w:rFonts w:hint="eastAsia"/>
          <w:sz w:val="28"/>
          <w:szCs w:val="28"/>
        </w:rPr>
        <w:t>　　4、5特种设备报废时，使用单位应当将使用登记证交回原办理使用登记的特种设备安全监督管理部门，予以注销。</w:t>
      </w:r>
    </w:p>
    <w:p>
      <w:pPr>
        <w:ind w:firstLine="281" w:firstLineChars="100"/>
        <w:rPr>
          <w:rFonts w:hint="eastAsia"/>
          <w:b/>
          <w:bCs/>
          <w:sz w:val="28"/>
          <w:szCs w:val="28"/>
        </w:rPr>
      </w:pPr>
      <w:r>
        <w:rPr>
          <w:rFonts w:hint="eastAsia"/>
          <w:b/>
          <w:bCs/>
          <w:sz w:val="28"/>
          <w:szCs w:val="28"/>
        </w:rPr>
        <w:t>　5、特种设备验收检验及定期检验报验制度</w:t>
      </w:r>
    </w:p>
    <w:p>
      <w:pPr>
        <w:rPr>
          <w:rFonts w:hint="eastAsia"/>
          <w:sz w:val="28"/>
          <w:szCs w:val="28"/>
        </w:rPr>
      </w:pPr>
      <w:r>
        <w:rPr>
          <w:rFonts w:hint="eastAsia"/>
          <w:sz w:val="28"/>
          <w:szCs w:val="28"/>
        </w:rPr>
        <w:t>　　5、1验收检验及定期检验报验的定义</w:t>
      </w:r>
    </w:p>
    <w:p>
      <w:pPr>
        <w:rPr>
          <w:rFonts w:hint="eastAsia"/>
          <w:sz w:val="28"/>
          <w:szCs w:val="28"/>
        </w:rPr>
      </w:pPr>
      <w:r>
        <w:rPr>
          <w:rFonts w:hint="eastAsia"/>
          <w:sz w:val="28"/>
          <w:szCs w:val="28"/>
        </w:rPr>
        <w:t>　　5、1、1验收检验是指:特种设备安装过程中或重大维修竣工后，由特种设备检验检测机构实施的监督检验。</w:t>
      </w:r>
    </w:p>
    <w:p>
      <w:pPr>
        <w:rPr>
          <w:rFonts w:hint="eastAsia"/>
          <w:sz w:val="28"/>
          <w:szCs w:val="28"/>
        </w:rPr>
      </w:pPr>
      <w:r>
        <w:rPr>
          <w:rFonts w:hint="eastAsia"/>
          <w:sz w:val="28"/>
          <w:szCs w:val="28"/>
        </w:rPr>
        <w:t>　　5、1、2定期检验是按照安全技术规范的要求，对在用的特种设备进行的周期检验。</w:t>
      </w:r>
    </w:p>
    <w:p>
      <w:pPr>
        <w:rPr>
          <w:rFonts w:hint="eastAsia"/>
          <w:sz w:val="28"/>
          <w:szCs w:val="28"/>
        </w:rPr>
      </w:pPr>
      <w:r>
        <w:rPr>
          <w:rFonts w:hint="eastAsia"/>
          <w:sz w:val="28"/>
          <w:szCs w:val="28"/>
        </w:rPr>
        <w:t>　　5、1、3报验是指:由使用单位或使用单位所委托的安装维修保养单位向设备使用所在地特种设备检验检测机构申报法定检验的行为。</w:t>
      </w:r>
    </w:p>
    <w:p>
      <w:pPr>
        <w:rPr>
          <w:rFonts w:hint="eastAsia"/>
          <w:sz w:val="28"/>
          <w:szCs w:val="28"/>
        </w:rPr>
      </w:pPr>
      <w:r>
        <w:rPr>
          <w:rFonts w:hint="eastAsia"/>
          <w:sz w:val="28"/>
          <w:szCs w:val="28"/>
        </w:rPr>
        <w:t>　　5、2特种设备使用单位的安全管理部门是申报所属特种设备检验事项的职能部门，特种设备安全管理人员是具体负责人。</w:t>
      </w:r>
    </w:p>
    <w:p>
      <w:pPr>
        <w:rPr>
          <w:sz w:val="28"/>
          <w:szCs w:val="28"/>
        </w:rPr>
      </w:pPr>
      <w:r>
        <w:rPr>
          <w:rFonts w:hint="eastAsia"/>
          <w:sz w:val="28"/>
          <w:szCs w:val="28"/>
        </w:rPr>
        <w:t>　　5、3特种设备使用</w:t>
      </w:r>
      <w:r>
        <w:rPr>
          <w:rFonts w:hint="eastAsia"/>
          <w:sz w:val="28"/>
          <w:szCs w:val="28"/>
          <w:lang w:val="en-US" w:eastAsia="zh-CN"/>
        </w:rPr>
        <w:t>部门</w:t>
      </w:r>
      <w:r>
        <w:rPr>
          <w:rFonts w:hint="eastAsia"/>
          <w:sz w:val="28"/>
          <w:szCs w:val="28"/>
        </w:rPr>
        <w:t>应当按照安全技术规范的定期检验要求，在安全检验合格有效期届满前1个月向特种设备检验检测机构提出定期检验要求。</w:t>
      </w:r>
    </w:p>
    <w:sectPr>
      <w:footerReference r:id="rId3" w:type="default"/>
      <w:pgSz w:w="11906" w:h="16838"/>
      <w:pgMar w:top="1157" w:right="1123" w:bottom="1157" w:left="112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MWQxODk1NWNhMmFhZTIyYTc5NmU2ZDllZjU5NTcifQ=="/>
  </w:docVars>
  <w:rsids>
    <w:rsidRoot w:val="4EF105EC"/>
    <w:rsid w:val="052E0C0D"/>
    <w:rsid w:val="056B4E0C"/>
    <w:rsid w:val="084F0A49"/>
    <w:rsid w:val="14980501"/>
    <w:rsid w:val="1E4971DC"/>
    <w:rsid w:val="30B43EA3"/>
    <w:rsid w:val="3C774EE1"/>
    <w:rsid w:val="3F8C6DD7"/>
    <w:rsid w:val="47F76F9F"/>
    <w:rsid w:val="4CAC637E"/>
    <w:rsid w:val="4EF105EC"/>
    <w:rsid w:val="5D721CBC"/>
    <w:rsid w:val="63533494"/>
    <w:rsid w:val="641F3C07"/>
    <w:rsid w:val="649C7F73"/>
    <w:rsid w:val="66A02FAE"/>
    <w:rsid w:val="6AE21046"/>
    <w:rsid w:val="6C1160AB"/>
    <w:rsid w:val="712C4A7F"/>
    <w:rsid w:val="7EBB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2020-04-14T15:12:00Z</dcterms:created>
  <dc:creator>Administrator</dc:creator>
  <cp:lastModifiedBy>宋宋    〰 Mia</cp:lastModifiedBy>
  <dcterms:modified xsi:type="dcterms:W3CDTF">2023-11-27T02:26:55Z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ECE8F1A358ED4B94B6E0C9A7AA158640</vt:lpwstr>
  </property>
</Properties>
</file>