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9" w:firstLineChars="199"/>
        <w:rPr>
          <w:rFonts w:ascii="仿宋" w:hAnsi="仿宋" w:eastAsia="仿宋"/>
          <w:b/>
          <w:sz w:val="32"/>
          <w:szCs w:val="32"/>
        </w:rPr>
      </w:pPr>
      <w:r>
        <w:rPr>
          <w:rFonts w:hint="eastAsia" w:ascii="仿宋" w:hAnsi="仿宋" w:eastAsia="仿宋"/>
          <w:b/>
          <w:sz w:val="32"/>
          <w:szCs w:val="32"/>
          <w:lang w:val="en-US" w:eastAsia="zh-CN"/>
        </w:rPr>
        <w:t>44</w:t>
      </w:r>
      <w:r>
        <w:rPr>
          <w:rFonts w:hint="eastAsia" w:ascii="仿宋" w:hAnsi="仿宋" w:eastAsia="仿宋"/>
          <w:b/>
          <w:sz w:val="32"/>
          <w:szCs w:val="32"/>
        </w:rPr>
        <w:t>．生产安全事故报告、统计和调查处理制度</w:t>
      </w:r>
    </w:p>
    <w:p>
      <w:pPr>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color w:val="000000"/>
          <w:sz w:val="32"/>
          <w:szCs w:val="32"/>
        </w:rPr>
        <w:t>为贯彻“安全第一，预防为主，综合治理”的方针，加强道路运输安全管理，进一步规范生产安全事故报告、统计和调查处理工作，根据《中华人民共和国道路交通安全法》、《道路旅客运输企业安全管理规范（试行）》、《四川省安全生产条例》、《四川省生产安全事故报告和调查处理规定》等法律法规及上级有关规定和要求，结合本公司</w:t>
      </w:r>
      <w:r>
        <w:rPr>
          <w:rFonts w:hint="eastAsia" w:ascii="仿宋" w:hAnsi="仿宋" w:eastAsia="仿宋" w:cs="仿宋_GB2312"/>
          <w:color w:val="000000"/>
          <w:sz w:val="32"/>
          <w:szCs w:val="32"/>
        </w:rPr>
        <w:t>城市公交客运和县内旅游包车营运</w:t>
      </w:r>
      <w:r>
        <w:rPr>
          <w:rFonts w:hint="eastAsia" w:ascii="仿宋" w:hAnsi="仿宋" w:eastAsia="仿宋"/>
          <w:color w:val="000000"/>
          <w:sz w:val="32"/>
          <w:szCs w:val="32"/>
        </w:rPr>
        <w:t>实际，特制定本制度。</w:t>
      </w:r>
      <w:r>
        <w:rPr>
          <w:rFonts w:eastAsia="仿宋"/>
          <w:color w:val="000000"/>
          <w:sz w:val="32"/>
          <w:szCs w:val="32"/>
        </w:rPr>
        <w:t>    </w:t>
      </w:r>
    </w:p>
    <w:p>
      <w:pPr>
        <w:ind w:firstLine="320" w:firstLineChars="1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）生产安全事故报告</w:t>
      </w:r>
      <w:r>
        <w:rPr>
          <w:rFonts w:eastAsia="仿宋"/>
          <w:color w:val="000000"/>
          <w:sz w:val="32"/>
          <w:szCs w:val="32"/>
        </w:rPr>
        <w:t> </w:t>
      </w:r>
    </w:p>
    <w:p>
      <w:pPr>
        <w:rPr>
          <w:rFonts w:ascii="仿宋" w:hAnsi="仿宋" w:eastAsia="仿宋"/>
          <w:color w:val="000000"/>
          <w:sz w:val="32"/>
          <w:szCs w:val="32"/>
        </w:rPr>
      </w:pPr>
      <w:r>
        <w:rPr>
          <w:rFonts w:eastAsia="仿宋"/>
          <w:color w:val="000000"/>
          <w:sz w:val="32"/>
          <w:szCs w:val="32"/>
        </w:rPr>
        <w:t xml:space="preserve">     </w:t>
      </w:r>
      <w:r>
        <w:rPr>
          <w:rFonts w:ascii="仿宋" w:hAnsi="仿宋" w:eastAsia="仿宋"/>
          <w:color w:val="000000"/>
          <w:sz w:val="32"/>
          <w:szCs w:val="32"/>
        </w:rPr>
        <w:t>1.1</w:t>
      </w:r>
      <w:r>
        <w:rPr>
          <w:rFonts w:hint="eastAsia" w:ascii="仿宋" w:hAnsi="仿宋" w:eastAsia="仿宋"/>
          <w:color w:val="000000"/>
          <w:sz w:val="32"/>
          <w:szCs w:val="32"/>
        </w:rPr>
        <w:t>在道路上发生交通事故后，车辆驾驶人必须采取以下紧急处置措施。</w:t>
      </w:r>
      <w:r>
        <w:rPr>
          <w:rFonts w:eastAsia="仿宋"/>
          <w:color w:val="000000"/>
          <w:sz w:val="32"/>
          <w:szCs w:val="32"/>
        </w:rPr>
        <w:t> </w:t>
      </w:r>
    </w:p>
    <w:p>
      <w:pPr>
        <w:ind w:firstLine="640" w:firstLineChars="200"/>
        <w:rPr>
          <w:rFonts w:ascii="仿宋" w:hAnsi="仿宋" w:eastAsia="仿宋"/>
          <w:color w:val="000000"/>
          <w:sz w:val="32"/>
          <w:szCs w:val="32"/>
        </w:rPr>
      </w:pPr>
      <w:r>
        <w:rPr>
          <w:rFonts w:eastAsia="仿宋"/>
          <w:color w:val="000000"/>
          <w:sz w:val="32"/>
          <w:szCs w:val="32"/>
        </w:rPr>
        <w:t>1.1.1</w:t>
      </w:r>
      <w:r>
        <w:rPr>
          <w:rFonts w:hint="eastAsia" w:ascii="仿宋" w:hAnsi="仿宋" w:eastAsia="仿宋"/>
          <w:color w:val="000000"/>
          <w:sz w:val="32"/>
          <w:szCs w:val="32"/>
        </w:rPr>
        <w:t>立即停车：当发生交通事故时，驾驶人首先采取制动措施停车，避免交通事故损害的进一步扩大，也有利于交通事故的处理和现场证据的固定。</w:t>
      </w:r>
      <w:r>
        <w:rPr>
          <w:rFonts w:eastAsia="仿宋"/>
          <w:color w:val="000000"/>
          <w:sz w:val="32"/>
          <w:szCs w:val="32"/>
        </w:rPr>
        <w:t> </w:t>
      </w:r>
    </w:p>
    <w:p>
      <w:pPr>
        <w:rPr>
          <w:rFonts w:ascii="仿宋" w:hAnsi="仿宋" w:eastAsia="仿宋"/>
          <w:color w:val="000000"/>
          <w:sz w:val="32"/>
          <w:szCs w:val="32"/>
        </w:rPr>
      </w:pPr>
      <w:r>
        <w:rPr>
          <w:rFonts w:eastAsia="仿宋"/>
          <w:color w:val="000000"/>
          <w:sz w:val="32"/>
          <w:szCs w:val="32"/>
        </w:rPr>
        <w:t>    1.1.2</w:t>
      </w:r>
      <w:r>
        <w:rPr>
          <w:rFonts w:hint="eastAsia" w:ascii="仿宋" w:hAnsi="仿宋" w:eastAsia="仿宋"/>
          <w:color w:val="000000"/>
          <w:sz w:val="32"/>
          <w:szCs w:val="32"/>
        </w:rPr>
        <w:t>保护现场：发生交通事故时，要注意保护现场，有利于查清事故原因和认定相关方的责任。事故现场的范围通常是指机动车采取制动措施时的地域或停车的地域，以及受害人进入、终止的位置。对于未造成人员伤亡的交通事故，当事人对事实及成因无争议的须向公司报告同意后方可撤离现场。</w:t>
      </w:r>
    </w:p>
    <w:p>
      <w:pPr>
        <w:ind w:firstLine="640" w:firstLineChars="200"/>
        <w:rPr>
          <w:rFonts w:ascii="仿宋" w:hAnsi="仿宋" w:eastAsia="仿宋"/>
          <w:color w:val="000000"/>
          <w:sz w:val="32"/>
          <w:szCs w:val="32"/>
        </w:rPr>
      </w:pPr>
      <w:r>
        <w:rPr>
          <w:rFonts w:eastAsia="仿宋"/>
          <w:color w:val="000000"/>
          <w:sz w:val="32"/>
          <w:szCs w:val="32"/>
        </w:rPr>
        <w:t>1.1.3</w:t>
      </w:r>
      <w:r>
        <w:rPr>
          <w:rFonts w:hint="eastAsia" w:ascii="仿宋" w:hAnsi="仿宋" w:eastAsia="仿宋"/>
          <w:color w:val="000000"/>
          <w:sz w:val="32"/>
          <w:szCs w:val="32"/>
        </w:rPr>
        <w:t>立即抢救伤员：机动车驾驶人如果发现受害人受伤，应立即拨打</w:t>
      </w:r>
      <w:r>
        <w:rPr>
          <w:rFonts w:ascii="仿宋" w:hAnsi="仿宋" w:eastAsia="仿宋"/>
          <w:color w:val="000000"/>
          <w:sz w:val="32"/>
          <w:szCs w:val="32"/>
        </w:rPr>
        <w:t>120</w:t>
      </w:r>
      <w:r>
        <w:rPr>
          <w:rFonts w:hint="eastAsia" w:ascii="仿宋" w:hAnsi="仿宋" w:eastAsia="仿宋"/>
          <w:color w:val="000000"/>
          <w:sz w:val="32"/>
          <w:szCs w:val="32"/>
        </w:rPr>
        <w:t>并抢救伤员。如：立即止血，防止失血过多。紧急情况下，可在确保安全的前提下拦截过往车辆将伤员送往医院，并注意保护好现场和有关证据。</w:t>
      </w:r>
      <w:r>
        <w:rPr>
          <w:rFonts w:eastAsia="仿宋"/>
          <w:color w:val="000000"/>
          <w:sz w:val="32"/>
          <w:szCs w:val="32"/>
        </w:rPr>
        <w:t>   </w:t>
      </w:r>
    </w:p>
    <w:p>
      <w:pPr>
        <w:ind w:firstLine="640" w:firstLineChars="200"/>
        <w:rPr>
          <w:rFonts w:ascii="仿宋" w:hAnsi="仿宋" w:eastAsia="仿宋"/>
          <w:color w:val="000000"/>
          <w:sz w:val="32"/>
          <w:szCs w:val="32"/>
        </w:rPr>
      </w:pPr>
      <w:r>
        <w:rPr>
          <w:rFonts w:eastAsia="仿宋"/>
          <w:color w:val="000000"/>
          <w:sz w:val="32"/>
          <w:szCs w:val="32"/>
        </w:rPr>
        <w:t>1.1.4</w:t>
      </w:r>
      <w:r>
        <w:rPr>
          <w:rFonts w:hint="eastAsia" w:ascii="仿宋" w:hAnsi="仿宋" w:eastAsia="仿宋"/>
          <w:color w:val="000000"/>
          <w:sz w:val="32"/>
          <w:szCs w:val="32"/>
        </w:rPr>
        <w:t>及时报案：发生交通事故后，驾驶人应及时报案，报案时讲清楚交通事故发生时间、地点、车辆类型、号牌、伤亡和损失情况等。</w:t>
      </w:r>
    </w:p>
    <w:p>
      <w:pPr>
        <w:ind w:firstLine="640" w:firstLineChars="200"/>
        <w:rPr>
          <w:rFonts w:ascii="仿宋" w:hAnsi="仿宋" w:eastAsia="仿宋"/>
          <w:color w:val="000000"/>
          <w:sz w:val="32"/>
          <w:szCs w:val="32"/>
        </w:rPr>
      </w:pPr>
      <w:r>
        <w:rPr>
          <w:rFonts w:eastAsia="仿宋"/>
          <w:color w:val="000000"/>
          <w:sz w:val="32"/>
          <w:szCs w:val="32"/>
        </w:rPr>
        <w:t>1.1.5</w:t>
      </w:r>
      <w:r>
        <w:rPr>
          <w:rFonts w:hint="eastAsia" w:ascii="仿宋" w:hAnsi="仿宋" w:eastAsia="仿宋"/>
          <w:color w:val="000000"/>
          <w:sz w:val="32"/>
          <w:szCs w:val="32"/>
        </w:rPr>
        <w:t>按照《生产安全事故报告和调查处理条例》和交通运输部制定《道路运输行业行车事故统计报表制度》的规定，发生生产安全事故后，事故现场有关人员除向公安交通管理部门报案外，事故现场有关人员应当立即向本单位负责人或安全部门报告，公司接到报告后必须立即向行业管理部门报告，如发生较大及以上事故应同时向事故发生地县级以上安全生产监督管理部门等报告，并启动应急救援预案。凡发生死亡</w:t>
      </w:r>
      <w:r>
        <w:rPr>
          <w:rFonts w:ascii="仿宋" w:hAnsi="仿宋" w:eastAsia="仿宋"/>
          <w:color w:val="000000"/>
          <w:sz w:val="32"/>
          <w:szCs w:val="32"/>
        </w:rPr>
        <w:t>1</w:t>
      </w:r>
      <w:r>
        <w:rPr>
          <w:rFonts w:hint="eastAsia" w:ascii="仿宋" w:hAnsi="仿宋" w:eastAsia="仿宋"/>
          <w:color w:val="000000"/>
          <w:sz w:val="32"/>
          <w:szCs w:val="32"/>
        </w:rPr>
        <w:t>人以上</w:t>
      </w:r>
      <w:r>
        <w:rPr>
          <w:rFonts w:ascii="仿宋" w:hAnsi="仿宋" w:eastAsia="仿宋"/>
          <w:color w:val="000000"/>
          <w:sz w:val="32"/>
          <w:szCs w:val="32"/>
        </w:rPr>
        <w:t>3</w:t>
      </w:r>
      <w:r>
        <w:rPr>
          <w:rFonts w:hint="eastAsia" w:ascii="仿宋" w:hAnsi="仿宋" w:eastAsia="仿宋"/>
          <w:color w:val="000000"/>
          <w:sz w:val="32"/>
          <w:szCs w:val="32"/>
        </w:rPr>
        <w:t>人以下或经济损失</w:t>
      </w:r>
      <w:r>
        <w:rPr>
          <w:rFonts w:ascii="仿宋" w:hAnsi="仿宋" w:eastAsia="仿宋"/>
          <w:color w:val="000000"/>
          <w:sz w:val="32"/>
          <w:szCs w:val="32"/>
        </w:rPr>
        <w:t>10</w:t>
      </w:r>
      <w:r>
        <w:rPr>
          <w:rFonts w:hint="eastAsia" w:ascii="仿宋" w:hAnsi="仿宋" w:eastAsia="仿宋"/>
          <w:color w:val="000000"/>
          <w:sz w:val="32"/>
          <w:szCs w:val="32"/>
        </w:rPr>
        <w:t>万元以上且有一定社会影响的伤亡事故，以及特别紧急、重大突发事件</w:t>
      </w:r>
      <w:r>
        <w:rPr>
          <w:rFonts w:ascii="仿宋" w:hAnsi="仿宋" w:eastAsia="仿宋"/>
          <w:color w:val="000000"/>
          <w:sz w:val="32"/>
          <w:szCs w:val="32"/>
        </w:rPr>
        <w:t>(</w:t>
      </w:r>
      <w:r>
        <w:rPr>
          <w:rFonts w:hint="eastAsia" w:ascii="仿宋" w:hAnsi="仿宋" w:eastAsia="仿宋"/>
          <w:color w:val="000000"/>
          <w:sz w:val="32"/>
          <w:szCs w:val="32"/>
        </w:rPr>
        <w:t>故</w:t>
      </w:r>
      <w:r>
        <w:rPr>
          <w:rFonts w:ascii="仿宋" w:hAnsi="仿宋" w:eastAsia="仿宋"/>
          <w:color w:val="000000"/>
          <w:sz w:val="32"/>
          <w:szCs w:val="32"/>
        </w:rPr>
        <w:t>)</w:t>
      </w:r>
      <w:r>
        <w:rPr>
          <w:rFonts w:hint="eastAsia" w:ascii="仿宋" w:hAnsi="仿宋" w:eastAsia="仿宋"/>
          <w:color w:val="000000"/>
          <w:sz w:val="32"/>
          <w:szCs w:val="32"/>
        </w:rPr>
        <w:t>，死亡</w:t>
      </w:r>
      <w:r>
        <w:rPr>
          <w:rFonts w:ascii="仿宋" w:hAnsi="仿宋" w:eastAsia="仿宋"/>
          <w:color w:val="000000"/>
          <w:sz w:val="32"/>
          <w:szCs w:val="32"/>
        </w:rPr>
        <w:t>3</w:t>
      </w:r>
      <w:r>
        <w:rPr>
          <w:rFonts w:hint="eastAsia" w:ascii="仿宋" w:hAnsi="仿宋" w:eastAsia="仿宋"/>
          <w:color w:val="000000"/>
          <w:sz w:val="32"/>
          <w:szCs w:val="32"/>
        </w:rPr>
        <w:t>人以上或经济损失</w:t>
      </w:r>
      <w:r>
        <w:rPr>
          <w:rFonts w:ascii="仿宋" w:hAnsi="仿宋" w:eastAsia="仿宋"/>
          <w:color w:val="000000"/>
          <w:sz w:val="32"/>
          <w:szCs w:val="32"/>
        </w:rPr>
        <w:t>30</w:t>
      </w:r>
      <w:r>
        <w:rPr>
          <w:rFonts w:hint="eastAsia" w:ascii="仿宋" w:hAnsi="仿宋" w:eastAsia="仿宋"/>
          <w:color w:val="000000"/>
          <w:sz w:val="32"/>
          <w:szCs w:val="32"/>
        </w:rPr>
        <w:t>万元以上或群伤事故，乘客在乘车时携带的危险化学品在运输过程中发生严重泄漏、燃烧、爆炸和人员伤亡事故，事故责任人或公司综合科必须将事故发生的时间、地点、伤亡情况及己采取的应急救援措施立即向市交通局值班室报告，并在</w:t>
      </w:r>
      <w:r>
        <w:rPr>
          <w:rFonts w:ascii="仿宋" w:hAnsi="仿宋" w:eastAsia="仿宋"/>
          <w:color w:val="000000"/>
          <w:sz w:val="32"/>
          <w:szCs w:val="32"/>
        </w:rPr>
        <w:t>1</w:t>
      </w:r>
      <w:r>
        <w:rPr>
          <w:rFonts w:hint="eastAsia" w:ascii="仿宋" w:hAnsi="仿宋" w:eastAsia="仿宋"/>
          <w:color w:val="000000"/>
          <w:sz w:val="32"/>
          <w:szCs w:val="32"/>
        </w:rPr>
        <w:t>小时内形成正式的事故快报，不得迟报、漏报、瞒报。</w:t>
      </w:r>
      <w:r>
        <w:rPr>
          <w:rFonts w:eastAsia="仿宋"/>
          <w:color w:val="000000"/>
          <w:sz w:val="32"/>
          <w:szCs w:val="32"/>
        </w:rPr>
        <w:t> </w:t>
      </w:r>
    </w:p>
    <w:p>
      <w:pPr>
        <w:rPr>
          <w:rFonts w:ascii="仿宋" w:hAnsi="仿宋" w:eastAsia="仿宋"/>
          <w:color w:val="000000"/>
          <w:sz w:val="32"/>
          <w:szCs w:val="32"/>
        </w:rPr>
      </w:pPr>
      <w:r>
        <w:rPr>
          <w:rFonts w:eastAsia="仿宋"/>
          <w:color w:val="000000"/>
          <w:sz w:val="32"/>
          <w:szCs w:val="32"/>
        </w:rPr>
        <w:t xml:space="preserve">  </w:t>
      </w:r>
      <w:r>
        <w:rPr>
          <w:rFonts w:ascii="仿宋" w:hAnsi="仿宋" w:eastAsia="仿宋"/>
          <w:color w:val="000000"/>
          <w:sz w:val="32"/>
          <w:szCs w:val="32"/>
        </w:rPr>
        <w:t>1.2</w:t>
      </w:r>
      <w:r>
        <w:rPr>
          <w:rFonts w:hint="eastAsia" w:ascii="仿宋" w:hAnsi="仿宋" w:eastAsia="仿宋"/>
          <w:color w:val="000000"/>
          <w:sz w:val="32"/>
          <w:szCs w:val="32"/>
        </w:rPr>
        <w:t>报告的主要内容包括：</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1.2.1</w:t>
      </w:r>
      <w:r>
        <w:rPr>
          <w:rFonts w:hint="eastAsia" w:ascii="仿宋" w:hAnsi="仿宋" w:eastAsia="仿宋"/>
          <w:color w:val="000000"/>
          <w:sz w:val="32"/>
          <w:szCs w:val="32"/>
        </w:rPr>
        <w:t>事故发生单位概况（车辆牌号、车型、运行线路、核载（实载）人数，驾驶员姓名、驾驶证、从业证号）；</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1.2.2</w:t>
      </w:r>
      <w:r>
        <w:rPr>
          <w:rFonts w:hint="eastAsia" w:ascii="仿宋" w:hAnsi="仿宋" w:eastAsia="仿宋"/>
          <w:color w:val="000000"/>
          <w:sz w:val="32"/>
          <w:szCs w:val="32"/>
        </w:rPr>
        <w:t>事故发生的时间、地点以及事故现场情况；</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1.2.3</w:t>
      </w:r>
      <w:r>
        <w:rPr>
          <w:rFonts w:hint="eastAsia" w:ascii="仿宋" w:hAnsi="仿宋" w:eastAsia="仿宋"/>
          <w:color w:val="000000"/>
          <w:sz w:val="32"/>
          <w:szCs w:val="32"/>
        </w:rPr>
        <w:t>事故的简要经过；</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1.2.4</w:t>
      </w:r>
      <w:r>
        <w:rPr>
          <w:rFonts w:hint="eastAsia" w:ascii="仿宋" w:hAnsi="仿宋" w:eastAsia="仿宋"/>
          <w:color w:val="000000"/>
          <w:sz w:val="32"/>
          <w:szCs w:val="32"/>
        </w:rPr>
        <w:t>事故已经造成或者可能造成的伤亡人数（包括下落不明的人数）和初步估计的直接经济损失；</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1.2.5</w:t>
      </w:r>
      <w:r>
        <w:rPr>
          <w:rFonts w:hint="eastAsia" w:ascii="仿宋" w:hAnsi="仿宋" w:eastAsia="仿宋"/>
          <w:color w:val="000000"/>
          <w:sz w:val="32"/>
          <w:szCs w:val="32"/>
        </w:rPr>
        <w:t>已经采取的措施；</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1.2.6</w:t>
      </w:r>
      <w:r>
        <w:rPr>
          <w:rFonts w:hint="eastAsia" w:ascii="仿宋" w:hAnsi="仿宋" w:eastAsia="仿宋"/>
          <w:color w:val="000000"/>
          <w:sz w:val="32"/>
          <w:szCs w:val="32"/>
        </w:rPr>
        <w:t>事故报告出现的新情况（道路交通事故、火灾事故自发生之日起</w:t>
      </w:r>
      <w:r>
        <w:rPr>
          <w:rFonts w:ascii="仿宋" w:hAnsi="仿宋" w:eastAsia="仿宋"/>
          <w:color w:val="000000"/>
          <w:sz w:val="32"/>
          <w:szCs w:val="32"/>
        </w:rPr>
        <w:t>7</w:t>
      </w:r>
      <w:r>
        <w:rPr>
          <w:rFonts w:hint="eastAsia" w:ascii="仿宋" w:hAnsi="仿宋" w:eastAsia="仿宋"/>
          <w:color w:val="000000"/>
          <w:sz w:val="32"/>
          <w:szCs w:val="32"/>
        </w:rPr>
        <w:t>日内，事故造成的伤亡人数发生变化的）应当及时补报；</w:t>
      </w:r>
    </w:p>
    <w:p>
      <w:pPr>
        <w:ind w:firstLine="640" w:firstLineChars="200"/>
        <w:rPr>
          <w:rFonts w:ascii="仿宋" w:hAnsi="仿宋" w:eastAsia="仿宋"/>
          <w:color w:val="000000"/>
          <w:sz w:val="32"/>
          <w:szCs w:val="32"/>
        </w:rPr>
      </w:pPr>
      <w:r>
        <w:rPr>
          <w:rFonts w:ascii="仿宋" w:hAnsi="仿宋" w:eastAsia="仿宋"/>
          <w:color w:val="000000"/>
          <w:sz w:val="32"/>
          <w:szCs w:val="32"/>
        </w:rPr>
        <w:t>1.2.7</w:t>
      </w:r>
      <w:r>
        <w:rPr>
          <w:rFonts w:hint="eastAsia" w:ascii="仿宋" w:hAnsi="仿宋" w:eastAsia="仿宋"/>
          <w:color w:val="000000"/>
          <w:sz w:val="32"/>
          <w:szCs w:val="32"/>
        </w:rPr>
        <w:t>其他应当报告的情况。公司和个人不得迟报、漏报、谎报或者瞒报。</w:t>
      </w:r>
      <w:r>
        <w:rPr>
          <w:rFonts w:eastAsia="仿宋"/>
          <w:color w:val="000000"/>
          <w:sz w:val="32"/>
          <w:szCs w:val="32"/>
        </w:rPr>
        <w:t>   </w:t>
      </w:r>
    </w:p>
    <w:p>
      <w:pPr>
        <w:ind w:firstLine="320" w:firstLineChars="1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）事故统计</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w:t>
      </w:r>
      <w:r>
        <w:rPr>
          <w:rFonts w:hint="eastAsia" w:ascii="仿宋" w:hAnsi="仿宋" w:eastAsia="仿宋"/>
          <w:color w:val="000000"/>
          <w:sz w:val="32"/>
          <w:szCs w:val="32"/>
        </w:rPr>
        <w:t>安全生产事故统计和分析的目标是总结事故特点和原因，提出针对性的事故预防措施。为了实现这一目标，做好道路客运安全生产事故统计和分析工作应遵循以下原则：</w:t>
      </w:r>
      <w:r>
        <w:rPr>
          <w:rFonts w:eastAsia="仿宋"/>
          <w:color w:val="000000"/>
          <w:sz w:val="32"/>
          <w:szCs w:val="32"/>
        </w:rPr>
        <w:t> </w:t>
      </w:r>
    </w:p>
    <w:p>
      <w:pPr>
        <w:ind w:firstLine="180"/>
        <w:rPr>
          <w:rFonts w:ascii="仿宋" w:hAnsi="仿宋" w:eastAsia="仿宋"/>
          <w:color w:val="000000"/>
          <w:sz w:val="32"/>
          <w:szCs w:val="32"/>
        </w:rPr>
      </w:pPr>
      <w:r>
        <w:rPr>
          <w:rFonts w:ascii="仿宋" w:hAnsi="仿宋" w:eastAsia="仿宋"/>
          <w:color w:val="000000"/>
          <w:sz w:val="32"/>
          <w:szCs w:val="32"/>
        </w:rPr>
        <w:t xml:space="preserve">    2.1</w:t>
      </w:r>
      <w:r>
        <w:rPr>
          <w:rFonts w:hint="eastAsia" w:ascii="仿宋" w:hAnsi="仿宋" w:eastAsia="仿宋"/>
          <w:color w:val="000000"/>
          <w:sz w:val="32"/>
          <w:szCs w:val="32"/>
        </w:rPr>
        <w:t>建立健全责任明确、运转有序的工作机制。安全科确定事故统计工作人员，并保持统计人员的相对稳定，保持统计工作的连续性，确保统计信息的可靠性。及时填报事故报表，确保统计工作及时准确。</w:t>
      </w:r>
      <w:r>
        <w:rPr>
          <w:rFonts w:eastAsia="仿宋"/>
          <w:color w:val="000000"/>
          <w:sz w:val="32"/>
          <w:szCs w:val="32"/>
        </w:rPr>
        <w:t>    </w:t>
      </w:r>
    </w:p>
    <w:p>
      <w:pPr>
        <w:ind w:firstLine="640" w:firstLineChars="200"/>
        <w:rPr>
          <w:rFonts w:ascii="仿宋" w:hAnsi="仿宋" w:eastAsia="仿宋"/>
          <w:color w:val="000000"/>
          <w:sz w:val="32"/>
          <w:szCs w:val="32"/>
        </w:rPr>
      </w:pPr>
      <w:r>
        <w:rPr>
          <w:rFonts w:eastAsia="仿宋"/>
          <w:color w:val="000000"/>
          <w:sz w:val="32"/>
          <w:szCs w:val="32"/>
        </w:rPr>
        <w:t>2.2</w:t>
      </w:r>
      <w:r>
        <w:rPr>
          <w:rFonts w:hint="eastAsia" w:ascii="仿宋" w:hAnsi="仿宋" w:eastAsia="仿宋"/>
          <w:color w:val="000000"/>
          <w:sz w:val="32"/>
          <w:szCs w:val="32"/>
        </w:rPr>
        <w:t>明确统计工作要求。对各类安全事故的月报、年报、快报、分析报告等规定上报时间、格式、填报要求、上报方式等具体要求。</w:t>
      </w:r>
      <w:r>
        <w:rPr>
          <w:rFonts w:ascii="宋体" w:hAnsi="宋体"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2.3</w:t>
      </w:r>
      <w:r>
        <w:rPr>
          <w:rFonts w:hint="eastAsia" w:ascii="仿宋" w:hAnsi="仿宋" w:eastAsia="仿宋"/>
          <w:color w:val="000000"/>
          <w:sz w:val="32"/>
          <w:szCs w:val="32"/>
        </w:rPr>
        <w:t>做好相关资料的搜集。资料搜集又称统计调查，是指对大量的原始材料进行技术分组，是整个事故统计工作的前提和基础。伤亡事故统计是一项经常性的统计工作。统计调查一般采用报告法，具体按照国家或者指定的报告制度，采用报表等方式逐级上报。</w:t>
      </w:r>
      <w:r>
        <w:rPr>
          <w:rFonts w:ascii="宋体" w:hAnsi="宋体"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2.4</w:t>
      </w:r>
      <w:r>
        <w:rPr>
          <w:rFonts w:hint="eastAsia" w:ascii="仿宋" w:hAnsi="仿宋" w:eastAsia="仿宋"/>
          <w:color w:val="000000" w:themeColor="text1"/>
          <w:sz w:val="32"/>
          <w:szCs w:val="32"/>
          <w14:textFill>
            <w14:solidFill>
              <w14:schemeClr w14:val="tx1"/>
            </w14:solidFill>
          </w14:textFill>
        </w:rPr>
        <w:t>安全事故的统计时间为</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日至</w:t>
      </w:r>
      <w:r>
        <w:rPr>
          <w:rFonts w:ascii="仿宋" w:hAnsi="仿宋" w:eastAsia="仿宋"/>
          <w:color w:val="000000" w:themeColor="text1"/>
          <w:sz w:val="32"/>
          <w:szCs w:val="32"/>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sz w:val="32"/>
          <w:szCs w:val="32"/>
        </w:rPr>
        <w:t>公司负责统计交通安全事故。道路运输事故统计：按照交通部制订的《公路运输企业责任行车事故统计报告办法》的要求，公司在每月</w:t>
      </w:r>
      <w:r>
        <w:rPr>
          <w:rFonts w:ascii="仿宋" w:hAnsi="仿宋" w:eastAsia="仿宋"/>
          <w:color w:val="000000"/>
          <w:sz w:val="32"/>
          <w:szCs w:val="32"/>
        </w:rPr>
        <w:t>30</w:t>
      </w:r>
      <w:r>
        <w:rPr>
          <w:rFonts w:hint="eastAsia" w:ascii="仿宋" w:hAnsi="仿宋" w:eastAsia="仿宋"/>
          <w:color w:val="000000"/>
          <w:sz w:val="32"/>
          <w:szCs w:val="32"/>
        </w:rPr>
        <w:t>日前填报省交通厅统一印制的《四川省公路运输企业行车事故</w:t>
      </w:r>
      <w:r>
        <w:rPr>
          <w:rFonts w:ascii="仿宋" w:hAnsi="仿宋" w:eastAsia="仿宋"/>
          <w:color w:val="000000"/>
          <w:sz w:val="32"/>
          <w:szCs w:val="32"/>
        </w:rPr>
        <w:t>(</w:t>
      </w:r>
      <w:r>
        <w:rPr>
          <w:rFonts w:hint="eastAsia" w:ascii="仿宋" w:hAnsi="仿宋" w:eastAsia="仿宋"/>
          <w:color w:val="000000"/>
          <w:sz w:val="32"/>
          <w:szCs w:val="32"/>
        </w:rPr>
        <w:t>月、季、年</w:t>
      </w:r>
      <w:r>
        <w:rPr>
          <w:rFonts w:ascii="仿宋" w:hAnsi="仿宋" w:eastAsia="仿宋"/>
          <w:color w:val="000000"/>
          <w:sz w:val="32"/>
          <w:szCs w:val="32"/>
        </w:rPr>
        <w:t>)</w:t>
      </w:r>
      <w:r>
        <w:rPr>
          <w:rFonts w:hint="eastAsia" w:ascii="仿宋" w:hAnsi="仿宋" w:eastAsia="仿宋"/>
          <w:color w:val="000000"/>
          <w:sz w:val="32"/>
          <w:szCs w:val="32"/>
        </w:rPr>
        <w:t>报表》交市交通局安全科，安全科汇总后报送市交通局安全监督处并将情况报局长、分管安全副局长等有关局领导</w:t>
      </w:r>
    </w:p>
    <w:p>
      <w:pPr>
        <w:ind w:firstLine="320" w:firstLineChars="100"/>
        <w:rPr>
          <w:rFonts w:ascii="仿宋" w:hAnsi="仿宋" w:eastAsia="仿宋"/>
          <w:color w:val="000000"/>
          <w:sz w:val="32"/>
          <w:szCs w:val="32"/>
        </w:rPr>
      </w:pPr>
      <w:r>
        <w:rPr>
          <w:rFonts w:ascii="仿宋" w:hAnsi="仿宋" w:eastAsia="仿宋"/>
          <w:color w:val="000000"/>
          <w:sz w:val="32"/>
          <w:szCs w:val="32"/>
        </w:rPr>
        <w:t>2.5</w:t>
      </w:r>
      <w:r>
        <w:rPr>
          <w:rFonts w:hint="eastAsia" w:ascii="仿宋" w:hAnsi="仿宋" w:eastAsia="仿宋"/>
          <w:color w:val="000000"/>
          <w:sz w:val="32"/>
          <w:szCs w:val="32"/>
        </w:rPr>
        <w:t>建立健全伤亡事故数据库。建立事故数据库有利于在相互孤立的统计信息之间建立起有机的联系，实现事故信息的有效集成和信息共享，也便于事故检索、查询及分析应用，提高效率。</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2.6</w:t>
      </w:r>
      <w:r>
        <w:rPr>
          <w:rFonts w:hint="eastAsia" w:ascii="仿宋" w:hAnsi="仿宋" w:eastAsia="仿宋"/>
          <w:color w:val="000000"/>
          <w:sz w:val="32"/>
          <w:szCs w:val="32"/>
        </w:rPr>
        <w:t>强化分析，切实发挥事故统计工作的导向作用。将汇总整理的资料及有关数值，填入统计表或绘制统计图，应用相对指标和绝对指标使大量的零星资料系统化、条理化、科学化，是统计工作的结果。事故统计结果可以用统计指标、统计表、统计图等形式表达。但不能仅仅停留在报表里、数据上，要能透过数据，发现问题。要建立月度分析制度，定期召开分析会，把生产安全事故情况和企业安全管理情况结合起来，多方位、多角度、多领域地深入分析本企业安全生产工作的特点、规律和存在的问题，找出安全管理的难点和薄弱环节，提出针对性的措施，充分发挥统计工作的基础导向作用。</w:t>
      </w:r>
      <w:r>
        <w:rPr>
          <w:rFonts w:eastAsia="仿宋"/>
          <w:color w:val="000000"/>
          <w:sz w:val="32"/>
          <w:szCs w:val="32"/>
        </w:rPr>
        <w:t>  </w:t>
      </w:r>
    </w:p>
    <w:p>
      <w:pPr>
        <w:ind w:firstLine="320" w:firstLineChars="100"/>
        <w:rPr>
          <w:rFonts w:ascii="仿宋" w:hAnsi="仿宋" w:eastAsia="仿宋"/>
          <w:color w:val="000000"/>
          <w:sz w:val="32"/>
          <w:szCs w:val="32"/>
        </w:rPr>
      </w:pPr>
      <w:r>
        <w:rPr>
          <w:rFonts w:eastAsia="仿宋"/>
          <w:color w:val="000000"/>
          <w:sz w:val="32"/>
          <w:szCs w:val="32"/>
        </w:rPr>
        <w:t>3</w:t>
      </w:r>
      <w:r>
        <w:rPr>
          <w:rFonts w:hint="eastAsia" w:eastAsia="仿宋"/>
          <w:color w:val="000000"/>
          <w:sz w:val="32"/>
          <w:szCs w:val="32"/>
        </w:rPr>
        <w:t>）</w:t>
      </w:r>
      <w:r>
        <w:rPr>
          <w:rFonts w:hint="eastAsia" w:ascii="仿宋" w:hAnsi="仿宋" w:eastAsia="仿宋"/>
          <w:color w:val="000000"/>
          <w:sz w:val="32"/>
          <w:szCs w:val="32"/>
        </w:rPr>
        <w:t>事故调查制度</w:t>
      </w:r>
    </w:p>
    <w:p>
      <w:pPr>
        <w:ind w:firstLine="180"/>
        <w:rPr>
          <w:rFonts w:ascii="仿宋" w:hAnsi="仿宋" w:eastAsia="仿宋"/>
          <w:color w:val="000000"/>
          <w:sz w:val="32"/>
          <w:szCs w:val="32"/>
        </w:rPr>
      </w:pPr>
      <w:r>
        <w:rPr>
          <w:rFonts w:eastAsia="仿宋"/>
          <w:color w:val="000000"/>
          <w:sz w:val="32"/>
          <w:szCs w:val="32"/>
        </w:rPr>
        <w:t>     3.1</w:t>
      </w:r>
      <w:r>
        <w:rPr>
          <w:rFonts w:hint="eastAsia" w:ascii="仿宋" w:hAnsi="仿宋" w:eastAsia="仿宋"/>
          <w:color w:val="000000"/>
          <w:sz w:val="32"/>
          <w:szCs w:val="32"/>
        </w:rPr>
        <w:t>对事故的调查处理在配合协同公安交警部门的前提下应当及时、准确，并严格按照“四不放过”的原则认真调查处理；</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w:t>
      </w:r>
      <w:r>
        <w:rPr>
          <w:rFonts w:hint="eastAsia" w:ascii="仿宋" w:hAnsi="仿宋" w:eastAsia="仿宋"/>
          <w:color w:val="000000"/>
          <w:sz w:val="32"/>
          <w:szCs w:val="32"/>
        </w:rPr>
        <w:t>事故调查报告的主要内容：</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3.2.1</w:t>
      </w:r>
      <w:r>
        <w:rPr>
          <w:rFonts w:hint="eastAsia" w:ascii="仿宋" w:hAnsi="仿宋" w:eastAsia="仿宋"/>
          <w:color w:val="000000"/>
          <w:sz w:val="32"/>
          <w:szCs w:val="32"/>
        </w:rPr>
        <w:t>事故方式、单位名称、地址、隶属关系等概况；</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3.2.2</w:t>
      </w:r>
      <w:r>
        <w:rPr>
          <w:rFonts w:hint="eastAsia" w:ascii="仿宋" w:hAnsi="仿宋" w:eastAsia="仿宋"/>
          <w:color w:val="000000"/>
          <w:sz w:val="32"/>
          <w:szCs w:val="32"/>
        </w:rPr>
        <w:t>事故发生的经过、类别、事故救援和善后处理情况；</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3.2.3</w:t>
      </w:r>
      <w:r>
        <w:rPr>
          <w:rFonts w:hint="eastAsia" w:ascii="仿宋" w:hAnsi="仿宋" w:eastAsia="仿宋"/>
          <w:color w:val="000000"/>
          <w:sz w:val="32"/>
          <w:szCs w:val="32"/>
        </w:rPr>
        <w:t>造成人员伤亡和经济损失（直接或间接损失）；</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3.2.4</w:t>
      </w:r>
      <w:r>
        <w:rPr>
          <w:rFonts w:hint="eastAsia" w:ascii="仿宋" w:hAnsi="仿宋" w:eastAsia="仿宋"/>
          <w:color w:val="000000"/>
          <w:sz w:val="32"/>
          <w:szCs w:val="32"/>
        </w:rPr>
        <w:t>事故发生的原因和事故性质；</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3.2.5</w:t>
      </w:r>
      <w:r>
        <w:rPr>
          <w:rFonts w:hint="eastAsia" w:ascii="仿宋" w:hAnsi="仿宋" w:eastAsia="仿宋"/>
          <w:color w:val="000000"/>
          <w:sz w:val="32"/>
          <w:szCs w:val="32"/>
        </w:rPr>
        <w:t>交警部门对事故的责任认定；</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3.2.6</w:t>
      </w:r>
      <w:r>
        <w:rPr>
          <w:rFonts w:hint="eastAsia" w:ascii="仿宋" w:hAnsi="仿宋" w:eastAsia="仿宋"/>
          <w:color w:val="000000"/>
          <w:sz w:val="32"/>
          <w:szCs w:val="32"/>
        </w:rPr>
        <w:t>对事故责任者的处理建议；</w:t>
      </w:r>
    </w:p>
    <w:p>
      <w:pPr>
        <w:ind w:firstLine="640" w:firstLineChars="200"/>
        <w:rPr>
          <w:rFonts w:ascii="仿宋" w:hAnsi="仿宋" w:eastAsia="仿宋"/>
          <w:color w:val="000000"/>
          <w:sz w:val="32"/>
          <w:szCs w:val="32"/>
        </w:rPr>
      </w:pPr>
      <w:r>
        <w:rPr>
          <w:rFonts w:ascii="仿宋" w:hAnsi="仿宋" w:eastAsia="仿宋"/>
          <w:color w:val="000000"/>
          <w:sz w:val="32"/>
          <w:szCs w:val="32"/>
        </w:rPr>
        <w:t>3.2.7</w:t>
      </w:r>
      <w:r>
        <w:rPr>
          <w:rFonts w:hint="eastAsia" w:ascii="仿宋" w:hAnsi="仿宋" w:eastAsia="仿宋"/>
          <w:color w:val="000000"/>
          <w:sz w:val="32"/>
          <w:szCs w:val="32"/>
        </w:rPr>
        <w:t>事故防范和整改措施；</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3.3</w:t>
      </w:r>
      <w:r>
        <w:rPr>
          <w:rFonts w:hint="eastAsia" w:ascii="仿宋" w:hAnsi="仿宋" w:eastAsia="仿宋"/>
          <w:color w:val="000000"/>
          <w:sz w:val="32"/>
          <w:szCs w:val="32"/>
        </w:rPr>
        <w:t>事故调查处理程序：</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w:t>
      </w:r>
      <w:r>
        <w:rPr>
          <w:rFonts w:ascii="仿宋" w:hAnsi="仿宋" w:eastAsia="仿宋"/>
          <w:color w:val="000000"/>
          <w:sz w:val="32"/>
          <w:szCs w:val="32"/>
        </w:rPr>
        <w:t>3.3.1</w:t>
      </w:r>
      <w:r>
        <w:rPr>
          <w:rFonts w:hint="eastAsia" w:ascii="仿宋" w:hAnsi="仿宋" w:eastAsia="仿宋"/>
          <w:color w:val="000000"/>
          <w:sz w:val="32"/>
          <w:szCs w:val="32"/>
        </w:rPr>
        <w:t>发生一般事故，由安全科按照事故调查报告内容作出事故调查报告并按“四不放过”原则作出处理，上报公司安全生产领导小组办公室备案，同时报送当地有关安全监管部门；</w:t>
      </w:r>
      <w:r>
        <w:rPr>
          <w:rFonts w:eastAsia="仿宋"/>
          <w:color w:val="000000"/>
          <w:sz w:val="32"/>
          <w:szCs w:val="32"/>
        </w:rPr>
        <w:t> </w:t>
      </w:r>
    </w:p>
    <w:p>
      <w:pPr>
        <w:rPr>
          <w:rFonts w:ascii="仿宋" w:hAnsi="仿宋" w:eastAsia="仿宋"/>
          <w:color w:val="000000"/>
          <w:sz w:val="32"/>
          <w:szCs w:val="32"/>
        </w:rPr>
      </w:pPr>
      <w:r>
        <w:rPr>
          <w:rFonts w:eastAsia="仿宋"/>
          <w:color w:val="000000"/>
          <w:sz w:val="32"/>
          <w:szCs w:val="32"/>
        </w:rPr>
        <w:t>     </w:t>
      </w:r>
      <w:r>
        <w:rPr>
          <w:rFonts w:ascii="仿宋" w:hAnsi="仿宋" w:eastAsia="仿宋"/>
          <w:color w:val="000000"/>
          <w:sz w:val="32"/>
          <w:szCs w:val="32"/>
        </w:rPr>
        <w:t>3.3.2</w:t>
      </w:r>
      <w:r>
        <w:rPr>
          <w:rFonts w:hint="eastAsia" w:ascii="仿宋" w:hAnsi="仿宋" w:eastAsia="仿宋"/>
          <w:color w:val="000000"/>
          <w:sz w:val="32"/>
          <w:szCs w:val="32"/>
        </w:rPr>
        <w:t>事故调查组因伤亡事故等级不同而由不同的单位、部门的人员组成。</w:t>
      </w:r>
    </w:p>
    <w:p>
      <w:pPr>
        <w:ind w:firstLine="640" w:firstLineChars="200"/>
        <w:rPr>
          <w:rFonts w:ascii="仿宋" w:hAnsi="仿宋" w:eastAsia="仿宋"/>
          <w:color w:val="000000"/>
          <w:sz w:val="32"/>
          <w:szCs w:val="32"/>
        </w:rPr>
      </w:pPr>
      <w:r>
        <w:rPr>
          <w:rFonts w:ascii="仿宋" w:hAnsi="仿宋" w:eastAsia="仿宋"/>
          <w:color w:val="000000"/>
          <w:sz w:val="32"/>
          <w:szCs w:val="32"/>
        </w:rPr>
        <w:t>3.3.3</w:t>
      </w:r>
      <w:r>
        <w:rPr>
          <w:rFonts w:hint="eastAsia" w:ascii="仿宋" w:hAnsi="仿宋" w:eastAsia="仿宋"/>
          <w:color w:val="000000"/>
          <w:sz w:val="32"/>
          <w:szCs w:val="32"/>
        </w:rPr>
        <w:t>事故调查组具有事故调查的权力和查明事故原因、经过、性质、人员伤亡、经济损失情况，确定事故责任、提出处理建议、总结事故教训和写出事故调查报告的职责。</w:t>
      </w:r>
    </w:p>
    <w:p>
      <w:pPr>
        <w:ind w:firstLine="640" w:firstLineChars="200"/>
        <w:rPr>
          <w:rFonts w:ascii="仿宋" w:hAnsi="仿宋" w:eastAsia="仿宋"/>
          <w:color w:val="000000"/>
          <w:sz w:val="32"/>
          <w:szCs w:val="32"/>
        </w:rPr>
      </w:pPr>
      <w:r>
        <w:rPr>
          <w:rFonts w:ascii="仿宋" w:hAnsi="仿宋" w:eastAsia="仿宋"/>
          <w:color w:val="000000"/>
          <w:sz w:val="32"/>
          <w:szCs w:val="32"/>
        </w:rPr>
        <w:t>3.3.4</w:t>
      </w:r>
      <w:r>
        <w:rPr>
          <w:rFonts w:hint="eastAsia" w:ascii="仿宋" w:hAnsi="仿宋" w:eastAsia="仿宋"/>
          <w:color w:val="000000"/>
          <w:sz w:val="32"/>
          <w:szCs w:val="32"/>
        </w:rPr>
        <w:t>安全生产事故必须在规定的时限内结案。</w:t>
      </w:r>
    </w:p>
    <w:p>
      <w:pPr>
        <w:ind w:firstLine="640" w:firstLineChars="200"/>
        <w:rPr>
          <w:rFonts w:ascii="仿宋" w:hAnsi="仿宋" w:eastAsia="仿宋"/>
          <w:color w:val="000000"/>
          <w:sz w:val="32"/>
          <w:szCs w:val="32"/>
        </w:rPr>
      </w:pPr>
      <w:r>
        <w:rPr>
          <w:rFonts w:ascii="仿宋" w:hAnsi="仿宋" w:eastAsia="仿宋"/>
          <w:color w:val="000000"/>
          <w:sz w:val="32"/>
          <w:szCs w:val="32"/>
        </w:rPr>
        <w:t>3.3.5</w:t>
      </w:r>
      <w:r>
        <w:rPr>
          <w:rFonts w:hint="eastAsia" w:ascii="仿宋" w:hAnsi="仿宋" w:eastAsia="仿宋"/>
          <w:color w:val="000000"/>
          <w:sz w:val="32"/>
          <w:szCs w:val="32"/>
        </w:rPr>
        <w:t>安全生产事故的统计和公布必须做到严肃、认真、及时、准确。</w:t>
      </w:r>
    </w:p>
    <w:p>
      <w:pPr>
        <w:ind w:firstLine="180"/>
        <w:rPr>
          <w:rFonts w:ascii="仿宋" w:hAnsi="仿宋" w:eastAsia="仿宋"/>
          <w:color w:val="000000"/>
          <w:sz w:val="32"/>
          <w:szCs w:val="32"/>
        </w:rPr>
      </w:pPr>
      <w:r>
        <w:rPr>
          <w:rFonts w:eastAsia="仿宋"/>
          <w:color w:val="000000"/>
          <w:sz w:val="32"/>
          <w:szCs w:val="32"/>
        </w:rPr>
        <w:t>    4</w:t>
      </w:r>
      <w:r>
        <w:rPr>
          <w:rFonts w:hint="eastAsia" w:eastAsia="仿宋"/>
          <w:color w:val="000000"/>
          <w:sz w:val="32"/>
          <w:szCs w:val="32"/>
        </w:rPr>
        <w:t>）</w:t>
      </w:r>
      <w:r>
        <w:rPr>
          <w:rFonts w:hint="eastAsia" w:ascii="仿宋" w:hAnsi="仿宋" w:eastAsia="仿宋"/>
          <w:color w:val="000000"/>
          <w:sz w:val="32"/>
          <w:szCs w:val="32"/>
        </w:rPr>
        <w:t>按规定建立和完善事故档案资料，由安全部负责建档。</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）事故分析处理制度</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w:t>
      </w:r>
      <w:r>
        <w:rPr>
          <w:rFonts w:ascii="仿宋" w:hAnsi="仿宋" w:eastAsia="仿宋"/>
          <w:color w:val="000000"/>
          <w:sz w:val="32"/>
          <w:szCs w:val="32"/>
        </w:rPr>
        <w:t>5.1</w:t>
      </w:r>
      <w:r>
        <w:rPr>
          <w:rFonts w:hint="eastAsia" w:ascii="仿宋" w:hAnsi="仿宋" w:eastAsia="仿宋"/>
          <w:color w:val="000000"/>
          <w:sz w:val="32"/>
          <w:szCs w:val="32"/>
        </w:rPr>
        <w:t>发生较大安全事故，公司总经理、分管安全领导必须立即赶赴现场组织施救，并将事发情况立即报告有关管理部门。</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w:t>
      </w:r>
      <w:r>
        <w:rPr>
          <w:rFonts w:ascii="仿宋" w:hAnsi="仿宋" w:eastAsia="仿宋"/>
          <w:color w:val="000000"/>
          <w:sz w:val="32"/>
          <w:szCs w:val="32"/>
        </w:rPr>
        <w:t>5.2</w:t>
      </w:r>
      <w:r>
        <w:rPr>
          <w:rFonts w:hint="eastAsia" w:ascii="仿宋" w:hAnsi="仿宋" w:eastAsia="仿宋"/>
          <w:color w:val="000000"/>
          <w:sz w:val="32"/>
          <w:szCs w:val="32"/>
        </w:rPr>
        <w:t>发生一般交通事故，安全管理人员要立即报告公司领导，并迅速组织有关人员赶赴现场，协助相关部门进行处理。</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xml:space="preserve">    </w:t>
      </w:r>
      <w:r>
        <w:rPr>
          <w:rFonts w:ascii="仿宋" w:hAnsi="仿宋" w:eastAsia="仿宋"/>
          <w:color w:val="000000"/>
          <w:sz w:val="32"/>
          <w:szCs w:val="32"/>
        </w:rPr>
        <w:t>5.3</w:t>
      </w:r>
      <w:r>
        <w:rPr>
          <w:rFonts w:hint="eastAsia" w:ascii="仿宋" w:hAnsi="仿宋" w:eastAsia="仿宋"/>
          <w:color w:val="000000"/>
          <w:sz w:val="32"/>
          <w:szCs w:val="32"/>
        </w:rPr>
        <w:t>发生道路交通事故，分管安全领导必须全面掌握事故情况，亲自参与并组织人员处理好善后工作，积极配合有关部门保证事故平稳、有序、完善地得到处理，减少社会影响，降低企业经济损失。</w:t>
      </w:r>
      <w:r>
        <w:rPr>
          <w:rFonts w:eastAsia="仿宋"/>
          <w:color w:val="000000"/>
          <w:sz w:val="32"/>
          <w:szCs w:val="32"/>
        </w:rPr>
        <w:t>   </w:t>
      </w:r>
    </w:p>
    <w:p>
      <w:pPr>
        <w:ind w:firstLine="640" w:firstLineChars="200"/>
        <w:rPr>
          <w:rFonts w:ascii="仿宋" w:hAnsi="仿宋" w:eastAsia="仿宋"/>
          <w:color w:val="000000"/>
          <w:sz w:val="32"/>
          <w:szCs w:val="32"/>
        </w:rPr>
      </w:pPr>
      <w:r>
        <w:rPr>
          <w:rFonts w:ascii="仿宋" w:hAnsi="仿宋" w:eastAsia="仿宋"/>
          <w:color w:val="000000"/>
          <w:sz w:val="32"/>
          <w:szCs w:val="32"/>
        </w:rPr>
        <w:t>5.4</w:t>
      </w:r>
      <w:r>
        <w:rPr>
          <w:rFonts w:hint="eastAsia" w:ascii="仿宋" w:hAnsi="仿宋" w:eastAsia="仿宋"/>
          <w:color w:val="000000"/>
          <w:sz w:val="32"/>
          <w:szCs w:val="32"/>
        </w:rPr>
        <w:t>发生各类交通事故，应将事故的各种资料纳入驾驶员个人档案、企业安全生产事故档案，按“四不放过”原则组织公司员工进行案例分析，吸取教训。根据事故发生原因，制定相关的防范措施。</w:t>
      </w:r>
      <w:r>
        <w:rPr>
          <w:rFonts w:eastAsia="仿宋"/>
          <w:color w:val="000000"/>
          <w:sz w:val="32"/>
          <w:szCs w:val="32"/>
        </w:rPr>
        <w:t>    </w:t>
      </w:r>
    </w:p>
    <w:p>
      <w:pPr>
        <w:ind w:firstLine="320" w:firstLineChars="1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）事故处理程序</w:t>
      </w:r>
    </w:p>
    <w:p>
      <w:pPr>
        <w:ind w:firstLine="640" w:firstLineChars="200"/>
        <w:rPr>
          <w:rFonts w:ascii="仿宋" w:hAnsi="仿宋" w:eastAsia="仿宋"/>
          <w:color w:val="000000"/>
          <w:sz w:val="32"/>
          <w:szCs w:val="32"/>
        </w:rPr>
      </w:pPr>
      <w:r>
        <w:rPr>
          <w:rFonts w:ascii="仿宋" w:hAnsi="仿宋" w:eastAsia="仿宋"/>
          <w:color w:val="000000"/>
          <w:sz w:val="32"/>
          <w:szCs w:val="32"/>
        </w:rPr>
        <w:t>6.1</w:t>
      </w:r>
      <w:r>
        <w:rPr>
          <w:rFonts w:hint="eastAsia" w:ascii="仿宋" w:hAnsi="仿宋" w:eastAsia="仿宋"/>
          <w:color w:val="000000"/>
          <w:sz w:val="32"/>
          <w:szCs w:val="32"/>
        </w:rPr>
        <w:t>一般事故，由公司召开事故分析、处理会，演示事故现场图，在查清事故原因、分清事故责任和制定事故防范措施的基础上，上报肇事者的处理意见和全员安全教育措施，经公司安全科上报领导审批同意后，组织落实处理及教育措施。</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6.2</w:t>
      </w:r>
      <w:r>
        <w:rPr>
          <w:rFonts w:hint="eastAsia" w:ascii="仿宋" w:hAnsi="仿宋" w:eastAsia="仿宋"/>
          <w:color w:val="000000"/>
          <w:sz w:val="32"/>
          <w:szCs w:val="32"/>
        </w:rPr>
        <w:t>重、特大事故包括重伤七天后死亡的有责一般事故由公司组织召开事故分析、处理会，演示事故现场图，在查清事故原因、分清事故责任和制定事故防范措施的基础上，研究、决定对肇事人的处理和全员安全教育措施的落实。</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w:t>
      </w:r>
      <w:r>
        <w:rPr>
          <w:rFonts w:ascii="仿宋" w:hAnsi="仿宋" w:eastAsia="仿宋"/>
          <w:color w:val="000000"/>
          <w:sz w:val="32"/>
          <w:szCs w:val="32"/>
        </w:rPr>
        <w:t>6.3</w:t>
      </w:r>
      <w:r>
        <w:rPr>
          <w:rFonts w:hint="eastAsia" w:ascii="仿宋" w:hAnsi="仿宋" w:eastAsia="仿宋"/>
          <w:color w:val="000000"/>
          <w:sz w:val="32"/>
          <w:szCs w:val="32"/>
        </w:rPr>
        <w:t>严格按照“四不放过”的原则，对事故进行后期处理：一般事故的“四不放过”工作，由公司按要求进行分析、整改、处罚、教育和验收，由安全科备案；重、特大事故还需由公司安全领导小组进行验收。</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7 </w:t>
      </w:r>
      <w:r>
        <w:rPr>
          <w:rFonts w:hint="eastAsia" w:eastAsia="仿宋"/>
          <w:color w:val="000000"/>
          <w:sz w:val="32"/>
          <w:szCs w:val="32"/>
        </w:rPr>
        <w:t>）</w:t>
      </w:r>
      <w:r>
        <w:rPr>
          <w:rFonts w:hint="eastAsia" w:ascii="仿宋" w:hAnsi="仿宋" w:eastAsia="仿宋"/>
          <w:color w:val="000000"/>
          <w:sz w:val="32"/>
          <w:szCs w:val="32"/>
        </w:rPr>
        <w:t>事故调查处理工作流程</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w:t>
      </w:r>
      <w:r>
        <w:rPr>
          <w:rFonts w:hint="eastAsia" w:ascii="仿宋" w:hAnsi="仿宋" w:eastAsia="仿宋"/>
          <w:color w:val="000000"/>
          <w:sz w:val="32"/>
          <w:szCs w:val="32"/>
        </w:rPr>
        <w:t>本流程适用于有人员伤亡（包括轻微、一般、重、特大）的事故处理。</w:t>
      </w:r>
      <w:r>
        <w:rPr>
          <w:rFonts w:eastAsia="仿宋"/>
          <w:color w:val="000000"/>
          <w:sz w:val="32"/>
          <w:szCs w:val="32"/>
        </w:rPr>
        <w:t> </w:t>
      </w:r>
    </w:p>
    <w:p>
      <w:pPr>
        <w:ind w:firstLine="640" w:firstLineChars="200"/>
        <w:rPr>
          <w:rFonts w:ascii="仿宋" w:hAnsi="仿宋" w:eastAsia="仿宋"/>
          <w:color w:val="000000"/>
          <w:sz w:val="32"/>
          <w:szCs w:val="32"/>
        </w:rPr>
      </w:pPr>
      <w:r>
        <w:rPr>
          <w:rFonts w:eastAsia="仿宋"/>
          <w:color w:val="000000"/>
          <w:sz w:val="32"/>
          <w:szCs w:val="32"/>
        </w:rPr>
        <w:t>7.1</w:t>
      </w:r>
      <w:r>
        <w:rPr>
          <w:rFonts w:hint="eastAsia" w:ascii="仿宋" w:hAnsi="仿宋" w:eastAsia="仿宋"/>
          <w:color w:val="000000"/>
          <w:sz w:val="32"/>
          <w:szCs w:val="32"/>
        </w:rPr>
        <w:t>当接到交通事故报告后，接报人必须第一时间向上级部门领导（必要时可以越级）报告事故简况及人员伤亡情况。及时展开救援，公司安全管理人员必须立即赶赴事故现场，查清伤者送院情况，了解报案（交警、保险）情况，记录现场及车辆照片（车辆前、后、左、右及内部），如现场已撤离，应向目击者、当事人或交警了解现场情况。</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7.2</w:t>
      </w:r>
      <w:r>
        <w:rPr>
          <w:rFonts w:hint="eastAsia" w:ascii="仿宋" w:hAnsi="仿宋" w:eastAsia="仿宋"/>
          <w:color w:val="000000"/>
          <w:sz w:val="32"/>
          <w:szCs w:val="32"/>
        </w:rPr>
        <w:t>在安全管理人员前往现场的同时，公司主管人员须根据事故类型赶赴医院，详细了解伤者病情，准确的身份信息（身份证明）及联系方式，积极安抚伤者及家属的心情，及时与医生和院方沟通，尽力抢救伤者。</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7.3</w:t>
      </w:r>
      <w:r>
        <w:rPr>
          <w:rFonts w:hint="eastAsia" w:ascii="仿宋" w:hAnsi="仿宋" w:eastAsia="仿宋"/>
          <w:color w:val="000000"/>
          <w:sz w:val="32"/>
          <w:szCs w:val="32"/>
        </w:rPr>
        <w:t>事故现场处理结束后，必须及时按照事故处理“四不放过”的原则认真分析事故原因；教育全体从业人员吸取教训；落实切实可行的防范措施。</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7.4</w:t>
      </w:r>
      <w:r>
        <w:rPr>
          <w:rFonts w:hint="eastAsia" w:ascii="仿宋" w:hAnsi="仿宋" w:eastAsia="仿宋"/>
          <w:color w:val="000000"/>
          <w:sz w:val="32"/>
          <w:szCs w:val="32"/>
        </w:rPr>
        <w:t>待事故责任认定后，必须对事故责任人进行处理，防止同类事故再次发生。</w:t>
      </w:r>
      <w:r>
        <w:rPr>
          <w:rFonts w:eastAsia="仿宋"/>
          <w:color w:val="000000"/>
          <w:sz w:val="32"/>
          <w:szCs w:val="32"/>
        </w:rPr>
        <w:t> </w:t>
      </w:r>
    </w:p>
    <w:p>
      <w:pPr>
        <w:ind w:firstLine="640" w:firstLineChars="200"/>
        <w:rPr>
          <w:rFonts w:ascii="仿宋" w:hAnsi="仿宋" w:eastAsia="仿宋"/>
          <w:color w:val="000000"/>
          <w:sz w:val="32"/>
          <w:szCs w:val="32"/>
        </w:rPr>
      </w:pPr>
      <w:r>
        <w:rPr>
          <w:rFonts w:eastAsia="仿宋"/>
          <w:color w:val="000000"/>
          <w:sz w:val="32"/>
          <w:szCs w:val="32"/>
        </w:rPr>
        <w:t>8</w:t>
      </w:r>
      <w:r>
        <w:rPr>
          <w:rFonts w:hint="eastAsia" w:eastAsia="仿宋"/>
          <w:color w:val="000000"/>
          <w:sz w:val="32"/>
          <w:szCs w:val="32"/>
        </w:rPr>
        <w:t>）</w:t>
      </w:r>
      <w:r>
        <w:rPr>
          <w:rFonts w:hint="eastAsia" w:ascii="仿宋" w:hAnsi="仿宋" w:eastAsia="仿宋"/>
          <w:color w:val="000000"/>
          <w:sz w:val="32"/>
          <w:szCs w:val="32"/>
        </w:rPr>
        <w:t>对上报的事故报告、统计报表发现错、漏现象的，应及时作出更正说明，重新填报报表。</w:t>
      </w:r>
      <w:r>
        <w:rPr>
          <w:rFonts w:eastAsia="仿宋"/>
          <w:color w:val="000000"/>
          <w:sz w:val="32"/>
          <w:szCs w:val="32"/>
        </w:rPr>
        <w:t> </w:t>
      </w:r>
    </w:p>
    <w:p>
      <w:pPr>
        <w:ind w:firstLine="640" w:firstLineChars="200"/>
        <w:rPr>
          <w:rFonts w:ascii="仿宋" w:hAnsi="仿宋" w:eastAsia="仿宋"/>
          <w:color w:val="000000"/>
          <w:sz w:val="32"/>
          <w:szCs w:val="32"/>
        </w:rPr>
      </w:pPr>
      <w:r>
        <w:rPr>
          <w:rFonts w:eastAsia="仿宋"/>
          <w:color w:val="000000"/>
          <w:sz w:val="32"/>
          <w:szCs w:val="32"/>
        </w:rPr>
        <w:t>9</w:t>
      </w:r>
      <w:r>
        <w:rPr>
          <w:rFonts w:hint="eastAsia" w:eastAsia="仿宋"/>
          <w:color w:val="000000"/>
          <w:sz w:val="32"/>
          <w:szCs w:val="32"/>
        </w:rPr>
        <w:t>）</w:t>
      </w:r>
      <w:r>
        <w:rPr>
          <w:rFonts w:hint="eastAsia" w:ascii="仿宋" w:hAnsi="仿宋" w:eastAsia="仿宋"/>
          <w:color w:val="000000"/>
          <w:sz w:val="32"/>
          <w:szCs w:val="32"/>
        </w:rPr>
        <w:t>事故统计报告要求如实、及时、准确反映安全事故情况，不得隐瞒不报、谎报或者拖延不报。如发生瞒报、谎报、迟报等情况的，除在安全目标考核时扣除事故报告得分；造成负面影响或延误工作的，应追究相关工作人员直至领导的责任，触犯刑律的依法追究刑事责任。</w:t>
      </w:r>
      <w:r>
        <w:rPr>
          <w:rFonts w:eastAsia="仿宋"/>
          <w:color w:val="000000"/>
          <w:sz w:val="32"/>
          <w:szCs w:val="32"/>
        </w:rPr>
        <w:t> </w:t>
      </w:r>
    </w:p>
    <w:p>
      <w:pPr>
        <w:ind w:firstLine="320" w:firstLineChars="100"/>
        <w:rPr>
          <w:rFonts w:ascii="仿宋" w:hAnsi="仿宋" w:eastAsia="仿宋"/>
          <w:color w:val="000000"/>
          <w:sz w:val="32"/>
          <w:szCs w:val="32"/>
        </w:rPr>
      </w:pPr>
      <w:r>
        <w:rPr>
          <w:rFonts w:eastAsia="仿宋"/>
          <w:color w:val="000000"/>
          <w:sz w:val="32"/>
          <w:szCs w:val="32"/>
        </w:rPr>
        <w:t>10</w:t>
      </w:r>
      <w:r>
        <w:rPr>
          <w:rFonts w:hint="eastAsia" w:eastAsia="仿宋"/>
          <w:color w:val="000000"/>
          <w:sz w:val="32"/>
          <w:szCs w:val="32"/>
        </w:rPr>
        <w:t>）</w:t>
      </w:r>
      <w:r>
        <w:rPr>
          <w:rFonts w:hint="eastAsia" w:ascii="仿宋" w:hAnsi="仿宋" w:eastAsia="仿宋"/>
          <w:color w:val="000000"/>
          <w:sz w:val="32"/>
          <w:szCs w:val="32"/>
        </w:rPr>
        <w:t>在调查、处理伤亡事故中玩忽职守、徇私舞弊或者打击报复的，公司按照国家有关规定给予经济处罚或开除；构成犯罪的，由司法机关依法追究刑事责任。</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11</w:t>
      </w:r>
      <w:r>
        <w:rPr>
          <w:rFonts w:hint="eastAsia" w:ascii="仿宋" w:hAnsi="仿宋" w:eastAsia="仿宋"/>
          <w:color w:val="000000"/>
          <w:sz w:val="32"/>
          <w:szCs w:val="32"/>
        </w:rPr>
        <w:t>）事故调查处理应当保持事实求实，务求实效，尊重科学的原则，及时准确的查清事故经过、事故原因、事故损失、查明事故性质，认定了事故责任，总结事故教训，提出整改措施，并对事故责任人，管理责任人衣服依规定追究责任。</w:t>
      </w:r>
      <w:r>
        <w:rPr>
          <w:rFonts w:eastAsia="仿宋"/>
          <w:color w:val="000000"/>
          <w:sz w:val="32"/>
          <w:szCs w:val="32"/>
        </w:rPr>
        <w:t> </w:t>
      </w:r>
    </w:p>
    <w:p>
      <w:pPr>
        <w:ind w:firstLine="180"/>
        <w:rPr>
          <w:rFonts w:ascii="仿宋" w:hAnsi="仿宋" w:eastAsia="仿宋"/>
          <w:color w:val="000000"/>
          <w:sz w:val="32"/>
          <w:szCs w:val="32"/>
        </w:rPr>
      </w:pPr>
      <w:r>
        <w:rPr>
          <w:rFonts w:eastAsia="仿宋"/>
          <w:color w:val="000000"/>
          <w:sz w:val="32"/>
          <w:szCs w:val="32"/>
        </w:rPr>
        <w:t>   12</w:t>
      </w:r>
      <w:r>
        <w:rPr>
          <w:rFonts w:hint="eastAsia" w:ascii="仿宋" w:hAnsi="仿宋" w:eastAsia="仿宋"/>
          <w:color w:val="000000"/>
          <w:sz w:val="32"/>
          <w:szCs w:val="32"/>
        </w:rPr>
        <w:t>）事故调查组成员在事故调查中应当诚信公正，恪尽职守，遵守事故调查组的纪律，保守事故调查秘密。未经调查组长允许，事故调查组成员不得发布事故有关信息。</w:t>
      </w:r>
      <w:r>
        <w:rPr>
          <w:rFonts w:eastAsia="仿宋"/>
          <w:color w:val="000000"/>
          <w:sz w:val="32"/>
          <w:szCs w:val="32"/>
        </w:rPr>
        <w:t> </w:t>
      </w:r>
    </w:p>
    <w:p>
      <w:pPr>
        <w:ind w:firstLine="320" w:firstLineChars="100"/>
        <w:rPr>
          <w:rFonts w:ascii="仿宋" w:hAnsi="仿宋" w:eastAsia="仿宋"/>
          <w:color w:val="000000"/>
          <w:sz w:val="32"/>
          <w:szCs w:val="32"/>
        </w:rPr>
      </w:pPr>
      <w:r>
        <w:rPr>
          <w:rFonts w:eastAsia="仿宋"/>
          <w:color w:val="000000"/>
          <w:sz w:val="32"/>
          <w:szCs w:val="32"/>
        </w:rPr>
        <w:t>13</w:t>
      </w:r>
      <w:r>
        <w:rPr>
          <w:rFonts w:hint="eastAsia" w:eastAsia="仿宋"/>
          <w:color w:val="000000"/>
          <w:sz w:val="32"/>
          <w:szCs w:val="32"/>
        </w:rPr>
        <w:t>）</w:t>
      </w:r>
      <w:r>
        <w:rPr>
          <w:rFonts w:hint="eastAsia" w:ascii="仿宋" w:hAnsi="仿宋" w:eastAsia="仿宋"/>
          <w:color w:val="000000"/>
          <w:sz w:val="32"/>
          <w:szCs w:val="32"/>
        </w:rPr>
        <w:t>事故处理必须遵循“四不放过”的原则。即：事故原因未查明不放过；广大从业人员没受到教育不放过；未采取有效防范措施不放过；事故责任人未受到处理不放过。</w:t>
      </w:r>
      <w:r>
        <w:rPr>
          <w:rFonts w:eastAsia="仿宋"/>
          <w:color w:val="000000"/>
          <w:sz w:val="32"/>
          <w:szCs w:val="32"/>
        </w:rPr>
        <w:t> </w:t>
      </w:r>
    </w:p>
    <w:p>
      <w:pPr>
        <w:ind w:firstLine="320" w:firstLineChars="100"/>
        <w:rPr>
          <w:rFonts w:ascii="仿宋" w:hAnsi="仿宋" w:eastAsia="仿宋"/>
          <w:color w:val="000000"/>
          <w:sz w:val="32"/>
          <w:szCs w:val="32"/>
        </w:rPr>
      </w:pPr>
      <w:r>
        <w:rPr>
          <w:rFonts w:eastAsia="仿宋"/>
          <w:color w:val="000000"/>
          <w:sz w:val="32"/>
          <w:szCs w:val="32"/>
        </w:rPr>
        <w:t>14</w:t>
      </w:r>
      <w:r>
        <w:rPr>
          <w:rFonts w:hint="eastAsia" w:eastAsia="仿宋"/>
          <w:color w:val="000000"/>
          <w:sz w:val="32"/>
          <w:szCs w:val="32"/>
        </w:rPr>
        <w:t>）</w:t>
      </w:r>
      <w:r>
        <w:rPr>
          <w:rFonts w:hint="eastAsia" w:ascii="仿宋" w:hAnsi="仿宋" w:eastAsia="仿宋"/>
          <w:color w:val="000000"/>
          <w:sz w:val="32"/>
          <w:szCs w:val="32"/>
        </w:rPr>
        <w:t>未尽事宜按照有关法律、法规、规章、制度执行。</w:t>
      </w:r>
      <w:r>
        <w:rPr>
          <w:rFonts w:eastAsia="仿宋"/>
          <w:color w:val="000000"/>
          <w:sz w:val="32"/>
          <w:szCs w:val="32"/>
        </w:rPr>
        <w:t> </w:t>
      </w:r>
      <w:r>
        <w:rPr>
          <w:rFonts w:hint="eastAsia" w:ascii="仿宋" w:hAnsi="仿宋" w:eastAsia="仿宋"/>
          <w:color w:val="000000"/>
          <w:sz w:val="32"/>
          <w:szCs w:val="32"/>
        </w:rPr>
        <w:t>本办法适用范围为本公司属所有车辆发生的道路交通事故，公司生产安全事故报告、统计和调查处理责任单位为安全科。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0D346BD0"/>
    <w:rsid w:val="1B401299"/>
    <w:rsid w:val="51BE4676"/>
    <w:rsid w:val="55E6300A"/>
    <w:rsid w:val="77AF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2023-07-19T02:00:00Z</dcterms:created>
  <dc:creator>Administrator</dc:creator>
  <cp:lastModifiedBy>Administrator</cp:lastModifiedBy>
  <dcterms:modified xsi:type="dcterms:W3CDTF">2023-07-19T02:22:32Z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CD51E4BE389D4C5EAC64145E54B98D10_12</vt:lpwstr>
  </property>
</Properties>
</file>