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四川省德瑞欣旅商贸有限公司</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特种设备安全的管理制度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、严格执行国家有关安全生产和特种设备的法律、法规的规定、保证特种设备的安全使用。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公司购买、使用的特种设备，必须符合国家或行业规定的安全技术规范的要求，并在规定的时间内向主管部门登记。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、对在用特种设备要进行经常性的日常维护和保养，</w:t>
      </w:r>
      <w:r>
        <w:rPr>
          <w:rFonts w:hint="eastAsia" w:ascii="仿宋_GB2312" w:hAnsi="仿宋_GB2312" w:eastAsia="仿宋_GB2312" w:cs="仿宋_GB2312"/>
          <w:sz w:val="32"/>
          <w:szCs w:val="32"/>
          <w:lang w:val="en-US" w:eastAsia="zh-CN"/>
        </w:rPr>
        <w:t>公司车辆技术科</w:t>
      </w:r>
      <w:r>
        <w:rPr>
          <w:rFonts w:hint="eastAsia" w:ascii="仿宋_GB2312" w:hAnsi="仿宋_GB2312" w:eastAsia="仿宋_GB2312" w:cs="仿宋_GB2312"/>
          <w:sz w:val="32"/>
          <w:szCs w:val="32"/>
        </w:rPr>
        <w:t>至少每月要进行一次检查，或按国家和行业有关的时间规定，进行维护保养、检查，做好记录。并由有关人员签字。发现异常情况，应及时处理或上报公司。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、末经定期检验或检验不合格的特种设备，不得继续便用。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、特种设备出现故障或发现异常情况时，必须及时对其进行全面检检、消除事故隐患后，方可重新投入使用。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特种设备存在严重事故陆患或超过安全技术规范规定使用年限的应当予以报废，并向有关监督臂理部门办理注销。</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、特种设备的维护、保养、安装、操作必须由有资质的单位或有特种作业操作证的人员进行</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、公司设备部门要建立特种设备技术档案，内窖包括:特种设备的产品合格证明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车辆基本信息登记表、</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z w:val="32"/>
          <w:szCs w:val="32"/>
        </w:rPr>
        <w:t>证书</w:t>
      </w:r>
      <w:bookmarkStart w:id="0" w:name="_GoBack"/>
      <w:bookmarkEnd w:id="0"/>
      <w:r>
        <w:rPr>
          <w:rFonts w:hint="eastAsia" w:ascii="仿宋_GB2312" w:hAnsi="仿宋_GB2312" w:eastAsia="仿宋_GB2312" w:cs="仿宋_GB2312"/>
          <w:sz w:val="32"/>
          <w:szCs w:val="32"/>
        </w:rPr>
        <w:t>及安全技术资料;设备的定期检验和自查记录;设备运行故障和事故记录。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6EEC184C"/>
    <w:rsid w:val="1567287E"/>
    <w:rsid w:val="51EB5699"/>
    <w:rsid w:val="523C0E33"/>
    <w:rsid w:val="58D7257A"/>
    <w:rsid w:val="6EEC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467</Characters>
  <Lines>0</Lines>
  <Paragraphs>0</Paragraphs>
  <TotalTime>10</TotalTime>
  <ScaleCrop>false</ScaleCrop>
  <LinksUpToDate>false</LinksUpToDate>
  <CharactersWithSpaces>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2023-07-15T06:45:00Z</dcterms:created>
  <dc:creator>lenovo</dc:creator>
  <cp:lastModifiedBy>lenovo</cp:lastModifiedBy>
  <dcterms:modified xsi:type="dcterms:W3CDTF">2023-07-15T06:55:56Z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E93956F0BED042BDA64476BAD57D1427_11</vt:lpwstr>
  </property>
</Properties>
</file>