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9DB" w:rsidRDefault="003859DB" w:rsidP="003859DB">
      <w:pPr>
        <w:spacing w:line="545" w:lineRule="atLeast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安全生产会议制度</w:t>
      </w:r>
      <w:bookmarkEnd w:id="0"/>
    </w:p>
    <w:p w:rsidR="003859DB" w:rsidRDefault="003859DB" w:rsidP="003859DB">
      <w:pPr>
        <w:spacing w:line="545" w:lineRule="atLeast"/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为及时解决车站生产经营活动中出现的安全问题，消除事故隐患，部署和检查安全生产工作，建立安全生产会议制度。车站主要负贵人必须每季度召开一次安委会会议，每月主持召开一次安全生产例行会议，每月召开一次安全生产风险分析会，每月组织召开一次职工安全教育学习。</w:t>
      </w:r>
    </w:p>
    <w:p w:rsidR="003859DB" w:rsidRDefault="003859DB" w:rsidP="003859DB">
      <w:pPr>
        <w:spacing w:line="545" w:lineRule="atLeast"/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安全生产会议的主要议题：</w:t>
      </w:r>
    </w:p>
    <w:p w:rsidR="003859DB" w:rsidRDefault="003859DB" w:rsidP="003859DB">
      <w:pPr>
        <w:spacing w:line="545" w:lineRule="atLeast"/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1.检查上阶段的安全生产工作，部署下阶段的安全生产工作。</w:t>
      </w:r>
    </w:p>
    <w:p w:rsidR="003859DB" w:rsidRDefault="003859DB" w:rsidP="003859DB">
      <w:pPr>
        <w:spacing w:line="545" w:lineRule="atLeast"/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2.对员工提出的安全生产合理化建议进行评审。</w:t>
      </w:r>
    </w:p>
    <w:p w:rsidR="003859DB" w:rsidRDefault="003859DB" w:rsidP="003859DB">
      <w:pPr>
        <w:spacing w:line="545" w:lineRule="atLeast"/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3.根据需要，对安全技术规程、安全操作规程等进行修订。</w:t>
      </w:r>
    </w:p>
    <w:p w:rsidR="003859DB" w:rsidRDefault="003859DB" w:rsidP="003859DB">
      <w:pPr>
        <w:spacing w:line="545" w:lineRule="atLeast"/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4.讨论决定有关安全生产设施方面的技术改造、经费投入事项。</w:t>
      </w:r>
    </w:p>
    <w:p w:rsidR="003859DB" w:rsidRDefault="003859DB" w:rsidP="003859DB">
      <w:pPr>
        <w:spacing w:line="545" w:lineRule="atLeast"/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5.对发生的安全生产事故，根据“四不放过”的原则，</w:t>
      </w:r>
      <w:proofErr w:type="gramStart"/>
      <w:r>
        <w:rPr>
          <w:rFonts w:hint="eastAsia"/>
          <w:sz w:val="32"/>
          <w:szCs w:val="32"/>
        </w:rPr>
        <w:t>作出</w:t>
      </w:r>
      <w:proofErr w:type="gramEnd"/>
      <w:r>
        <w:rPr>
          <w:rFonts w:hint="eastAsia"/>
          <w:sz w:val="32"/>
          <w:szCs w:val="32"/>
        </w:rPr>
        <w:t>处理决定。表彰奖励安全生产中的先进典型人物和事例。</w:t>
      </w:r>
    </w:p>
    <w:p w:rsidR="003859DB" w:rsidRDefault="003859DB" w:rsidP="003859DB">
      <w:pPr>
        <w:spacing w:line="545" w:lineRule="atLeast"/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6.对生产中存在的问题、事故隐患，研究落实解决问题的措施和办法。</w:t>
      </w:r>
    </w:p>
    <w:p w:rsidR="003859DB" w:rsidRDefault="003859DB" w:rsidP="003859DB">
      <w:pPr>
        <w:spacing w:line="545" w:lineRule="atLeast"/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7.传达贯彻上级有关安全生产方面的方针、政策、有关文件，并研究提出在本企业贯彻落实的措施。</w:t>
      </w:r>
    </w:p>
    <w:p w:rsidR="00E7569F" w:rsidRPr="003859DB" w:rsidRDefault="00E7569F" w:rsidP="003859DB"/>
    <w:sectPr w:rsidR="00E7569F" w:rsidRPr="0038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DB"/>
    <w:rsid w:val="003859DB"/>
    <w:rsid w:val="004C1A4C"/>
    <w:rsid w:val="005F36FD"/>
    <w:rsid w:val="00E7569F"/>
    <w:rsid w:val="00E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4639C-7973-4E83-B207-602B360C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9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Cai</cp:lastModifiedBy>
  <cp:revision>1</cp:revision>
  <dcterms:created xsi:type="dcterms:W3CDTF">2023-07-11T08:38:00Z</dcterms:created>
  <dcterms:modified xsi:type="dcterms:W3CDTF">2023-07-11T08:38:00Z</dcterms:modified>
</cp:coreProperties>
</file>