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6F" w:rsidRPr="00F55AE5" w:rsidRDefault="00B45B64" w:rsidP="00080C6F">
      <w:pPr>
        <w:spacing w:line="40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b/>
          <w:sz w:val="28"/>
          <w:szCs w:val="28"/>
        </w:rPr>
        <w:t>特种设备（</w:t>
      </w:r>
      <w:r w:rsidR="00080C6F" w:rsidRPr="00F55AE5">
        <w:rPr>
          <w:rFonts w:asciiTheme="majorEastAsia" w:eastAsiaTheme="majorEastAsia" w:hAnsiTheme="majorEastAsia"/>
          <w:b/>
          <w:sz w:val="28"/>
          <w:szCs w:val="28"/>
        </w:rPr>
        <w:t>发电机</w:t>
      </w:r>
      <w:r>
        <w:rPr>
          <w:rFonts w:asciiTheme="majorEastAsia" w:eastAsiaTheme="majorEastAsia" w:hAnsiTheme="majorEastAsia"/>
          <w:b/>
          <w:sz w:val="28"/>
          <w:szCs w:val="28"/>
        </w:rPr>
        <w:t>）</w:t>
      </w:r>
      <w:r w:rsidR="00080C6F" w:rsidRPr="00F55AE5">
        <w:rPr>
          <w:rFonts w:asciiTheme="majorEastAsia" w:eastAsiaTheme="majorEastAsia" w:hAnsiTheme="majorEastAsia"/>
          <w:b/>
          <w:sz w:val="28"/>
          <w:szCs w:val="28"/>
        </w:rPr>
        <w:t>安全管理制度</w:t>
      </w:r>
    </w:p>
    <w:p w:rsidR="00080C6F" w:rsidRPr="006A055D" w:rsidRDefault="00080C6F" w:rsidP="00080C6F">
      <w:pPr>
        <w:spacing w:line="400" w:lineRule="exact"/>
        <w:ind w:firstLineChars="200" w:firstLine="482"/>
        <w:rPr>
          <w:b/>
          <w:sz w:val="24"/>
        </w:rPr>
      </w:pPr>
    </w:p>
    <w:p w:rsidR="00080C6F" w:rsidRPr="006A055D" w:rsidRDefault="00080C6F" w:rsidP="00080C6F">
      <w:pPr>
        <w:spacing w:line="400" w:lineRule="exact"/>
        <w:ind w:firstLineChars="200" w:firstLine="482"/>
        <w:rPr>
          <w:b/>
          <w:sz w:val="24"/>
        </w:rPr>
      </w:pPr>
      <w:r w:rsidRPr="006A055D">
        <w:rPr>
          <w:b/>
          <w:sz w:val="24"/>
        </w:rPr>
        <w:t xml:space="preserve">1 </w:t>
      </w:r>
      <w:r w:rsidRPr="006A055D">
        <w:rPr>
          <w:rFonts w:hAnsi="宋体"/>
          <w:b/>
          <w:sz w:val="24"/>
        </w:rPr>
        <w:t>目的</w:t>
      </w:r>
    </w:p>
    <w:p w:rsidR="00080C6F" w:rsidRDefault="00080C6F" w:rsidP="00080C6F">
      <w:pPr>
        <w:spacing w:line="400" w:lineRule="exact"/>
        <w:ind w:firstLineChars="200" w:firstLine="480"/>
        <w:rPr>
          <w:rFonts w:hAnsi="宋体"/>
          <w:sz w:val="24"/>
        </w:rPr>
      </w:pPr>
      <w:r w:rsidRPr="006A055D">
        <w:rPr>
          <w:rFonts w:hAnsi="宋体"/>
          <w:sz w:val="24"/>
        </w:rPr>
        <w:t>为规范</w:t>
      </w:r>
      <w:r>
        <w:rPr>
          <w:rFonts w:hAnsi="宋体"/>
          <w:sz w:val="24"/>
        </w:rPr>
        <w:t>车</w:t>
      </w:r>
      <w:r w:rsidRPr="006A055D">
        <w:rPr>
          <w:rFonts w:hAnsi="宋体"/>
          <w:sz w:val="24"/>
        </w:rPr>
        <w:t>站发电设备的使用管理，</w:t>
      </w:r>
      <w:r w:rsidRPr="00F55AE5">
        <w:rPr>
          <w:rFonts w:hAnsi="宋体" w:hint="eastAsia"/>
          <w:sz w:val="24"/>
        </w:rPr>
        <w:t>保障车站停电后的应急用电，</w:t>
      </w:r>
      <w:r w:rsidRPr="006A055D">
        <w:rPr>
          <w:rFonts w:hAnsi="宋体"/>
          <w:sz w:val="24"/>
        </w:rPr>
        <w:t>确保</w:t>
      </w:r>
      <w:r w:rsidRPr="00F55AE5">
        <w:rPr>
          <w:rFonts w:hAnsi="宋体" w:hint="eastAsia"/>
          <w:sz w:val="24"/>
        </w:rPr>
        <w:t>备用电源（柴油发电机组）的安全</w:t>
      </w:r>
      <w:r>
        <w:rPr>
          <w:rFonts w:hAnsi="宋体" w:hint="eastAsia"/>
          <w:sz w:val="24"/>
        </w:rPr>
        <w:t>运行，</w:t>
      </w:r>
      <w:r w:rsidRPr="006A055D">
        <w:rPr>
          <w:rFonts w:hAnsi="宋体"/>
          <w:sz w:val="24"/>
        </w:rPr>
        <w:t>结合客运站实际，特制定本制度。</w:t>
      </w:r>
    </w:p>
    <w:p w:rsidR="00080C6F" w:rsidRPr="006A055D" w:rsidRDefault="00080C6F" w:rsidP="00080C6F">
      <w:pPr>
        <w:spacing w:line="400" w:lineRule="exact"/>
        <w:ind w:firstLineChars="200" w:firstLine="482"/>
        <w:rPr>
          <w:b/>
          <w:sz w:val="24"/>
        </w:rPr>
      </w:pPr>
      <w:r w:rsidRPr="006A055D">
        <w:rPr>
          <w:b/>
          <w:sz w:val="24"/>
        </w:rPr>
        <w:t xml:space="preserve">2 </w:t>
      </w:r>
      <w:r w:rsidRPr="006A055D">
        <w:rPr>
          <w:rFonts w:hAnsi="宋体"/>
          <w:b/>
          <w:sz w:val="24"/>
        </w:rPr>
        <w:t>适用范围</w:t>
      </w:r>
    </w:p>
    <w:p w:rsidR="00080C6F" w:rsidRPr="006A055D" w:rsidRDefault="00080C6F" w:rsidP="00080C6F">
      <w:pPr>
        <w:spacing w:line="400" w:lineRule="exact"/>
        <w:ind w:firstLineChars="200" w:firstLine="480"/>
        <w:rPr>
          <w:sz w:val="24"/>
        </w:rPr>
      </w:pPr>
      <w:r w:rsidRPr="006A055D">
        <w:rPr>
          <w:rFonts w:hAnsi="宋体"/>
          <w:sz w:val="24"/>
        </w:rPr>
        <w:t>本办法适用于</w:t>
      </w:r>
      <w:r>
        <w:rPr>
          <w:rFonts w:hAnsi="宋体"/>
          <w:sz w:val="24"/>
        </w:rPr>
        <w:t>马市铺</w:t>
      </w:r>
      <w:r w:rsidRPr="006A055D">
        <w:rPr>
          <w:rFonts w:hAnsi="宋体"/>
          <w:sz w:val="24"/>
        </w:rPr>
        <w:t>汽车客运站发电机管理。</w:t>
      </w:r>
    </w:p>
    <w:p w:rsidR="00080C6F" w:rsidRPr="006A055D" w:rsidRDefault="00080C6F" w:rsidP="00080C6F">
      <w:pPr>
        <w:spacing w:line="400" w:lineRule="exact"/>
        <w:ind w:firstLineChars="200" w:firstLine="482"/>
        <w:rPr>
          <w:b/>
          <w:sz w:val="24"/>
        </w:rPr>
      </w:pPr>
      <w:r w:rsidRPr="006A055D">
        <w:rPr>
          <w:b/>
          <w:sz w:val="24"/>
        </w:rPr>
        <w:t xml:space="preserve">3 </w:t>
      </w:r>
      <w:r w:rsidRPr="006A055D">
        <w:rPr>
          <w:rFonts w:hAnsi="宋体"/>
          <w:b/>
          <w:sz w:val="24"/>
        </w:rPr>
        <w:t>内容要求</w:t>
      </w:r>
    </w:p>
    <w:p w:rsidR="00080C6F" w:rsidRPr="006A055D" w:rsidRDefault="00080C6F" w:rsidP="00080C6F">
      <w:pPr>
        <w:spacing w:line="400" w:lineRule="exact"/>
        <w:ind w:firstLineChars="200" w:firstLine="480"/>
        <w:rPr>
          <w:sz w:val="24"/>
        </w:rPr>
      </w:pPr>
      <w:r w:rsidRPr="006A055D">
        <w:rPr>
          <w:sz w:val="24"/>
        </w:rPr>
        <w:t>3.1</w:t>
      </w:r>
      <w:r w:rsidRPr="006A055D">
        <w:rPr>
          <w:rFonts w:hAnsi="宋体"/>
          <w:sz w:val="24"/>
        </w:rPr>
        <w:t>日常使用管理</w:t>
      </w:r>
    </w:p>
    <w:p w:rsidR="00080C6F" w:rsidRPr="00051FFA" w:rsidRDefault="00080C6F" w:rsidP="00080C6F">
      <w:pPr>
        <w:spacing w:line="400" w:lineRule="exact"/>
        <w:ind w:firstLineChars="200" w:firstLine="480"/>
        <w:rPr>
          <w:rFonts w:hAnsi="宋体"/>
          <w:sz w:val="24"/>
        </w:rPr>
      </w:pPr>
      <w:r>
        <w:rPr>
          <w:rFonts w:hAnsi="宋体" w:hint="eastAsia"/>
          <w:sz w:val="24"/>
        </w:rPr>
        <w:t>3.1.1</w:t>
      </w:r>
      <w:r w:rsidRPr="00051FFA">
        <w:rPr>
          <w:rFonts w:hAnsi="宋体"/>
          <w:sz w:val="24"/>
        </w:rPr>
        <w:t xml:space="preserve"> </w:t>
      </w:r>
      <w:r w:rsidRPr="00051FFA">
        <w:rPr>
          <w:rFonts w:hAnsi="宋体" w:hint="eastAsia"/>
          <w:sz w:val="24"/>
        </w:rPr>
        <w:t>车站设专人负责管理柴油发电机组及其备用发电系统。</w:t>
      </w:r>
    </w:p>
    <w:p w:rsidR="00080C6F" w:rsidRPr="00051FFA" w:rsidRDefault="00080C6F" w:rsidP="00080C6F">
      <w:pPr>
        <w:spacing w:line="400" w:lineRule="exact"/>
        <w:ind w:firstLineChars="200" w:firstLine="480"/>
        <w:rPr>
          <w:rFonts w:hAnsi="宋体"/>
          <w:sz w:val="24"/>
        </w:rPr>
      </w:pPr>
      <w:r>
        <w:rPr>
          <w:rFonts w:hAnsi="宋体" w:hint="eastAsia"/>
          <w:sz w:val="24"/>
        </w:rPr>
        <w:t>3.1.2</w:t>
      </w:r>
      <w:r w:rsidRPr="00051FFA">
        <w:rPr>
          <w:rFonts w:hAnsi="宋体"/>
          <w:sz w:val="24"/>
        </w:rPr>
        <w:t xml:space="preserve"> </w:t>
      </w:r>
      <w:r w:rsidRPr="00051FFA">
        <w:rPr>
          <w:rFonts w:hAnsi="宋体" w:hint="eastAsia"/>
          <w:sz w:val="24"/>
        </w:rPr>
        <w:t>专人定期检查、保养、更换柴油机机油，定期检查用于启动柴油机的电瓶（充电、添加电解液）。</w:t>
      </w:r>
    </w:p>
    <w:p w:rsidR="00080C6F" w:rsidRPr="00051FFA" w:rsidRDefault="00080C6F" w:rsidP="00080C6F">
      <w:pPr>
        <w:spacing w:line="400" w:lineRule="exact"/>
        <w:ind w:firstLineChars="200" w:firstLine="480"/>
        <w:rPr>
          <w:rFonts w:hAnsi="宋体"/>
          <w:sz w:val="24"/>
        </w:rPr>
      </w:pPr>
      <w:r>
        <w:rPr>
          <w:rFonts w:hAnsi="宋体" w:hint="eastAsia"/>
          <w:sz w:val="24"/>
        </w:rPr>
        <w:t>3.1.3</w:t>
      </w:r>
      <w:r w:rsidRPr="00051FFA">
        <w:rPr>
          <w:rFonts w:hAnsi="宋体" w:hint="eastAsia"/>
          <w:sz w:val="24"/>
        </w:rPr>
        <w:t>若长期未用发电机组，应定期启动发电机组，至少每周一次，每次约</w:t>
      </w:r>
      <w:r w:rsidRPr="00051FFA">
        <w:rPr>
          <w:rFonts w:hAnsi="宋体"/>
          <w:sz w:val="24"/>
        </w:rPr>
        <w:t>30</w:t>
      </w:r>
      <w:r w:rsidRPr="00051FFA">
        <w:rPr>
          <w:rFonts w:hAnsi="宋体" w:hint="eastAsia"/>
          <w:sz w:val="24"/>
        </w:rPr>
        <w:t>分钟左右。</w:t>
      </w:r>
    </w:p>
    <w:p w:rsidR="00080C6F" w:rsidRPr="00051FFA" w:rsidRDefault="00080C6F" w:rsidP="00080C6F">
      <w:pPr>
        <w:spacing w:line="400" w:lineRule="exact"/>
        <w:ind w:firstLineChars="200" w:firstLine="480"/>
        <w:rPr>
          <w:rFonts w:hAnsi="宋体"/>
          <w:sz w:val="24"/>
        </w:rPr>
      </w:pPr>
      <w:r>
        <w:rPr>
          <w:rFonts w:hAnsi="宋体" w:hint="eastAsia"/>
          <w:sz w:val="24"/>
        </w:rPr>
        <w:t>3.1.4</w:t>
      </w:r>
      <w:r w:rsidRPr="00051FFA">
        <w:rPr>
          <w:rFonts w:hAnsi="宋体" w:hint="eastAsia"/>
          <w:sz w:val="24"/>
        </w:rPr>
        <w:t>定期检查机房卫生，注意防尘、防水、防火，确保机房内干净卫生，不潮湿。</w:t>
      </w:r>
    </w:p>
    <w:p w:rsidR="00080C6F" w:rsidRPr="00051FFA" w:rsidRDefault="00080C6F" w:rsidP="00080C6F">
      <w:pPr>
        <w:spacing w:line="400" w:lineRule="exact"/>
        <w:ind w:firstLineChars="200" w:firstLine="480"/>
        <w:rPr>
          <w:rFonts w:hAnsi="宋体"/>
          <w:sz w:val="24"/>
        </w:rPr>
      </w:pPr>
      <w:r>
        <w:rPr>
          <w:rFonts w:hAnsi="宋体" w:hint="eastAsia"/>
          <w:sz w:val="24"/>
        </w:rPr>
        <w:t>2.1.5</w:t>
      </w:r>
      <w:r w:rsidRPr="00051FFA">
        <w:rPr>
          <w:rFonts w:hAnsi="宋体"/>
          <w:sz w:val="24"/>
        </w:rPr>
        <w:t xml:space="preserve"> </w:t>
      </w:r>
      <w:r w:rsidRPr="00051FFA">
        <w:rPr>
          <w:rFonts w:hAnsi="宋体" w:hint="eastAsia"/>
          <w:sz w:val="24"/>
        </w:rPr>
        <w:t>柴油发电机组</w:t>
      </w:r>
      <w:proofErr w:type="gramStart"/>
      <w:r w:rsidRPr="00051FFA">
        <w:rPr>
          <w:rFonts w:hAnsi="宋体" w:hint="eastAsia"/>
          <w:sz w:val="24"/>
        </w:rPr>
        <w:t>手启动</w:t>
      </w:r>
      <w:proofErr w:type="gramEnd"/>
      <w:r w:rsidRPr="00051FFA">
        <w:rPr>
          <w:rFonts w:hAnsi="宋体" w:hint="eastAsia"/>
          <w:sz w:val="24"/>
        </w:rPr>
        <w:t>的操作程序如下：</w:t>
      </w:r>
    </w:p>
    <w:p w:rsidR="00080C6F" w:rsidRPr="00051FFA" w:rsidRDefault="00080C6F" w:rsidP="00080C6F">
      <w:pPr>
        <w:spacing w:line="400" w:lineRule="exact"/>
        <w:ind w:firstLineChars="200" w:firstLine="480"/>
        <w:rPr>
          <w:rFonts w:hAnsi="宋体"/>
          <w:sz w:val="24"/>
        </w:rPr>
      </w:pPr>
      <w:r w:rsidRPr="00051FFA">
        <w:rPr>
          <w:rFonts w:hAnsi="宋体" w:hint="eastAsia"/>
          <w:sz w:val="24"/>
        </w:rPr>
        <w:t>1</w:t>
      </w:r>
      <w:r w:rsidRPr="00051FFA">
        <w:rPr>
          <w:rFonts w:hAnsi="宋体" w:hint="eastAsia"/>
          <w:sz w:val="24"/>
        </w:rPr>
        <w:t>、要启动发电机组时，首先要检查柴油机机油是否在规定的刻度上，启动用的电瓶连线是否接触良好，并检查柴油是否足够。</w:t>
      </w:r>
    </w:p>
    <w:p w:rsidR="00080C6F" w:rsidRDefault="00080C6F" w:rsidP="00080C6F">
      <w:pPr>
        <w:spacing w:line="400" w:lineRule="exact"/>
        <w:ind w:firstLineChars="200" w:firstLine="480"/>
        <w:rPr>
          <w:rFonts w:hAnsi="宋体"/>
          <w:sz w:val="24"/>
        </w:rPr>
      </w:pPr>
      <w:r w:rsidRPr="00051FFA">
        <w:rPr>
          <w:rFonts w:hAnsi="宋体" w:hint="eastAsia"/>
          <w:sz w:val="24"/>
        </w:rPr>
        <w:t>2</w:t>
      </w:r>
      <w:r w:rsidRPr="00051FFA">
        <w:rPr>
          <w:rFonts w:hAnsi="宋体" w:hint="eastAsia"/>
          <w:sz w:val="24"/>
        </w:rPr>
        <w:t>、检查柴油机机身有无异物，保持柴油机机身干净，不能有衣物、毛巾、重物等搭盖或堆放在柴油机机身上。</w:t>
      </w:r>
    </w:p>
    <w:p w:rsidR="00080C6F" w:rsidRDefault="00080C6F" w:rsidP="00080C6F">
      <w:pPr>
        <w:spacing w:line="400" w:lineRule="exact"/>
        <w:ind w:firstLineChars="200" w:firstLine="480"/>
        <w:rPr>
          <w:rFonts w:hAnsi="宋体"/>
          <w:sz w:val="24"/>
        </w:rPr>
      </w:pPr>
      <w:r w:rsidRPr="00051FFA">
        <w:rPr>
          <w:rFonts w:hAnsi="宋体" w:hint="eastAsia"/>
          <w:sz w:val="24"/>
        </w:rPr>
        <w:t>3</w:t>
      </w:r>
      <w:r w:rsidRPr="00051FFA">
        <w:rPr>
          <w:rFonts w:hAnsi="宋体" w:hint="eastAsia"/>
          <w:sz w:val="24"/>
        </w:rPr>
        <w:t>、起用发电机机组时要保持柴油机的通风良好，必须打开发电机周围的窗户以及其它的专用通风设备。</w:t>
      </w:r>
    </w:p>
    <w:p w:rsidR="00080C6F" w:rsidRPr="00051FFA" w:rsidRDefault="00080C6F" w:rsidP="00080C6F">
      <w:pPr>
        <w:spacing w:line="400" w:lineRule="exact"/>
        <w:ind w:firstLineChars="200" w:firstLine="480"/>
        <w:rPr>
          <w:rFonts w:hAnsi="宋体"/>
          <w:sz w:val="24"/>
        </w:rPr>
      </w:pPr>
      <w:r w:rsidRPr="00051FFA">
        <w:rPr>
          <w:rFonts w:hAnsi="宋体" w:hint="eastAsia"/>
          <w:sz w:val="24"/>
        </w:rPr>
        <w:t>4</w:t>
      </w:r>
      <w:r w:rsidRPr="00051FFA">
        <w:rPr>
          <w:rFonts w:hAnsi="宋体" w:hint="eastAsia"/>
          <w:sz w:val="24"/>
        </w:rPr>
        <w:t>、在进行手动操作启动发电机时，首先按下控制面板上“手动模式”按钮，机组处于“手动模式”状态，再按“手动启动”按钮，机组启动成功。</w:t>
      </w:r>
    </w:p>
    <w:p w:rsidR="00080C6F" w:rsidRDefault="00080C6F" w:rsidP="00080C6F">
      <w:pPr>
        <w:spacing w:line="400" w:lineRule="exact"/>
        <w:ind w:firstLineChars="200" w:firstLine="480"/>
        <w:rPr>
          <w:rFonts w:hAnsi="宋体"/>
          <w:sz w:val="24"/>
        </w:rPr>
      </w:pPr>
      <w:r w:rsidRPr="00051FFA">
        <w:rPr>
          <w:rFonts w:hAnsi="宋体" w:hint="eastAsia"/>
          <w:sz w:val="24"/>
        </w:rPr>
        <w:t>5</w:t>
      </w:r>
      <w:r w:rsidRPr="00051FFA">
        <w:rPr>
          <w:rFonts w:hAnsi="宋体" w:hint="eastAsia"/>
          <w:sz w:val="24"/>
        </w:rPr>
        <w:t>、机组启动成功后，保持柴油机运行</w:t>
      </w:r>
      <w:r w:rsidRPr="00051FFA">
        <w:rPr>
          <w:rFonts w:hAnsi="宋体"/>
          <w:sz w:val="24"/>
        </w:rPr>
        <w:t>5</w:t>
      </w:r>
      <w:r w:rsidRPr="00051FFA">
        <w:rPr>
          <w:rFonts w:hAnsi="宋体" w:hint="eastAsia"/>
          <w:sz w:val="24"/>
        </w:rPr>
        <w:t>分钟后，合上发电机操作箱上的空气开关，使发电机组处于带</w:t>
      </w:r>
      <w:proofErr w:type="gramStart"/>
      <w:r w:rsidRPr="00051FFA">
        <w:rPr>
          <w:rFonts w:hAnsi="宋体" w:hint="eastAsia"/>
          <w:sz w:val="24"/>
        </w:rPr>
        <w:t>负运行</w:t>
      </w:r>
      <w:proofErr w:type="gramEnd"/>
      <w:r w:rsidRPr="00051FFA">
        <w:rPr>
          <w:rFonts w:hAnsi="宋体" w:hint="eastAsia"/>
          <w:sz w:val="24"/>
        </w:rPr>
        <w:t>状态，然后按下控制面板上的“页面选择”键，观察发电机组运行数据是否正常（油压、温度、转速、频率、电压、电流等）。</w:t>
      </w:r>
    </w:p>
    <w:p w:rsidR="00080C6F" w:rsidRPr="00051FFA" w:rsidRDefault="00080C6F" w:rsidP="00080C6F">
      <w:pPr>
        <w:spacing w:line="400" w:lineRule="exact"/>
        <w:ind w:firstLineChars="200" w:firstLine="480"/>
        <w:rPr>
          <w:rFonts w:hAnsi="宋体"/>
          <w:sz w:val="24"/>
        </w:rPr>
      </w:pPr>
      <w:r w:rsidRPr="00051FFA">
        <w:rPr>
          <w:rFonts w:hAnsi="宋体" w:hint="eastAsia"/>
          <w:sz w:val="24"/>
        </w:rPr>
        <w:t>6</w:t>
      </w:r>
      <w:r w:rsidRPr="00051FFA">
        <w:rPr>
          <w:rFonts w:hAnsi="宋体" w:hint="eastAsia"/>
          <w:sz w:val="24"/>
        </w:rPr>
        <w:t>、当要停用发电机时，首先要关闭发电机操作箱上的空气开关，卸下发电机负载，待柴油机再运行</w:t>
      </w:r>
      <w:r w:rsidRPr="00051FFA">
        <w:rPr>
          <w:rFonts w:hAnsi="宋体"/>
          <w:sz w:val="24"/>
        </w:rPr>
        <w:t>5</w:t>
      </w:r>
      <w:r w:rsidRPr="00051FFA">
        <w:rPr>
          <w:rFonts w:hAnsi="宋体" w:hint="eastAsia"/>
          <w:sz w:val="24"/>
        </w:rPr>
        <w:t>分钟后按下控制面板上的“停机</w:t>
      </w:r>
      <w:r w:rsidRPr="00051FFA">
        <w:rPr>
          <w:rFonts w:hAnsi="宋体"/>
          <w:sz w:val="24"/>
        </w:rPr>
        <w:t>/</w:t>
      </w:r>
      <w:r w:rsidRPr="00051FFA">
        <w:rPr>
          <w:rFonts w:hAnsi="宋体" w:hint="eastAsia"/>
          <w:sz w:val="24"/>
        </w:rPr>
        <w:t>复位”键，发电机安全关闭。</w:t>
      </w:r>
    </w:p>
    <w:p w:rsidR="00080C6F" w:rsidRPr="00051FFA" w:rsidRDefault="00080C6F" w:rsidP="00080C6F">
      <w:pPr>
        <w:spacing w:line="400" w:lineRule="exact"/>
        <w:ind w:firstLineChars="200" w:firstLine="480"/>
        <w:rPr>
          <w:rFonts w:hAnsi="宋体"/>
          <w:sz w:val="24"/>
        </w:rPr>
      </w:pPr>
      <w:r w:rsidRPr="00051FFA">
        <w:rPr>
          <w:rFonts w:hAnsi="宋体" w:hint="eastAsia"/>
          <w:sz w:val="24"/>
        </w:rPr>
        <w:t>7</w:t>
      </w:r>
      <w:r w:rsidRPr="00051FFA">
        <w:rPr>
          <w:rFonts w:hAnsi="宋体" w:hint="eastAsia"/>
          <w:sz w:val="24"/>
        </w:rPr>
        <w:t>、柴油发电机组在启动和停机时，应严格按照第</w:t>
      </w:r>
      <w:r w:rsidRPr="00051FFA">
        <w:rPr>
          <w:rFonts w:hAnsi="宋体"/>
          <w:sz w:val="24"/>
        </w:rPr>
        <w:t>5</w:t>
      </w:r>
      <w:r w:rsidRPr="00051FFA">
        <w:rPr>
          <w:rFonts w:hAnsi="宋体" w:hint="eastAsia"/>
          <w:sz w:val="24"/>
        </w:rPr>
        <w:t>条的规定进行操作，不得盲目乱动，以免使柴油机发生故障。</w:t>
      </w:r>
    </w:p>
    <w:p w:rsidR="00080C6F" w:rsidRPr="00051FFA" w:rsidRDefault="00080C6F" w:rsidP="00080C6F">
      <w:pPr>
        <w:spacing w:line="400" w:lineRule="exact"/>
        <w:ind w:firstLineChars="200" w:firstLine="480"/>
        <w:rPr>
          <w:rFonts w:hAnsi="宋体"/>
          <w:sz w:val="24"/>
        </w:rPr>
      </w:pPr>
      <w:r w:rsidRPr="00051FFA">
        <w:rPr>
          <w:rFonts w:hAnsi="宋体" w:hint="eastAsia"/>
          <w:sz w:val="24"/>
        </w:rPr>
        <w:t>8</w:t>
      </w:r>
      <w:r w:rsidRPr="00051FFA">
        <w:rPr>
          <w:rFonts w:hAnsi="宋体" w:hint="eastAsia"/>
          <w:sz w:val="24"/>
        </w:rPr>
        <w:t>、此发电系统有自动“启动</w:t>
      </w:r>
      <w:r w:rsidRPr="00051FFA">
        <w:rPr>
          <w:rFonts w:hAnsi="宋体"/>
          <w:sz w:val="24"/>
        </w:rPr>
        <w:t>/</w:t>
      </w:r>
      <w:r w:rsidRPr="00051FFA">
        <w:rPr>
          <w:rFonts w:hAnsi="宋体" w:hint="eastAsia"/>
          <w:sz w:val="24"/>
        </w:rPr>
        <w:t>关机”装置，未经专人许可，他人不得随意操</w:t>
      </w:r>
      <w:r w:rsidRPr="00051FFA">
        <w:rPr>
          <w:rFonts w:hAnsi="宋体" w:hint="eastAsia"/>
          <w:sz w:val="24"/>
        </w:rPr>
        <w:lastRenderedPageBreak/>
        <w:t>作，以防误动后不能达到自动效果，既而产生不必要的严重后果。</w:t>
      </w:r>
      <w:bookmarkStart w:id="0" w:name="计算机数据、网络安全管理"/>
    </w:p>
    <w:bookmarkEnd w:id="0"/>
    <w:p w:rsidR="00080C6F" w:rsidRPr="006A055D" w:rsidRDefault="00080C6F" w:rsidP="00080C6F">
      <w:pPr>
        <w:spacing w:line="400" w:lineRule="exact"/>
        <w:ind w:firstLine="570"/>
        <w:rPr>
          <w:sz w:val="24"/>
        </w:rPr>
      </w:pPr>
      <w:r w:rsidRPr="006A055D">
        <w:rPr>
          <w:sz w:val="24"/>
        </w:rPr>
        <w:t xml:space="preserve">3.2 </w:t>
      </w:r>
      <w:r w:rsidRPr="006A055D">
        <w:rPr>
          <w:rFonts w:hAnsi="宋体"/>
          <w:sz w:val="24"/>
        </w:rPr>
        <w:t>发电机的维修保养和燃料供应</w:t>
      </w:r>
    </w:p>
    <w:p w:rsidR="00080C6F" w:rsidRPr="006A055D" w:rsidRDefault="00080C6F" w:rsidP="00080C6F">
      <w:pPr>
        <w:spacing w:line="400" w:lineRule="exact"/>
        <w:ind w:firstLine="57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3.2.1</w:t>
        </w:r>
      </w:smartTag>
      <w:r w:rsidRPr="006A055D">
        <w:rPr>
          <w:sz w:val="24"/>
        </w:rPr>
        <w:t xml:space="preserve"> </w:t>
      </w:r>
      <w:r w:rsidRPr="006A055D">
        <w:rPr>
          <w:rFonts w:hAnsi="宋体"/>
          <w:sz w:val="24"/>
        </w:rPr>
        <w:t>发电机发生故障需要维修保养时，相关人员需向站办公室提出申请并填写相关审批手续，提交领导审批，并按照领导指示意见处理相关事宜。</w:t>
      </w:r>
    </w:p>
    <w:p w:rsidR="00080C6F" w:rsidRPr="006A055D" w:rsidRDefault="00080C6F" w:rsidP="00080C6F">
      <w:pPr>
        <w:spacing w:line="400" w:lineRule="exact"/>
        <w:ind w:firstLine="57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3.2.2</w:t>
        </w:r>
      </w:smartTag>
      <w:r w:rsidRPr="006A055D">
        <w:rPr>
          <w:sz w:val="24"/>
        </w:rPr>
        <w:t xml:space="preserve"> </w:t>
      </w:r>
      <w:r w:rsidRPr="006A055D">
        <w:rPr>
          <w:rFonts w:hAnsi="宋体"/>
          <w:sz w:val="24"/>
        </w:rPr>
        <w:t>站办公室后勤人员按照领导批复的发电机维修保养意见对发电机及时进行处理。</w:t>
      </w:r>
    </w:p>
    <w:p w:rsidR="00080C6F" w:rsidRPr="006A055D" w:rsidRDefault="00080C6F" w:rsidP="00080C6F">
      <w:pPr>
        <w:spacing w:line="400" w:lineRule="exact"/>
        <w:ind w:firstLine="57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3.2.3</w:t>
        </w:r>
      </w:smartTag>
      <w:r w:rsidRPr="006A055D">
        <w:rPr>
          <w:sz w:val="24"/>
        </w:rPr>
        <w:t xml:space="preserve"> </w:t>
      </w:r>
      <w:r w:rsidRPr="006A055D">
        <w:rPr>
          <w:rFonts w:hAnsi="宋体"/>
          <w:sz w:val="24"/>
        </w:rPr>
        <w:t>站办公室负责对维修发电机进行检查验收，确保发电机维修保养项目按照要求完成，并在核对结算清单所列项目无误后办理接收。</w:t>
      </w:r>
    </w:p>
    <w:p w:rsidR="00080C6F" w:rsidRPr="006A055D" w:rsidRDefault="00080C6F" w:rsidP="00080C6F">
      <w:pPr>
        <w:spacing w:line="400" w:lineRule="exact"/>
        <w:ind w:firstLine="57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3.2.4</w:t>
        </w:r>
      </w:smartTag>
      <w:r w:rsidRPr="006A055D">
        <w:rPr>
          <w:sz w:val="24"/>
        </w:rPr>
        <w:t xml:space="preserve"> </w:t>
      </w:r>
      <w:r w:rsidRPr="006A055D">
        <w:rPr>
          <w:rFonts w:hAnsi="宋体"/>
          <w:sz w:val="24"/>
        </w:rPr>
        <w:t>维修费</w:t>
      </w:r>
      <w:proofErr w:type="gramStart"/>
      <w:r w:rsidRPr="006A055D">
        <w:rPr>
          <w:rFonts w:hAnsi="宋体"/>
          <w:sz w:val="24"/>
        </w:rPr>
        <w:t>用按照</w:t>
      </w:r>
      <w:proofErr w:type="gramEnd"/>
      <w:r w:rsidRPr="006A055D">
        <w:rPr>
          <w:rFonts w:hAnsi="宋体"/>
          <w:sz w:val="24"/>
        </w:rPr>
        <w:t>财务相关规定由站办公室统一结算。</w:t>
      </w:r>
    </w:p>
    <w:p w:rsidR="00080C6F" w:rsidRPr="006A055D" w:rsidRDefault="00080C6F" w:rsidP="00080C6F">
      <w:pPr>
        <w:spacing w:line="400" w:lineRule="exact"/>
        <w:ind w:firstLine="570"/>
        <w:rPr>
          <w:sz w:val="24"/>
        </w:rPr>
      </w:pPr>
      <w:smartTag w:uri="urn:schemas-microsoft-com:office:smarttags" w:element="chsdate">
        <w:smartTagPr>
          <w:attr w:name="Year" w:val="1899"/>
          <w:attr w:name="Month" w:val="12"/>
          <w:attr w:name="Day" w:val="30"/>
          <w:attr w:name="IsLunarDate" w:val="False"/>
          <w:attr w:name="IsROCDate" w:val="False"/>
        </w:smartTagPr>
        <w:r w:rsidRPr="006A055D">
          <w:rPr>
            <w:sz w:val="24"/>
          </w:rPr>
          <w:t>3.2.5</w:t>
        </w:r>
      </w:smartTag>
      <w:r w:rsidRPr="006A055D">
        <w:rPr>
          <w:sz w:val="24"/>
        </w:rPr>
        <w:t xml:space="preserve"> </w:t>
      </w:r>
      <w:r w:rsidRPr="006A055D">
        <w:rPr>
          <w:rFonts w:hAnsi="宋体"/>
          <w:sz w:val="24"/>
        </w:rPr>
        <w:t>燃料供应：发电机用油应根据实际情况储备，确保燃油需要。</w:t>
      </w:r>
    </w:p>
    <w:p w:rsidR="00080C6F" w:rsidRPr="006A055D" w:rsidRDefault="00080C6F" w:rsidP="00080C6F">
      <w:pPr>
        <w:spacing w:line="400" w:lineRule="exact"/>
        <w:ind w:firstLineChars="200" w:firstLine="482"/>
        <w:rPr>
          <w:b/>
          <w:sz w:val="24"/>
        </w:rPr>
      </w:pPr>
      <w:r w:rsidRPr="006A055D">
        <w:rPr>
          <w:b/>
          <w:sz w:val="24"/>
        </w:rPr>
        <w:t xml:space="preserve">4 </w:t>
      </w:r>
      <w:r w:rsidRPr="006A055D">
        <w:rPr>
          <w:rFonts w:hAnsi="宋体"/>
          <w:b/>
          <w:sz w:val="24"/>
        </w:rPr>
        <w:t>附则</w:t>
      </w:r>
    </w:p>
    <w:p w:rsidR="00080C6F" w:rsidRPr="006A055D" w:rsidRDefault="00080C6F" w:rsidP="00080C6F">
      <w:pPr>
        <w:spacing w:line="400" w:lineRule="exact"/>
        <w:ind w:firstLineChars="200" w:firstLine="480"/>
        <w:rPr>
          <w:sz w:val="24"/>
        </w:rPr>
      </w:pPr>
      <w:r w:rsidRPr="006A055D">
        <w:rPr>
          <w:sz w:val="24"/>
        </w:rPr>
        <w:t xml:space="preserve">4.1 </w:t>
      </w:r>
      <w:r w:rsidRPr="006A055D">
        <w:rPr>
          <w:rFonts w:hAnsi="宋体"/>
          <w:sz w:val="24"/>
        </w:rPr>
        <w:t>本制度由</w:t>
      </w:r>
      <w:r>
        <w:rPr>
          <w:rFonts w:hAnsi="宋体"/>
          <w:sz w:val="24"/>
        </w:rPr>
        <w:t>马市铺汽车</w:t>
      </w:r>
      <w:r w:rsidRPr="006A055D">
        <w:rPr>
          <w:rFonts w:hAnsi="宋体"/>
          <w:sz w:val="24"/>
        </w:rPr>
        <w:t>客运站安委会负责修订、解释和监督执行；</w:t>
      </w:r>
    </w:p>
    <w:p w:rsidR="00080C6F" w:rsidRDefault="00080C6F" w:rsidP="00080C6F">
      <w:pPr>
        <w:spacing w:line="400" w:lineRule="exact"/>
        <w:ind w:firstLineChars="200" w:firstLine="480"/>
        <w:rPr>
          <w:sz w:val="24"/>
        </w:rPr>
      </w:pPr>
      <w:r w:rsidRPr="006A055D">
        <w:rPr>
          <w:sz w:val="24"/>
        </w:rPr>
        <w:t xml:space="preserve">4.2 </w:t>
      </w:r>
      <w:r w:rsidRPr="003F5D7E">
        <w:rPr>
          <w:sz w:val="24"/>
        </w:rPr>
        <w:t>本制度公布之日起执行。</w:t>
      </w:r>
    </w:p>
    <w:p w:rsidR="00E56EF0" w:rsidRPr="00080C6F" w:rsidRDefault="00E56EF0"/>
    <w:sectPr w:rsidR="00E56EF0" w:rsidRPr="00080C6F" w:rsidSect="00E56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C6F"/>
    <w:rsid w:val="00080C6F"/>
    <w:rsid w:val="00B45B64"/>
    <w:rsid w:val="00E5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Company>Company</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HQB</dc:creator>
  <cp:lastModifiedBy>HQB</cp:lastModifiedBy>
  <cp:revision>2</cp:revision>
  <dcterms:created xsi:type="dcterms:W3CDTF">2023-06-13T08:30:00Z</dcterms:created>
  <dcterms:modified xsi:type="dcterms:W3CDTF">2023-06-13T08:31:00Z</dcterms:modified>
</cp:coreProperties>
</file>