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rPr>
        <w:t>安全生产奖惩制度</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为促进各项安全管理制度的严格执行，落实公司的主体责任，激励员工遵章守纪，</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实现安全生产，确保职工生命和财产安全，特制定本制度。</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1.奖励(10-50元)</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1)全面完成公司下达的安全生产指标，落实安全生产岗位责任制，认真贯彻执行</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安全生产方针、政策、法规及规章制度的;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2)对在生产中发现的重大事故隐患及时采取措施加以整改和预防及发现违章操作及时制止的;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3)安全生产管理台账齐全，记录准确的;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4)在安全教育培训中工作突出的;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5)在生产经营活动中认真贯彻安全生产方针的;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6)一年中未发生轻伤、重伤等安全事故的班组;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7)在安全生产工作中做出突出贡献的个人及单位，将视情节予以奖励。</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2.处罚</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根据谁主管谁负责，谁出问题谁承担的原则，对发生违章违纪造成损失的，按以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下规定予以处罚:</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1)违反操作规程及安全有关规定进行操作的，对责任人处以50元罚款;</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2)接到违章通知书后未按期进行整改的，处以200元罚款;</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4)安全记录及交接班记录不健全或丢失的，视情节予以罚款:</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5)出现各类事故未按规定时间上报或故意隐瞒不报的，视情节予以处罚并予以通</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6)对发生事故的责任人，按责任大小、情节轻重予以扣除奖金直至追究刑事责任。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7)安全生产奖惩考核由站长监督实施。</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8)不认真执行本站《安全生产教育培训制度》的，视情节给予50-200元罚款。</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3.安全生产奖惩考核分日常考核和年度考核，日常考核按上述奖惩办法进行。年</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sz w:val="24"/>
          <w:szCs w:val="24"/>
        </w:rPr>
      </w:pPr>
      <w:r>
        <w:rPr>
          <w:rFonts w:hint="eastAsia"/>
          <w:sz w:val="24"/>
          <w:szCs w:val="24"/>
        </w:rPr>
        <w:t>度考核根据日常考核汇总后确定，给予成绩优秀个人一次性奖500-1000元，成绩最</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sz w:val="24"/>
          <w:szCs w:val="24"/>
        </w:rPr>
      </w:pPr>
      <w:r>
        <w:rPr>
          <w:rFonts w:hint="eastAsia"/>
          <w:sz w:val="24"/>
          <w:szCs w:val="24"/>
        </w:rPr>
        <w:t>差个人一次性罚200-500元罚款。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176F2DD6"/>
    <w:rsid w:val="1D9C6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608</Words>
  <Characters>651</Characters>
  <Lines>0</Lines>
  <Paragraphs>0</Paragraphs>
  <TotalTime>2</TotalTime>
  <ScaleCrop>false</ScaleCrop>
  <LinksUpToDate>false</LinksUpToDate>
  <CharactersWithSpaces>651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2023-04-21T13:01:00Z</dcterms:created>
  <dc:creator>Administrator</dc:creator>
  <cp:lastModifiedBy>杨春明</cp:lastModifiedBy>
  <dcterms:modified xsi:type="dcterms:W3CDTF">2023-05-25T03:36:52Z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3236EEAFCA124F43B4C3CD606B144BC5_13</vt:lpwstr>
  </property>
</Properties>
</file>