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tabs>
          <w:tab w:val="left" w:pos="99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Times New Roman"/>
          <w:b/>
          <w:color w:val="000000"/>
          <w:kern w:val="0"/>
          <w:sz w:val="44"/>
          <w:szCs w:val="44"/>
          <w:lang w:val="en-US" w:eastAsia="zh-CN"/>
        </w:rPr>
      </w:pPr>
    </w:p>
    <w:p>
      <w:pPr>
        <w:keepNext w:val="0"/>
        <w:keepLines w:val="0"/>
        <w:pageBreakBefore w:val="0"/>
        <w:widowControl/>
        <w:shd w:val="clear" w:color="auto" w:fill="FFFFFF"/>
        <w:tabs>
          <w:tab w:val="left" w:pos="992"/>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b/>
          <w:color w:val="000000"/>
          <w:kern w:val="0"/>
          <w:sz w:val="44"/>
          <w:szCs w:val="44"/>
        </w:rPr>
      </w:pPr>
    </w:p>
    <w:p>
      <w:pPr>
        <w:keepNext w:val="0"/>
        <w:keepLines w:val="0"/>
        <w:pageBreakBefore w:val="0"/>
        <w:widowControl/>
        <w:shd w:val="clear" w:color="auto" w:fill="FFFFFF"/>
        <w:tabs>
          <w:tab w:val="left" w:pos="992"/>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b/>
          <w:color w:val="000000"/>
          <w:kern w:val="0"/>
          <w:sz w:val="44"/>
          <w:szCs w:val="44"/>
        </w:rPr>
      </w:pPr>
    </w:p>
    <w:p>
      <w:pPr>
        <w:keepNext w:val="0"/>
        <w:keepLines w:val="0"/>
        <w:pageBreakBefore w:val="0"/>
        <w:tabs>
          <w:tab w:val="left" w:pos="142"/>
          <w:tab w:val="left" w:pos="8222"/>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小标宋简体" w:cs="Times New Roman"/>
          <w:b/>
          <w:color w:val="000000"/>
          <w:kern w:val="0"/>
          <w:sz w:val="44"/>
          <w:szCs w:val="44"/>
        </w:rPr>
      </w:pPr>
    </w:p>
    <w:p>
      <w:pPr>
        <w:keepNext w:val="0"/>
        <w:keepLines w:val="0"/>
        <w:pageBreakBefore w:val="0"/>
        <w:tabs>
          <w:tab w:val="left" w:pos="142"/>
          <w:tab w:val="left" w:pos="8222"/>
        </w:tabs>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仿宋_GBK" w:cs="Times New Roman"/>
          <w:b/>
          <w:bCs/>
          <w:sz w:val="32"/>
          <w:szCs w:val="32"/>
        </w:rPr>
        <w:t>阆</w:t>
      </w:r>
      <w:r>
        <w:rPr>
          <w:rFonts w:hint="default" w:ascii="Times New Roman" w:hAnsi="Times New Roman" w:eastAsia="方正仿宋_GBK" w:cs="Times New Roman"/>
          <w:b/>
          <w:bCs/>
          <w:sz w:val="32"/>
          <w:szCs w:val="32"/>
          <w:lang w:eastAsia="zh-CN"/>
        </w:rPr>
        <w:t>鼎</w:t>
      </w:r>
      <w:r>
        <w:rPr>
          <w:rFonts w:hint="default" w:ascii="Times New Roman" w:hAnsi="Times New Roman" w:eastAsia="方正仿宋_GBK" w:cs="Times New Roman"/>
          <w:b/>
          <w:bCs/>
          <w:sz w:val="32"/>
          <w:szCs w:val="32"/>
        </w:rPr>
        <w:t>物〔20</w:t>
      </w:r>
      <w:r>
        <w:rPr>
          <w:rFonts w:hint="default" w:ascii="Times New Roman" w:hAnsi="Times New Roman" w:eastAsia="方正仿宋_GBK" w:cs="Times New Roman"/>
          <w:b/>
          <w:bCs/>
          <w:sz w:val="32"/>
          <w:szCs w:val="32"/>
          <w:lang w:val="en-US" w:eastAsia="zh-CN"/>
        </w:rPr>
        <w:t>2</w:t>
      </w:r>
      <w:r>
        <w:rPr>
          <w:rFonts w:hint="eastAsia" w:eastAsia="方正仿宋_GBK" w:cs="Times New Roman"/>
          <w:b/>
          <w:bCs/>
          <w:sz w:val="32"/>
          <w:szCs w:val="32"/>
          <w:lang w:val="en-US" w:eastAsia="zh-CN"/>
        </w:rPr>
        <w:t>3</w:t>
      </w:r>
      <w:r>
        <w:rPr>
          <w:rFonts w:hint="default" w:ascii="Times New Roman" w:hAnsi="Times New Roman" w:eastAsia="方正仿宋_GBK" w:cs="Times New Roman"/>
          <w:b/>
          <w:bCs/>
          <w:sz w:val="32"/>
          <w:szCs w:val="32"/>
        </w:rPr>
        <w:t>〕号                   签发人</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eastAsia="zh-CN"/>
        </w:rPr>
        <w:t>陈柳燕</w:t>
      </w:r>
    </w:p>
    <w:p>
      <w:pPr>
        <w:keepNext w:val="0"/>
        <w:keepLines w:val="0"/>
        <w:pageBreakBefore w:val="0"/>
        <w:widowControl/>
        <w:shd w:val="clear" w:color="auto" w:fill="FFFFFF"/>
        <w:tabs>
          <w:tab w:val="left" w:pos="992"/>
          <w:tab w:val="left" w:pos="2019"/>
        </w:tabs>
        <w:kinsoku/>
        <w:wordWrap/>
        <w:topLinePunct w:val="0"/>
        <w:bidi w:val="0"/>
        <w:spacing w:line="560" w:lineRule="exact"/>
        <w:ind w:left="0" w:leftChars="0" w:firstLine="0" w:firstLineChars="0"/>
        <w:jc w:val="left"/>
        <w:textAlignment w:val="auto"/>
        <w:rPr>
          <w:rFonts w:hint="eastAsia" w:ascii="Times New Roman" w:hAnsi="Times New Roman" w:eastAsia="方正小标宋简体" w:cs="Times New Roman"/>
          <w:b/>
          <w:color w:val="000000"/>
          <w:kern w:val="0"/>
          <w:sz w:val="24"/>
          <w:szCs w:val="24"/>
          <w:lang w:eastAsia="zh-CN"/>
        </w:rPr>
      </w:pPr>
      <w:r>
        <w:rPr>
          <w:rFonts w:hint="eastAsia" w:ascii="Times New Roman" w:hAnsi="Times New Roman" w:eastAsia="方正小标宋简体" w:cs="Times New Roman"/>
          <w:b/>
          <w:color w:val="000000"/>
          <w:kern w:val="0"/>
          <w:sz w:val="24"/>
          <w:szCs w:val="24"/>
          <w:lang w:eastAsia="zh-CN"/>
        </w:rPr>
        <w:tab/>
      </w:r>
      <w:r>
        <w:rPr>
          <w:rFonts w:hint="eastAsia" w:ascii="Times New Roman" w:hAnsi="Times New Roman" w:eastAsia="方正小标宋简体" w:cs="Times New Roman"/>
          <w:b/>
          <w:color w:val="000000"/>
          <w:kern w:val="0"/>
          <w:sz w:val="24"/>
          <w:szCs w:val="24"/>
          <w:lang w:eastAsia="zh-CN"/>
        </w:rPr>
        <w:tab/>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660" w:lineRule="exact"/>
        <w:ind w:left="0" w:leftChars="0" w:right="0" w:rightChars="0" w:firstLine="0" w:firstLineChars="0"/>
        <w:jc w:val="both"/>
        <w:textAlignment w:val="auto"/>
        <w:rPr>
          <w:rFonts w:hint="default" w:ascii="方正小标宋_GBK" w:hAnsi="方正小标宋_GBK" w:eastAsia="方正小标宋_GBK" w:cs="方正小标宋_GBK"/>
          <w:b/>
          <w:bCs/>
          <w:sz w:val="44"/>
          <w:szCs w:val="44"/>
          <w:lang w:eastAsia="zh-CN"/>
        </w:rPr>
      </w:pP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660" w:lineRule="exact"/>
        <w:ind w:left="0" w:leftChars="0" w:right="0" w:rightChars="0" w:firstLine="0" w:firstLineChars="0"/>
        <w:jc w:val="center"/>
        <w:textAlignment w:val="auto"/>
        <w:rPr>
          <w:rFonts w:hint="default" w:ascii="方正小标宋_GBK" w:hAnsi="方正小标宋_GBK" w:eastAsia="方正小标宋_GBK" w:cs="方正小标宋_GBK"/>
          <w:b/>
          <w:bCs/>
          <w:sz w:val="44"/>
          <w:szCs w:val="44"/>
          <w:lang w:eastAsia="zh-CN"/>
        </w:rPr>
      </w:pPr>
      <w:r>
        <w:rPr>
          <w:rFonts w:hint="default" w:ascii="方正小标宋_GBK" w:hAnsi="方正小标宋_GBK" w:eastAsia="方正小标宋_GBK" w:cs="方正小标宋_GBK"/>
          <w:b/>
          <w:bCs/>
          <w:sz w:val="44"/>
          <w:szCs w:val="44"/>
          <w:lang w:eastAsia="zh-CN"/>
        </w:rPr>
        <w:t>阆中鼎城物业服务有限公司</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rPr>
          <w:rFonts w:hint="eastAsia" w:ascii="方正小标宋_GBK" w:hAnsi="方正小标宋_GBK" w:eastAsia="方正小标宋_GBK" w:cs="方正小标宋_GBK"/>
          <w:b/>
          <w:bCs/>
          <w:sz w:val="44"/>
          <w:szCs w:val="44"/>
          <w:lang w:eastAsia="zh-CN"/>
        </w:rPr>
      </w:pPr>
      <w:r>
        <w:rPr>
          <w:rFonts w:hint="default" w:ascii="方正小标宋_GBK" w:hAnsi="方正小标宋_GBK" w:eastAsia="方正小标宋_GBK" w:cs="方正小标宋_GBK"/>
          <w:b/>
          <w:bCs/>
          <w:sz w:val="44"/>
          <w:szCs w:val="44"/>
          <w:lang w:eastAsia="zh-CN"/>
        </w:rPr>
        <w:t>关于</w:t>
      </w:r>
      <w:r>
        <w:rPr>
          <w:rFonts w:hint="eastAsia" w:ascii="方正小标宋_GBK" w:hAnsi="方正小标宋_GBK" w:eastAsia="方正小标宋_GBK" w:cs="方正小标宋_GBK"/>
          <w:b/>
          <w:bCs/>
          <w:sz w:val="44"/>
          <w:szCs w:val="44"/>
          <w:lang w:eastAsia="zh-CN"/>
        </w:rPr>
        <w:t>编制《物业公司安全生产管理检查</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rPr>
          <w:rFonts w:hint="default"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考核制度》</w:t>
      </w:r>
      <w:r>
        <w:rPr>
          <w:rFonts w:hint="default" w:ascii="方正小标宋_GBK" w:hAnsi="方正小标宋_GBK" w:eastAsia="方正小标宋_GBK" w:cs="方正小标宋_GBK"/>
          <w:b/>
          <w:bCs/>
          <w:sz w:val="44"/>
          <w:szCs w:val="44"/>
          <w:lang w:eastAsia="zh-CN"/>
        </w:rPr>
        <w:t>的请示</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center"/>
        <w:textAlignment w:val="auto"/>
        <w:rPr>
          <w:rFonts w:hint="eastAsia" w:ascii="方正小标宋_GBK" w:hAnsi="方正小标宋_GBK" w:eastAsia="方正小标宋_GBK" w:cs="方正小标宋_GBK"/>
          <w:sz w:val="32"/>
          <w:szCs w:val="32"/>
          <w:lang w:eastAsia="zh-CN"/>
        </w:rPr>
      </w:pP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leftChars="0" w:firstLine="0" w:firstLineChars="0"/>
        <w:textAlignment w:val="auto"/>
        <w:rPr>
          <w:rFonts w:hint="eastAsia"/>
          <w:lang w:eastAsia="zh-CN"/>
        </w:rPr>
      </w:pPr>
      <w:r>
        <w:rPr>
          <w:rFonts w:hint="default" w:ascii="Times New Roman" w:hAnsi="Times New Roman" w:eastAsia="方正仿宋_GBK" w:cs="Times New Roman"/>
          <w:b/>
          <w:bCs/>
          <w:color w:val="000000"/>
          <w:sz w:val="32"/>
          <w:szCs w:val="32"/>
          <w:shd w:val="clear" w:color="auto" w:fill="FFFFFF"/>
          <w:lang w:val="en-US" w:eastAsia="zh-CN"/>
        </w:rPr>
        <w:t>公司领导：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目的</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为加强物业公司安全生产管理能力，促使物业公司各小区履行物业安全生产管理各项措施，使物业日常安全管理工作做到制度化、科学化、规范化，进一步增强监督力度</w:t>
      </w:r>
      <w:r>
        <w:rPr>
          <w:rFonts w:hint="eastAsia" w:ascii="方正仿宋_GBK" w:hAnsi="方正仿宋_GBK" w:eastAsia="方正仿宋_GBK" w:cs="方正仿宋_GBK"/>
          <w:b/>
          <w:bCs/>
          <w:sz w:val="32"/>
          <w:szCs w:val="32"/>
          <w:lang w:val="en-US" w:eastAsia="zh-CN"/>
        </w:rPr>
        <w:t>,推动工作落实，提高执行力，强化物业公司监督检查及考核方式，结合我公司实际，特编制《物业公司安全生产管理检查考核制度》。</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二、依据</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黑体_GBK" w:hAnsi="方正黑体_GBK" w:eastAsia="方正黑体_GBK" w:cs="方正黑体_GBK"/>
          <w:b/>
          <w:bCs/>
          <w:sz w:val="32"/>
          <w:szCs w:val="32"/>
          <w:lang w:val="en-US" w:eastAsia="zh-CN"/>
        </w:rPr>
      </w:pPr>
      <w:r>
        <w:rPr>
          <w:rFonts w:hint="default" w:ascii="Times New Roman" w:hAnsi="Times New Roman" w:eastAsia="方正仿宋_GBK" w:cs="Times New Roman"/>
          <w:b/>
          <w:bCs/>
          <w:color w:val="000000"/>
          <w:sz w:val="32"/>
          <w:szCs w:val="32"/>
          <w:shd w:val="clear" w:color="auto" w:fill="FFFFFF"/>
        </w:rPr>
        <w:t>本制度依据《中华人民共和国安全生产法》</w:t>
      </w:r>
      <w:r>
        <w:rPr>
          <w:rFonts w:hint="default" w:ascii="Times New Roman" w:hAnsi="Times New Roman" w:eastAsia="方正仿宋_GBK" w:cs="Times New Roman"/>
          <w:b/>
          <w:bCs/>
          <w:color w:val="000000"/>
          <w:sz w:val="32"/>
          <w:szCs w:val="32"/>
          <w:shd w:val="clear" w:color="auto" w:fill="FFFFFF"/>
          <w:lang w:eastAsia="zh-CN"/>
        </w:rPr>
        <w:t>和有关法律、行政法规</w:t>
      </w:r>
      <w:r>
        <w:rPr>
          <w:rFonts w:hint="default" w:ascii="Times New Roman" w:hAnsi="Times New Roman" w:eastAsia="方正仿宋_GBK" w:cs="Times New Roman"/>
          <w:b/>
          <w:bCs/>
          <w:color w:val="000000"/>
          <w:sz w:val="32"/>
          <w:szCs w:val="32"/>
          <w:shd w:val="clear" w:color="auto" w:fill="FFFFFF"/>
        </w:rPr>
        <w:t>规定</w:t>
      </w:r>
      <w:r>
        <w:rPr>
          <w:rFonts w:hint="default" w:ascii="Times New Roman" w:hAnsi="Times New Roman" w:eastAsia="方正仿宋_GBK" w:cs="Times New Roman"/>
          <w:b/>
          <w:bCs/>
          <w:color w:val="000000"/>
          <w:sz w:val="32"/>
          <w:szCs w:val="32"/>
          <w:shd w:val="clear" w:color="auto" w:fill="FFFFFF"/>
          <w:lang w:eastAsia="zh-CN"/>
        </w:rPr>
        <w:t>制定</w:t>
      </w:r>
      <w:r>
        <w:rPr>
          <w:rFonts w:hint="default" w:ascii="Times New Roman" w:hAnsi="Times New Roman" w:eastAsia="方正仿宋_GBK" w:cs="Times New Roman"/>
          <w:b/>
          <w:bCs/>
          <w:color w:val="000000"/>
          <w:sz w:val="32"/>
          <w:szCs w:val="32"/>
          <w:shd w:val="clear" w:color="auto" w:fill="FFFFFF"/>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三、适用范围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阆城</w:t>
      </w:r>
      <w:r>
        <w:rPr>
          <w:rFonts w:hint="eastAsia" w:ascii="方正仿宋_GBK" w:hAnsi="方正仿宋_GBK" w:eastAsia="方正仿宋_GBK" w:cs="方正仿宋_GBK"/>
          <w:b/>
          <w:spacing w:val="-11"/>
          <w:sz w:val="32"/>
          <w:szCs w:val="32"/>
        </w:rPr>
        <w:t>·</w:t>
      </w:r>
      <w:r>
        <w:rPr>
          <w:rFonts w:hint="eastAsia" w:ascii="方正仿宋_GBK" w:hAnsi="方正仿宋_GBK" w:eastAsia="方正仿宋_GBK" w:cs="方正仿宋_GBK"/>
          <w:b/>
          <w:bCs/>
          <w:sz w:val="32"/>
          <w:szCs w:val="32"/>
          <w:lang w:val="en-US" w:eastAsia="zh-CN"/>
        </w:rPr>
        <w:t>福馨康庭、阆城</w:t>
      </w:r>
      <w:r>
        <w:rPr>
          <w:rFonts w:hint="eastAsia" w:ascii="方正仿宋_GBK" w:hAnsi="方正仿宋_GBK" w:eastAsia="方正仿宋_GBK" w:cs="方正仿宋_GBK"/>
          <w:b/>
          <w:spacing w:val="-11"/>
          <w:sz w:val="32"/>
          <w:szCs w:val="32"/>
        </w:rPr>
        <w:t>·</w:t>
      </w:r>
      <w:r>
        <w:rPr>
          <w:rFonts w:hint="eastAsia" w:ascii="方正仿宋_GBK" w:hAnsi="方正仿宋_GBK" w:eastAsia="方正仿宋_GBK" w:cs="方正仿宋_GBK"/>
          <w:b/>
          <w:bCs/>
          <w:sz w:val="32"/>
          <w:szCs w:val="32"/>
          <w:lang w:val="en-US" w:eastAsia="zh-CN"/>
        </w:rPr>
        <w:t>鸿瑞颐苑、阆城</w:t>
      </w:r>
      <w:r>
        <w:rPr>
          <w:rFonts w:hint="eastAsia" w:ascii="方正仿宋_GBK" w:hAnsi="方正仿宋_GBK" w:eastAsia="方正仿宋_GBK" w:cs="方正仿宋_GBK"/>
          <w:b/>
          <w:spacing w:val="-11"/>
          <w:sz w:val="32"/>
          <w:szCs w:val="32"/>
        </w:rPr>
        <w:t>·</w:t>
      </w:r>
      <w:r>
        <w:rPr>
          <w:rFonts w:hint="eastAsia" w:ascii="方正仿宋_GBK" w:hAnsi="方正仿宋_GBK" w:eastAsia="方正仿宋_GBK" w:cs="方正仿宋_GBK"/>
          <w:b/>
          <w:bCs/>
          <w:sz w:val="32"/>
          <w:szCs w:val="32"/>
          <w:lang w:val="en-US" w:eastAsia="zh-CN"/>
        </w:rPr>
        <w:t>金玉满堂、阆城</w:t>
      </w:r>
      <w:r>
        <w:rPr>
          <w:rFonts w:hint="eastAsia" w:ascii="方正仿宋_GBK" w:hAnsi="方正仿宋_GBK" w:eastAsia="方正仿宋_GBK" w:cs="方正仿宋_GBK"/>
          <w:b/>
          <w:spacing w:val="-11"/>
          <w:sz w:val="32"/>
          <w:szCs w:val="32"/>
        </w:rPr>
        <w:t>·</w:t>
      </w:r>
      <w:r>
        <w:rPr>
          <w:rFonts w:hint="eastAsia" w:ascii="方正仿宋_GBK" w:hAnsi="方正仿宋_GBK" w:eastAsia="方正仿宋_GBK" w:cs="方正仿宋_GBK"/>
          <w:b/>
          <w:bCs/>
          <w:sz w:val="32"/>
          <w:szCs w:val="32"/>
          <w:lang w:val="en-US" w:eastAsia="zh-CN"/>
        </w:rPr>
        <w:t>云锦雅居、阆城</w:t>
      </w:r>
      <w:r>
        <w:rPr>
          <w:rFonts w:hint="eastAsia" w:ascii="方正仿宋_GBK" w:hAnsi="方正仿宋_GBK" w:eastAsia="方正仿宋_GBK" w:cs="方正仿宋_GBK"/>
          <w:b/>
          <w:spacing w:val="-11"/>
          <w:sz w:val="32"/>
          <w:szCs w:val="32"/>
        </w:rPr>
        <w:t>·</w:t>
      </w:r>
      <w:r>
        <w:rPr>
          <w:rFonts w:hint="eastAsia" w:ascii="方正仿宋_GBK" w:hAnsi="方正仿宋_GBK" w:eastAsia="方正仿宋_GBK" w:cs="方正仿宋_GBK"/>
          <w:b/>
          <w:bCs/>
          <w:sz w:val="32"/>
          <w:szCs w:val="32"/>
          <w:lang w:val="en-US" w:eastAsia="zh-CN"/>
        </w:rPr>
        <w:t>涵雅佳庭、阆城</w:t>
      </w:r>
      <w:r>
        <w:rPr>
          <w:rFonts w:hint="eastAsia" w:ascii="方正仿宋_GBK" w:hAnsi="方正仿宋_GBK" w:eastAsia="方正仿宋_GBK" w:cs="方正仿宋_GBK"/>
          <w:b/>
          <w:spacing w:val="-11"/>
          <w:sz w:val="32"/>
          <w:szCs w:val="32"/>
        </w:rPr>
        <w:t>·</w:t>
      </w:r>
      <w:r>
        <w:rPr>
          <w:rFonts w:hint="eastAsia" w:ascii="方正仿宋_GBK" w:hAnsi="方正仿宋_GBK" w:eastAsia="方正仿宋_GBK" w:cs="方正仿宋_GBK"/>
          <w:b/>
          <w:bCs/>
          <w:sz w:val="32"/>
          <w:szCs w:val="32"/>
          <w:lang w:val="en-US" w:eastAsia="zh-CN"/>
        </w:rPr>
        <w:t>大堰家和、阆城</w:t>
      </w:r>
      <w:r>
        <w:rPr>
          <w:rFonts w:hint="eastAsia" w:ascii="方正仿宋_GBK" w:hAnsi="方正仿宋_GBK" w:eastAsia="方正仿宋_GBK" w:cs="方正仿宋_GBK"/>
          <w:b/>
          <w:spacing w:val="-11"/>
          <w:sz w:val="32"/>
          <w:szCs w:val="32"/>
        </w:rPr>
        <w:t>·</w:t>
      </w:r>
      <w:r>
        <w:rPr>
          <w:rFonts w:hint="eastAsia" w:ascii="方正仿宋_GBK" w:hAnsi="方正仿宋_GBK" w:eastAsia="方正仿宋_GBK" w:cs="方正仿宋_GBK"/>
          <w:b/>
          <w:bCs/>
          <w:sz w:val="32"/>
          <w:szCs w:val="32"/>
          <w:lang w:val="en-US" w:eastAsia="zh-CN"/>
        </w:rPr>
        <w:t>桃花源、阆城</w:t>
      </w:r>
      <w:r>
        <w:rPr>
          <w:rFonts w:hint="eastAsia" w:ascii="方正仿宋_GBK" w:hAnsi="方正仿宋_GBK" w:eastAsia="方正仿宋_GBK" w:cs="方正仿宋_GBK"/>
          <w:b/>
          <w:spacing w:val="-11"/>
          <w:sz w:val="32"/>
          <w:szCs w:val="32"/>
        </w:rPr>
        <w:t>·</w:t>
      </w:r>
      <w:r>
        <w:rPr>
          <w:rFonts w:hint="eastAsia" w:ascii="方正仿宋_GBK" w:hAnsi="方正仿宋_GBK" w:eastAsia="方正仿宋_GBK" w:cs="方正仿宋_GBK"/>
          <w:b/>
          <w:bCs/>
          <w:sz w:val="32"/>
          <w:szCs w:val="32"/>
          <w:lang w:val="en-US" w:eastAsia="zh-CN"/>
        </w:rPr>
        <w:t>永泰花园、</w:t>
      </w:r>
      <w:r>
        <w:rPr>
          <w:rFonts w:hint="eastAsia" w:ascii="方正仿宋_GBK" w:hAnsi="方正仿宋_GBK" w:eastAsia="方正仿宋_GBK" w:cs="方正仿宋_GBK"/>
          <w:b/>
          <w:bCs/>
          <w:color w:val="auto"/>
          <w:sz w:val="32"/>
          <w:szCs w:val="32"/>
          <w:lang w:val="en-US" w:eastAsia="zh-CN"/>
        </w:rPr>
        <w:t>换乘中心</w:t>
      </w:r>
      <w:r>
        <w:rPr>
          <w:rFonts w:hint="eastAsia" w:ascii="方正仿宋_GBK" w:hAnsi="方正仿宋_GBK" w:eastAsia="方正仿宋_GBK" w:cs="方正仿宋_GBK"/>
          <w:b/>
          <w:bCs/>
          <w:sz w:val="32"/>
          <w:szCs w:val="32"/>
          <w:lang w:val="en-US" w:eastAsia="zh-CN"/>
        </w:rPr>
        <w:t>等物业服务小区。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四、检查考核形式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采取自查、专项检查（节假日前后）、日常临时抽查与定期考核相结合，实行监督检查问责制，严格落实安全生产管理工作。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五、检查考核内容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（一）组织保障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 成立安全生产领导小组。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 制定全员覆盖的安全生产责任制，定期对全员安全生产责任制进行考核。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 xml:space="preserve">3. </w:t>
      </w:r>
      <w:r>
        <w:rPr>
          <w:rFonts w:hint="eastAsia" w:eastAsia="方正仿宋_GBK" w:cs="Times New Roman"/>
          <w:b/>
          <w:bCs/>
          <w:sz w:val="32"/>
          <w:szCs w:val="32"/>
          <w:lang w:val="en-US" w:eastAsia="zh-CN"/>
        </w:rPr>
        <w:t>全员</w:t>
      </w:r>
      <w:r>
        <w:rPr>
          <w:rFonts w:hint="default" w:ascii="Times New Roman" w:hAnsi="Times New Roman" w:eastAsia="方正仿宋_GBK" w:cs="Times New Roman"/>
          <w:b/>
          <w:bCs/>
          <w:sz w:val="32"/>
          <w:szCs w:val="32"/>
          <w:lang w:val="en-US" w:eastAsia="zh-CN"/>
        </w:rPr>
        <w:t>签订安全生产目标责任书。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4. 制定或落实安全生产领导小组工作制度。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5. 按要求设置安全生产管理机构或者配备专职或兼职安全生产管理人员。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6. 取得</w:t>
      </w:r>
      <w:r>
        <w:rPr>
          <w:rFonts w:hint="default" w:ascii="Times New Roman" w:hAnsi="Times New Roman" w:eastAsia="方正仿宋_GBK" w:cs="Times New Roman"/>
          <w:b/>
          <w:bCs/>
          <w:color w:val="auto"/>
          <w:sz w:val="32"/>
          <w:szCs w:val="32"/>
          <w:lang w:val="en-US" w:eastAsia="zh-CN"/>
        </w:rPr>
        <w:t>资格证的</w:t>
      </w:r>
      <w:r>
        <w:rPr>
          <w:rFonts w:hint="default" w:ascii="Times New Roman" w:hAnsi="Times New Roman" w:eastAsia="方正仿宋_GBK" w:cs="Times New Roman"/>
          <w:b/>
          <w:bCs/>
          <w:sz w:val="32"/>
          <w:szCs w:val="32"/>
          <w:lang w:val="en-US" w:eastAsia="zh-CN"/>
        </w:rPr>
        <w:t>管理人员、特种作业人员是否定期复审，资格证是否在有效期内。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7. 资格证书进行收集登记归档。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8. 按要求每年参加安全生产再教育并考核合格。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9. 现场管理人员是否存在长期缺失，不到岗履职的情况。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（二）目标管理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w:t>
      </w:r>
      <w:r>
        <w:rPr>
          <w:rFonts w:hint="eastAsia" w:eastAsia="方正仿宋_GBK" w:cs="Times New Roman"/>
          <w:b/>
          <w:bCs/>
          <w:sz w:val="32"/>
          <w:szCs w:val="32"/>
          <w:lang w:val="en-US" w:eastAsia="zh-CN"/>
        </w:rPr>
        <w:t>是否发生</w:t>
      </w:r>
      <w:r>
        <w:rPr>
          <w:rFonts w:hint="default" w:ascii="Times New Roman" w:hAnsi="Times New Roman" w:eastAsia="方正仿宋_GBK" w:cs="Times New Roman"/>
          <w:b/>
          <w:bCs/>
          <w:sz w:val="32"/>
          <w:szCs w:val="32"/>
          <w:lang w:val="en-US" w:eastAsia="zh-CN"/>
        </w:rPr>
        <w:t>重大以上事故。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w:t>
      </w:r>
      <w:r>
        <w:rPr>
          <w:rFonts w:hint="eastAsia" w:eastAsia="方正仿宋_GBK" w:cs="Times New Roman"/>
          <w:b/>
          <w:bCs/>
          <w:sz w:val="32"/>
          <w:szCs w:val="32"/>
          <w:lang w:val="en-US" w:eastAsia="zh-CN"/>
        </w:rPr>
        <w:t>是否发生</w:t>
      </w:r>
      <w:r>
        <w:rPr>
          <w:rFonts w:hint="default" w:ascii="Times New Roman" w:hAnsi="Times New Roman" w:eastAsia="方正仿宋_GBK" w:cs="Times New Roman"/>
          <w:b/>
          <w:bCs/>
          <w:sz w:val="32"/>
          <w:szCs w:val="32"/>
          <w:lang w:val="en-US" w:eastAsia="zh-CN"/>
        </w:rPr>
        <w:t>较大事故。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w:t>
      </w:r>
      <w:r>
        <w:rPr>
          <w:rFonts w:hint="eastAsia" w:eastAsia="方正仿宋_GBK" w:cs="Times New Roman"/>
          <w:b/>
          <w:bCs/>
          <w:sz w:val="32"/>
          <w:szCs w:val="32"/>
          <w:lang w:val="en-US" w:eastAsia="zh-CN"/>
        </w:rPr>
        <w:t>是否发生</w:t>
      </w:r>
      <w:r>
        <w:rPr>
          <w:rFonts w:hint="default" w:ascii="Times New Roman" w:hAnsi="Times New Roman" w:eastAsia="方正仿宋_GBK" w:cs="Times New Roman"/>
          <w:b/>
          <w:bCs/>
          <w:sz w:val="32"/>
          <w:szCs w:val="32"/>
          <w:lang w:val="en-US" w:eastAsia="zh-CN"/>
        </w:rPr>
        <w:t>一般事故。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4.</w:t>
      </w:r>
      <w:r>
        <w:rPr>
          <w:rFonts w:hint="eastAsia" w:eastAsia="方正仿宋_GBK" w:cs="Times New Roman"/>
          <w:b/>
          <w:bCs/>
          <w:sz w:val="32"/>
          <w:szCs w:val="32"/>
          <w:lang w:val="en-US" w:eastAsia="zh-CN"/>
        </w:rPr>
        <w:t>是否发生</w:t>
      </w:r>
      <w:r>
        <w:rPr>
          <w:rFonts w:hint="default" w:ascii="Times New Roman" w:hAnsi="Times New Roman" w:eastAsia="方正仿宋_GBK" w:cs="Times New Roman"/>
          <w:b/>
          <w:bCs/>
          <w:sz w:val="32"/>
          <w:szCs w:val="32"/>
          <w:lang w:val="en-US" w:eastAsia="zh-CN"/>
        </w:rPr>
        <w:t>重伤事故（中毒、因职业病导致丧失劳动力）。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5.</w:t>
      </w:r>
      <w:r>
        <w:rPr>
          <w:rFonts w:hint="eastAsia" w:eastAsia="方正仿宋_GBK" w:cs="Times New Roman"/>
          <w:b/>
          <w:bCs/>
          <w:sz w:val="32"/>
          <w:szCs w:val="32"/>
          <w:lang w:val="en-US" w:eastAsia="zh-CN"/>
        </w:rPr>
        <w:t>是否发生</w:t>
      </w:r>
      <w:r>
        <w:rPr>
          <w:rFonts w:hint="default" w:ascii="Times New Roman" w:hAnsi="Times New Roman" w:eastAsia="方正仿宋_GBK" w:cs="Times New Roman"/>
          <w:b/>
          <w:bCs/>
          <w:sz w:val="32"/>
          <w:szCs w:val="32"/>
          <w:lang w:val="en-US" w:eastAsia="zh-CN"/>
        </w:rPr>
        <w:t>轻伤事故。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w:t>
      </w:r>
      <w:r>
        <w:rPr>
          <w:rFonts w:hint="default" w:ascii="方正楷体_GBK" w:hAnsi="方正楷体_GBK" w:eastAsia="方正楷体_GBK" w:cs="方正楷体_GBK"/>
          <w:b/>
          <w:bCs/>
          <w:sz w:val="32"/>
          <w:szCs w:val="32"/>
          <w:lang w:val="en-US" w:eastAsia="zh-CN"/>
        </w:rPr>
        <w:t>安全生产管理制度及操作规程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eastAsia" w:eastAsia="方正仿宋_GBK" w:cs="Times New Roman"/>
          <w:b/>
          <w:bCs/>
          <w:sz w:val="32"/>
          <w:szCs w:val="32"/>
          <w:lang w:val="en-US" w:eastAsia="zh-CN"/>
        </w:rPr>
        <w:t>1.是</w:t>
      </w:r>
      <w:r>
        <w:rPr>
          <w:rFonts w:hint="default" w:ascii="Times New Roman" w:hAnsi="Times New Roman" w:eastAsia="方正仿宋_GBK" w:cs="Times New Roman"/>
          <w:b/>
          <w:bCs/>
          <w:sz w:val="32"/>
          <w:szCs w:val="32"/>
          <w:lang w:val="en-US" w:eastAsia="zh-CN"/>
        </w:rPr>
        <w:t>否按照法律法规建立各项安全生产管理制度并落实。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2.是否按要求制定各项操作规程并落实</w:t>
      </w:r>
      <w:r>
        <w:rPr>
          <w:rFonts w:hint="eastAsia" w:eastAsia="方正仿宋_GBK"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color w:val="auto"/>
          <w:spacing w:val="0"/>
          <w:position w:val="0"/>
          <w:sz w:val="32"/>
          <w:szCs w:val="32"/>
          <w:shd w:val="clear" w:fill="auto"/>
        </w:rPr>
      </w:pPr>
      <w:r>
        <w:rPr>
          <w:rFonts w:hint="eastAsia" w:ascii="方正楷体_GBK" w:hAnsi="方正楷体_GBK" w:eastAsia="方正楷体_GBK" w:cs="方正楷体_GBK"/>
          <w:b/>
          <w:color w:val="auto"/>
          <w:spacing w:val="0"/>
          <w:position w:val="0"/>
          <w:sz w:val="32"/>
          <w:szCs w:val="32"/>
          <w:shd w:val="clear" w:fill="auto"/>
          <w:lang w:eastAsia="zh-CN"/>
        </w:rPr>
        <w:t>（四）</w:t>
      </w:r>
      <w:r>
        <w:rPr>
          <w:rFonts w:hint="eastAsia" w:ascii="方正楷体_GBK" w:hAnsi="方正楷体_GBK" w:eastAsia="方正楷体_GBK" w:cs="方正楷体_GBK"/>
          <w:b/>
          <w:color w:val="auto"/>
          <w:spacing w:val="0"/>
          <w:position w:val="0"/>
          <w:sz w:val="32"/>
          <w:szCs w:val="32"/>
          <w:shd w:val="clear" w:fill="auto"/>
        </w:rPr>
        <w:t>安全教育</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eastAsia="方正仿宋_GBK" w:cs="Times New Roman"/>
          <w:b/>
          <w:bCs/>
          <w:color w:val="auto"/>
          <w:sz w:val="32"/>
          <w:szCs w:val="32"/>
          <w:shd w:val="clear" w:color="auto" w:fill="FFFFFF"/>
          <w:lang w:val="en-US" w:eastAsia="zh-CN"/>
        </w:rPr>
      </w:pPr>
      <w:r>
        <w:rPr>
          <w:rFonts w:hint="eastAsia" w:eastAsia="方正仿宋_GBK" w:cs="Times New Roman"/>
          <w:b/>
          <w:bCs/>
          <w:color w:val="auto"/>
          <w:sz w:val="32"/>
          <w:szCs w:val="32"/>
          <w:shd w:val="clear" w:color="auto" w:fill="FFFFFF"/>
          <w:lang w:val="en-US" w:eastAsia="zh-CN"/>
        </w:rPr>
        <w:t>1.是否建立安全教育培训制度和年度教育培训计划,储备安全教育物资。</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eastAsia="方正仿宋_GBK" w:cs="Times New Roman"/>
          <w:b/>
          <w:bCs/>
          <w:color w:val="auto"/>
          <w:sz w:val="32"/>
          <w:szCs w:val="32"/>
          <w:shd w:val="clear" w:color="auto" w:fill="FFFFFF"/>
          <w:lang w:val="en-US" w:eastAsia="zh-CN"/>
        </w:rPr>
      </w:pPr>
      <w:r>
        <w:rPr>
          <w:rFonts w:hint="eastAsia" w:eastAsia="方正仿宋_GBK" w:cs="Times New Roman"/>
          <w:b/>
          <w:bCs/>
          <w:color w:val="auto"/>
          <w:sz w:val="32"/>
          <w:szCs w:val="32"/>
          <w:shd w:val="clear" w:color="auto" w:fill="FFFFFF"/>
          <w:lang w:val="en-US" w:eastAsia="zh-CN"/>
        </w:rPr>
        <w:t>2.是否对全体现场工作人员开展日常安全教育培训。</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eastAsia="方正仿宋_GBK" w:cs="Times New Roman"/>
          <w:b/>
          <w:bCs/>
          <w:color w:val="auto"/>
          <w:sz w:val="32"/>
          <w:szCs w:val="32"/>
          <w:shd w:val="clear" w:color="auto" w:fill="FFFFFF"/>
          <w:lang w:val="en-US" w:eastAsia="zh-CN"/>
        </w:rPr>
      </w:pPr>
      <w:r>
        <w:rPr>
          <w:rFonts w:hint="eastAsia" w:eastAsia="方正仿宋_GBK" w:cs="Times New Roman"/>
          <w:b/>
          <w:bCs/>
          <w:color w:val="auto"/>
          <w:sz w:val="32"/>
          <w:szCs w:val="32"/>
          <w:shd w:val="clear" w:color="auto" w:fill="FFFFFF"/>
          <w:lang w:val="en-US" w:eastAsia="zh-CN"/>
        </w:rPr>
        <w:t>3.是否对新进员工、特种作业人员进行岗前、入场三级安全教育培训及考核。</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eastAsia="方正仿宋_GBK" w:cs="Times New Roman"/>
          <w:b/>
          <w:bCs/>
          <w:sz w:val="32"/>
          <w:szCs w:val="32"/>
          <w:lang w:val="en-US" w:eastAsia="zh-CN"/>
        </w:rPr>
      </w:pPr>
      <w:r>
        <w:rPr>
          <w:rFonts w:hint="eastAsia" w:eastAsia="方正仿宋_GBK" w:cs="Times New Roman"/>
          <w:b/>
          <w:bCs/>
          <w:color w:val="auto"/>
          <w:sz w:val="32"/>
          <w:szCs w:val="32"/>
          <w:shd w:val="clear" w:color="auto" w:fill="FFFFFF"/>
          <w:lang w:val="en-US" w:eastAsia="zh-CN"/>
        </w:rPr>
        <w:t>教育培训应形成记录，包括培训通知、培训记录单（培训主题、培训人、培训对象及签名、学时、培训内容等）、培训效果验证及培训照片等。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（五）作业安全</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eastAsia" w:eastAsia="方正仿宋_GBK" w:cs="Times New Roman"/>
          <w:b/>
          <w:bCs/>
          <w:color w:val="auto"/>
          <w:sz w:val="32"/>
          <w:szCs w:val="32"/>
          <w:shd w:val="clear" w:color="auto" w:fill="FFFFFF"/>
          <w:lang w:val="en-US" w:eastAsia="zh-CN"/>
        </w:rPr>
        <w:t>1.</w:t>
      </w:r>
      <w:r>
        <w:rPr>
          <w:rFonts w:hint="default" w:eastAsia="方正仿宋_GBK" w:cs="Times New Roman"/>
          <w:b/>
          <w:bCs/>
          <w:color w:val="auto"/>
          <w:sz w:val="32"/>
          <w:szCs w:val="32"/>
          <w:shd w:val="clear" w:color="auto" w:fill="FFFFFF"/>
          <w:lang w:val="en-US" w:eastAsia="zh-CN"/>
        </w:rPr>
        <w:t>是否进行了危险源辨识，有辨识记录和清单。</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2.危险源辨识是否完整充分并与相应物业小区具体情况相对应，包括工序、施工方法、环境等。</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3.是否有重大危险源公示牌，且内容清晰明确。</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4.是否建立重大危险源专项监管方案、措施并落实。洞口、临边、动火、有限空间、高空作业等危险作业是否落实作业审批并配备劳动防护用品和劳动保障措施。</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5.物业小区是否安全标识齐全，重要作业场所相关制度、规程上墙。</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6.现场配电箱是否私拉乱接、未封闭，是否按照行业要求配备消防设备、器材。</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7.作业人员在作业过程中，是否严格遵守本单位的安全生产规章制度和操作规程并正确佩戴和使用劳动防护用品。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（六）设施设备</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1.是否制定设备设施管理制度。</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2.设备设施是否建立专项管理台账，包括购买租赁合同、使用记录表、维护保养记录表等。</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3.特种设备操作人员是否经过专业培训考试合格持证上岗或特种作业人员是否定期复审，资格证是否在有效期内。</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4.设备实施操作人员是否按规定穿戴劳动防护用品。</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5.设备实施是否有按要求进行日常维护保养和安全检查并记录归档。</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（七）分包管理</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1.是否建立分包方安全管理制度。</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2.是否与分包单位签订安全生产协议。</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w w:val="90"/>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3.</w:t>
      </w:r>
      <w:r>
        <w:rPr>
          <w:rFonts w:hint="default" w:eastAsia="方正仿宋_GBK" w:cs="Times New Roman"/>
          <w:b/>
          <w:bCs/>
          <w:color w:val="auto"/>
          <w:w w:val="90"/>
          <w:sz w:val="32"/>
          <w:szCs w:val="32"/>
          <w:shd w:val="clear" w:color="auto" w:fill="FFFFFF"/>
          <w:lang w:val="en-US" w:eastAsia="zh-CN"/>
        </w:rPr>
        <w:t>是否对所有分包单位资质和人员进行审核并有档案记录。</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4.是否对分包单位安全管理进行考核。</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（八）劳动防护</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1.劳动防护用品是否质量合格。</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2.是否对进场的安全防护用品进行检查验收并记录归档。</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3.是否建立劳动防护用品库存及发放台账并实时记录。</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4.是否及时发现报废应当淘汰的劳动防护用品。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（九）隐患排查与治理</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1.是否建立隐患排查与治理管理制度并落实。</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2.是否按规定时间和次数进行安全检查并记录。</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3.是否按时按要求进行隐患治理并记录。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（十）应急管理</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1.是否建立应急预案。</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2.是否储备了安全应急物资、药品，对相关人员进行了急救知识培训。</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3.应急预案内容是否全面并具有针对性。</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4.是否按要求制定应急演练计划并落实。</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eastAsia="方正仿宋_GBK" w:cs="Times New Roman"/>
          <w:b/>
          <w:bCs/>
          <w:color w:val="auto"/>
          <w:w w:val="90"/>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5.</w:t>
      </w:r>
      <w:r>
        <w:rPr>
          <w:rFonts w:hint="default" w:eastAsia="方正仿宋_GBK" w:cs="Times New Roman"/>
          <w:b/>
          <w:bCs/>
          <w:color w:val="auto"/>
          <w:w w:val="90"/>
          <w:sz w:val="32"/>
          <w:szCs w:val="32"/>
          <w:shd w:val="clear" w:color="auto" w:fill="FFFFFF"/>
          <w:lang w:val="en-US" w:eastAsia="zh-CN"/>
        </w:rPr>
        <w:t>应急演练是否达到规定次数，应急演练记录是否完整归档。</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（十一）</w:t>
      </w:r>
      <w:r>
        <w:rPr>
          <w:rFonts w:hint="default" w:ascii="方正楷体_GBK" w:hAnsi="方正楷体_GBK" w:eastAsia="方正楷体_GBK" w:cs="方正楷体_GBK"/>
          <w:b/>
          <w:bCs/>
          <w:sz w:val="32"/>
          <w:szCs w:val="32"/>
          <w:lang w:val="en-US" w:eastAsia="zh-CN"/>
        </w:rPr>
        <w:t>生产安全事故调查与处理</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1.是否按规定对事故调查报告内容进行整改、是否对事故进行处理分析并改善提升、是否对事故事件进行回顾录。</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2.是否有事故处理相关记录且内容完整无遗漏。</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3.是否进行典型事故进行警示教育。</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eastAsia="方正仿宋_GBK" w:cs="Times New Roman"/>
          <w:b/>
          <w:bCs/>
          <w:color w:val="auto"/>
          <w:sz w:val="32"/>
          <w:szCs w:val="32"/>
          <w:shd w:val="clear" w:color="auto" w:fill="FFFFFF"/>
          <w:lang w:val="en-US" w:eastAsia="zh-CN"/>
        </w:rPr>
      </w:pPr>
      <w:r>
        <w:rPr>
          <w:rFonts w:hint="default" w:eastAsia="方正仿宋_GBK" w:cs="Times New Roman"/>
          <w:b/>
          <w:bCs/>
          <w:color w:val="auto"/>
          <w:sz w:val="32"/>
          <w:szCs w:val="32"/>
          <w:shd w:val="clear" w:color="auto" w:fill="FFFFFF"/>
          <w:lang w:val="en-US" w:eastAsia="zh-CN"/>
        </w:rPr>
        <w:t>4.是否按照“四不放过”原则进行事故调查处理。</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firstLine="643"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六、检查考核标准</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eastAsia"/>
          <w:sz w:val="32"/>
          <w:szCs w:val="32"/>
          <w:lang w:val="en-US" w:eastAsia="zh-CN"/>
        </w:rPr>
      </w:pPr>
      <w:r>
        <w:rPr>
          <w:rFonts w:hint="eastAsia" w:ascii="方正仿宋_GBK" w:hAnsi="方正仿宋_GBK" w:eastAsia="方正仿宋_GBK" w:cs="方正仿宋_GBK"/>
          <w:b/>
          <w:bCs/>
          <w:sz w:val="32"/>
          <w:szCs w:val="32"/>
          <w:lang w:val="en-US" w:eastAsia="zh-CN"/>
        </w:rPr>
        <w:t>检查考核结果将由检查组予以通报并与项目（小区）年度安全奖励基金考核挂钩，</w:t>
      </w:r>
      <w:r>
        <w:rPr>
          <w:rFonts w:hint="eastAsia" w:ascii="Times New Roman" w:hAnsi="Times New Roman" w:eastAsia="方正仿宋_GBK" w:cs="Times New Roman"/>
          <w:b/>
          <w:bCs/>
          <w:color w:val="000000"/>
          <w:w w:val="100"/>
          <w:sz w:val="32"/>
          <w:szCs w:val="32"/>
          <w:shd w:val="clear" w:color="auto" w:fill="FFFFFF"/>
        </w:rPr>
        <w:t>采用量化评分方式考核</w:t>
      </w:r>
      <w:r>
        <w:rPr>
          <w:rFonts w:hint="eastAsia" w:eastAsia="方正仿宋_GBK" w:cs="Times New Roman"/>
          <w:b/>
          <w:bCs/>
          <w:color w:val="000000"/>
          <w:w w:val="100"/>
          <w:sz w:val="32"/>
          <w:szCs w:val="32"/>
          <w:shd w:val="clear" w:color="auto" w:fill="FFFFFF"/>
          <w:lang w:eastAsia="zh-CN"/>
        </w:rPr>
        <w:t>。</w:t>
      </w:r>
      <w:r>
        <w:rPr>
          <w:rFonts w:hint="eastAsia" w:eastAsia="方正仿宋_GBK" w:cs="Times New Roman"/>
          <w:b/>
          <w:bCs/>
          <w:color w:val="000000"/>
          <w:w w:val="100"/>
          <w:sz w:val="32"/>
          <w:szCs w:val="32"/>
          <w:shd w:val="clear" w:color="auto" w:fill="FFFFFF"/>
          <w:lang w:val="en-US" w:eastAsia="zh-CN"/>
        </w:rPr>
        <w:t>安全生产整体考核</w:t>
      </w:r>
      <w:r>
        <w:rPr>
          <w:rFonts w:hint="eastAsia" w:ascii="Times New Roman" w:hAnsi="Times New Roman" w:eastAsia="方正仿宋_GBK" w:cs="Times New Roman"/>
          <w:b/>
          <w:bCs/>
          <w:color w:val="000000"/>
          <w:w w:val="100"/>
          <w:sz w:val="32"/>
          <w:szCs w:val="32"/>
          <w:shd w:val="clear" w:color="auto" w:fill="FFFFFF"/>
          <w:lang w:val="en-US" w:eastAsia="zh-CN"/>
        </w:rPr>
        <w:t>90</w:t>
      </w:r>
      <w:r>
        <w:rPr>
          <w:rFonts w:hint="eastAsia" w:ascii="Times New Roman" w:hAnsi="Times New Roman" w:eastAsia="方正仿宋_GBK" w:cs="Times New Roman"/>
          <w:b/>
          <w:bCs/>
          <w:color w:val="000000"/>
          <w:w w:val="100"/>
          <w:sz w:val="32"/>
          <w:szCs w:val="32"/>
          <w:shd w:val="clear" w:color="auto" w:fill="FFFFFF"/>
        </w:rPr>
        <w:t>分及以上为</w:t>
      </w:r>
      <w:r>
        <w:rPr>
          <w:rFonts w:hint="eastAsia" w:ascii="Times New Roman" w:hAnsi="Times New Roman" w:eastAsia="方正仿宋_GBK" w:cs="Times New Roman"/>
          <w:b/>
          <w:bCs/>
          <w:color w:val="000000"/>
          <w:w w:val="100"/>
          <w:sz w:val="32"/>
          <w:szCs w:val="32"/>
          <w:shd w:val="clear" w:color="auto" w:fill="FFFFFF"/>
          <w:lang w:eastAsia="zh-CN"/>
        </w:rPr>
        <w:t>优秀</w:t>
      </w:r>
      <w:r>
        <w:rPr>
          <w:rFonts w:hint="eastAsia" w:ascii="Times New Roman" w:hAnsi="Times New Roman" w:eastAsia="方正仿宋_GBK" w:cs="Times New Roman"/>
          <w:b/>
          <w:bCs/>
          <w:color w:val="000000"/>
          <w:w w:val="100"/>
          <w:sz w:val="32"/>
          <w:szCs w:val="32"/>
          <w:shd w:val="clear" w:color="auto" w:fill="FFFFFF"/>
        </w:rPr>
        <w:t>，</w:t>
      </w:r>
      <w:r>
        <w:rPr>
          <w:rFonts w:hint="eastAsia" w:ascii="Times New Roman" w:hAnsi="Times New Roman" w:eastAsia="方正仿宋_GBK" w:cs="Times New Roman"/>
          <w:b/>
          <w:bCs/>
          <w:color w:val="000000"/>
          <w:w w:val="100"/>
          <w:sz w:val="32"/>
          <w:szCs w:val="32"/>
          <w:shd w:val="clear" w:color="auto" w:fill="FFFFFF"/>
          <w:lang w:val="en-US" w:eastAsia="zh-CN"/>
        </w:rPr>
        <w:t>80</w:t>
      </w:r>
      <w:r>
        <w:rPr>
          <w:rFonts w:hint="eastAsia" w:ascii="Times New Roman" w:hAnsi="Times New Roman" w:eastAsia="方正仿宋_GBK" w:cs="Times New Roman"/>
          <w:b/>
          <w:bCs/>
          <w:color w:val="000000"/>
          <w:w w:val="100"/>
          <w:sz w:val="32"/>
          <w:szCs w:val="32"/>
          <w:shd w:val="clear" w:color="auto" w:fill="FFFFFF"/>
        </w:rPr>
        <w:t>分以上</w:t>
      </w:r>
      <w:r>
        <w:rPr>
          <w:rFonts w:hint="eastAsia" w:ascii="Times New Roman" w:hAnsi="Times New Roman" w:eastAsia="方正仿宋_GBK" w:cs="Times New Roman"/>
          <w:b/>
          <w:bCs/>
          <w:color w:val="000000"/>
          <w:w w:val="100"/>
          <w:sz w:val="32"/>
          <w:szCs w:val="32"/>
          <w:shd w:val="clear" w:color="auto" w:fill="FFFFFF"/>
          <w:lang w:val="en-US" w:eastAsia="zh-CN"/>
        </w:rPr>
        <w:t>90</w:t>
      </w:r>
      <w:r>
        <w:rPr>
          <w:rFonts w:hint="eastAsia" w:ascii="Times New Roman" w:hAnsi="Times New Roman" w:eastAsia="方正仿宋_GBK" w:cs="Times New Roman"/>
          <w:b/>
          <w:bCs/>
          <w:color w:val="000000"/>
          <w:w w:val="100"/>
          <w:sz w:val="32"/>
          <w:szCs w:val="32"/>
          <w:shd w:val="clear" w:color="auto" w:fill="FFFFFF"/>
        </w:rPr>
        <w:t>分以下为</w:t>
      </w:r>
      <w:r>
        <w:rPr>
          <w:rFonts w:hint="eastAsia" w:ascii="Times New Roman" w:hAnsi="Times New Roman" w:eastAsia="方正仿宋_GBK" w:cs="Times New Roman"/>
          <w:b/>
          <w:bCs/>
          <w:color w:val="000000"/>
          <w:w w:val="100"/>
          <w:sz w:val="32"/>
          <w:szCs w:val="32"/>
          <w:shd w:val="clear" w:color="auto" w:fill="FFFFFF"/>
          <w:lang w:eastAsia="zh-CN"/>
        </w:rPr>
        <w:t>良好</w:t>
      </w:r>
      <w:r>
        <w:rPr>
          <w:rFonts w:hint="eastAsia" w:ascii="Times New Roman" w:hAnsi="Times New Roman" w:eastAsia="方正仿宋_GBK" w:cs="Times New Roman"/>
          <w:b/>
          <w:bCs/>
          <w:color w:val="000000"/>
          <w:w w:val="100"/>
          <w:sz w:val="32"/>
          <w:szCs w:val="32"/>
          <w:shd w:val="clear" w:color="auto" w:fill="FFFFFF"/>
        </w:rPr>
        <w:t>，</w:t>
      </w:r>
      <w:r>
        <w:rPr>
          <w:rFonts w:hint="eastAsia" w:ascii="Times New Roman" w:hAnsi="Times New Roman" w:eastAsia="方正仿宋_GBK" w:cs="Times New Roman"/>
          <w:b/>
          <w:bCs/>
          <w:color w:val="000000"/>
          <w:w w:val="100"/>
          <w:sz w:val="32"/>
          <w:szCs w:val="32"/>
          <w:shd w:val="clear" w:color="auto" w:fill="FFFFFF"/>
          <w:lang w:val="en-US" w:eastAsia="zh-CN"/>
        </w:rPr>
        <w:t>70</w:t>
      </w:r>
      <w:r>
        <w:rPr>
          <w:rFonts w:hint="eastAsia" w:ascii="Times New Roman" w:hAnsi="Times New Roman" w:eastAsia="方正仿宋_GBK" w:cs="Times New Roman"/>
          <w:b/>
          <w:bCs/>
          <w:color w:val="000000"/>
          <w:w w:val="100"/>
          <w:sz w:val="32"/>
          <w:szCs w:val="32"/>
          <w:shd w:val="clear" w:color="auto" w:fill="FFFFFF"/>
        </w:rPr>
        <w:t>分以</w:t>
      </w:r>
      <w:r>
        <w:rPr>
          <w:rFonts w:hint="eastAsia" w:ascii="Times New Roman" w:hAnsi="Times New Roman" w:eastAsia="方正仿宋_GBK" w:cs="Times New Roman"/>
          <w:b/>
          <w:bCs/>
          <w:color w:val="000000"/>
          <w:w w:val="100"/>
          <w:sz w:val="32"/>
          <w:szCs w:val="32"/>
          <w:shd w:val="clear" w:color="auto" w:fill="FFFFFF"/>
          <w:lang w:eastAsia="zh-CN"/>
        </w:rPr>
        <w:t>上</w:t>
      </w:r>
      <w:r>
        <w:rPr>
          <w:rFonts w:hint="eastAsia" w:ascii="Times New Roman" w:hAnsi="Times New Roman" w:eastAsia="方正仿宋_GBK" w:cs="Times New Roman"/>
          <w:b/>
          <w:bCs/>
          <w:color w:val="000000"/>
          <w:w w:val="100"/>
          <w:sz w:val="32"/>
          <w:szCs w:val="32"/>
          <w:shd w:val="clear" w:color="auto" w:fill="FFFFFF"/>
          <w:lang w:val="en-US" w:eastAsia="zh-CN"/>
        </w:rPr>
        <w:t>80以下</w:t>
      </w:r>
      <w:r>
        <w:rPr>
          <w:rFonts w:hint="eastAsia" w:ascii="Times New Roman" w:hAnsi="Times New Roman" w:eastAsia="方正仿宋_GBK" w:cs="Times New Roman"/>
          <w:b/>
          <w:bCs/>
          <w:color w:val="000000"/>
          <w:w w:val="100"/>
          <w:sz w:val="32"/>
          <w:szCs w:val="32"/>
          <w:shd w:val="clear" w:color="auto" w:fill="FFFFFF"/>
        </w:rPr>
        <w:t>为合格</w:t>
      </w:r>
      <w:r>
        <w:rPr>
          <w:rFonts w:hint="eastAsia" w:ascii="Times New Roman" w:hAnsi="Times New Roman" w:eastAsia="方正仿宋_GBK" w:cs="Times New Roman"/>
          <w:b/>
          <w:bCs/>
          <w:color w:val="000000"/>
          <w:w w:val="100"/>
          <w:sz w:val="32"/>
          <w:szCs w:val="32"/>
          <w:shd w:val="clear" w:color="auto" w:fill="FFFFFF"/>
          <w:lang w:eastAsia="zh-CN"/>
        </w:rPr>
        <w:t>，</w:t>
      </w:r>
      <w:r>
        <w:rPr>
          <w:rFonts w:hint="eastAsia" w:ascii="Times New Roman" w:hAnsi="Times New Roman" w:eastAsia="方正仿宋_GBK" w:cs="Times New Roman"/>
          <w:b/>
          <w:bCs/>
          <w:color w:val="000000"/>
          <w:w w:val="100"/>
          <w:sz w:val="32"/>
          <w:szCs w:val="32"/>
          <w:shd w:val="clear" w:color="auto" w:fill="FFFFFF"/>
          <w:lang w:val="en-US" w:eastAsia="zh-CN"/>
        </w:rPr>
        <w:t>50分以上70分以下为较差，50分以下为差</w:t>
      </w:r>
      <w:r>
        <w:rPr>
          <w:rFonts w:hint="eastAsia" w:ascii="Times New Roman" w:hAnsi="Times New Roman" w:eastAsia="方正仿宋_GBK" w:cs="Times New Roman"/>
          <w:b/>
          <w:bCs/>
          <w:color w:val="000000"/>
          <w:w w:val="100"/>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七、检查工作要求</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（一）</w:t>
      </w:r>
      <w:r>
        <w:rPr>
          <w:rFonts w:hint="eastAsia" w:ascii="方正仿宋_GBK" w:hAnsi="方正仿宋_GBK" w:eastAsia="方正仿宋_GBK" w:cs="方正仿宋_GBK"/>
          <w:b/>
          <w:bCs/>
          <w:sz w:val="32"/>
          <w:szCs w:val="32"/>
          <w:lang w:val="en-US" w:eastAsia="zh-CN"/>
        </w:rPr>
        <w:t>各物业项目</w:t>
      </w:r>
      <w:bookmarkStart w:id="1" w:name="_GoBack"/>
      <w:bookmarkEnd w:id="1"/>
      <w:r>
        <w:rPr>
          <w:rFonts w:hint="eastAsia" w:ascii="方正仿宋_GBK" w:hAnsi="方正仿宋_GBK" w:eastAsia="方正仿宋_GBK" w:cs="方正仿宋_GBK"/>
          <w:b/>
          <w:bCs/>
          <w:sz w:val="32"/>
          <w:szCs w:val="32"/>
          <w:lang w:val="en-US" w:eastAsia="zh-CN"/>
        </w:rPr>
        <w:t>（小区）要坚持加大作风建设工作力度，切实提高思想认识，将工作落实到位，严格遵守公司规章制度，小区负责人要加强队伍管理、员工纪律、工作情况的监督和考核。</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leftChars="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color w:val="000000"/>
          <w:w w:val="100"/>
          <w:sz w:val="32"/>
          <w:szCs w:val="32"/>
          <w:shd w:val="clear" w:color="auto" w:fill="FFFFFF"/>
          <w:lang w:eastAsia="zh-CN"/>
        </w:rPr>
        <w:t>（二）</w:t>
      </w:r>
      <w:bookmarkStart w:id="0" w:name="_Toc5342_WPSOffice_Level1"/>
      <w:r>
        <w:rPr>
          <w:rFonts w:hint="eastAsia" w:ascii="方正仿宋_GBK" w:hAnsi="方正仿宋_GBK" w:eastAsia="方正仿宋_GBK" w:cs="方正仿宋_GBK"/>
          <w:b/>
          <w:bCs/>
          <w:sz w:val="32"/>
          <w:szCs w:val="32"/>
          <w:lang w:val="en-US" w:eastAsia="zh-CN"/>
        </w:rPr>
        <w:t>对于发现的问题由检查组发送整改通知，物业项目(小区)负责人必须在收到整改通知一个星期内完成整改，并将整改情况报送检查组，由检查组进行复检。</w:t>
      </w:r>
    </w:p>
    <w:bookmarkEnd w:id="0"/>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eastAsia" w:ascii="方正仿宋_GBK" w:hAnsi="方正仿宋_GBK" w:eastAsia="方正仿宋_GBK" w:cs="方正仿宋_GBK"/>
          <w:b/>
          <w:bCs/>
          <w:sz w:val="32"/>
          <w:szCs w:val="32"/>
          <w:lang w:val="en-US" w:eastAsia="zh-CN"/>
        </w:rPr>
        <w:t>附件：</w:t>
      </w: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《安全生产管理检查考核细则表》</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1606" w:firstLineChars="5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w:t>
      </w:r>
      <w:r>
        <w:rPr>
          <w:rFonts w:hint="eastAsia" w:ascii="Times New Roman" w:hAnsi="Times New Roman" w:eastAsia="方正仿宋_GBK" w:cs="Times New Roman"/>
          <w:b/>
          <w:bCs/>
          <w:kern w:val="2"/>
          <w:sz w:val="32"/>
          <w:szCs w:val="32"/>
          <w:lang w:val="en-US" w:eastAsia="zh-CN"/>
        </w:rPr>
        <w:t>安全生产</w:t>
      </w:r>
      <w:r>
        <w:rPr>
          <w:rFonts w:hint="default" w:ascii="Times New Roman" w:hAnsi="Times New Roman" w:eastAsia="方正仿宋_GBK" w:cs="Times New Roman"/>
          <w:b/>
          <w:bCs/>
          <w:kern w:val="2"/>
          <w:sz w:val="32"/>
          <w:szCs w:val="32"/>
          <w:lang w:val="en-US" w:eastAsia="zh-CN"/>
        </w:rPr>
        <w:t>日常检查考核表</w:t>
      </w:r>
      <w:r>
        <w:rPr>
          <w:rFonts w:hint="default" w:ascii="Times New Roman" w:hAnsi="Times New Roman" w:eastAsia="方正仿宋_GBK" w:cs="Times New Roman"/>
          <w:b/>
          <w:bCs/>
          <w:sz w:val="32"/>
          <w:szCs w:val="32"/>
          <w:lang w:val="en-US" w:eastAsia="zh-CN"/>
        </w:rPr>
        <w:t>》</w:t>
      </w:r>
    </w:p>
    <w:p>
      <w:pPr>
        <w:keepNext w:val="0"/>
        <w:keepLines w:val="0"/>
        <w:pageBreakBefore w:val="0"/>
        <w:widowControl w:val="0"/>
        <w:tabs>
          <w:tab w:val="left" w:pos="992"/>
        </w:tabs>
        <w:kinsoku/>
        <w:wordWrap/>
        <w:overflowPunct/>
        <w:topLinePunct w:val="0"/>
        <w:autoSpaceDE/>
        <w:autoSpaceDN/>
        <w:bidi w:val="0"/>
        <w:adjustRightInd/>
        <w:snapToGrid/>
        <w:spacing w:before="0" w:beforeLines="-2147483648" w:after="0" w:afterLines="-2147483648" w:line="560" w:lineRule="exact"/>
        <w:ind w:left="0" w:firstLine="643" w:firstLineChars="200"/>
        <w:textAlignment w:val="auto"/>
        <w:rPr>
          <w:rFonts w:hint="default" w:ascii="Times New Roman" w:hAnsi="Times New Roman" w:eastAsia="方正仿宋_GBK" w:cs="Times New Roman"/>
          <w:b/>
          <w:bCs/>
          <w:color w:val="000000"/>
          <w:sz w:val="32"/>
          <w:szCs w:val="32"/>
          <w:shd w:val="clear" w:color="auto" w:fill="FFFFFF"/>
          <w:lang w:val="en-US" w:eastAsia="zh-CN"/>
        </w:rPr>
      </w:pPr>
      <w:r>
        <w:rPr>
          <w:rFonts w:hint="default" w:ascii="Times New Roman" w:hAnsi="Times New Roman" w:eastAsia="方正仿宋_GBK" w:cs="Times New Roman"/>
          <w:b/>
          <w:bCs/>
          <w:color w:val="000000"/>
          <w:sz w:val="32"/>
          <w:szCs w:val="32"/>
          <w:shd w:val="clear" w:color="auto" w:fill="FFFFFF"/>
          <w:lang w:val="en-US" w:eastAsia="zh-CN"/>
        </w:rPr>
        <w:t>妥否，请批示。</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sz w:val="32"/>
          <w:szCs w:val="32"/>
          <w:lang w:val="en-US" w:eastAsia="zh-CN"/>
        </w:rPr>
      </w:pPr>
    </w:p>
    <w:p>
      <w:pPr>
        <w:pStyle w:val="2"/>
        <w:keepNext w:val="0"/>
        <w:keepLines w:val="0"/>
        <w:pageBreakBefore w:val="0"/>
        <w:widowControl w:val="0"/>
        <w:kinsoku/>
        <w:wordWrap/>
        <w:overflowPunct/>
        <w:topLinePunct w:val="0"/>
        <w:bidi w:val="0"/>
        <w:snapToGrid/>
        <w:spacing w:line="560" w:lineRule="exact"/>
        <w:textAlignment w:val="auto"/>
        <w:rPr>
          <w:rFonts w:hint="eastAsia"/>
          <w:sz w:val="32"/>
          <w:szCs w:val="32"/>
          <w:lang w:val="en-US" w:eastAsia="zh-CN"/>
        </w:rPr>
      </w:pPr>
    </w:p>
    <w:p>
      <w:pPr>
        <w:pStyle w:val="2"/>
        <w:keepNext w:val="0"/>
        <w:keepLines w:val="0"/>
        <w:pageBreakBefore w:val="0"/>
        <w:widowControl w:val="0"/>
        <w:kinsoku/>
        <w:wordWrap/>
        <w:overflowPunct/>
        <w:topLinePunct w:val="0"/>
        <w:bidi w:val="0"/>
        <w:snapToGrid/>
        <w:spacing w:line="560" w:lineRule="exact"/>
        <w:ind w:firstLine="4498" w:firstLineChars="14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阆中鼎城物业服务有限公司</w:t>
      </w:r>
    </w:p>
    <w:p>
      <w:pPr>
        <w:pStyle w:val="2"/>
        <w:keepNext w:val="0"/>
        <w:keepLines w:val="0"/>
        <w:pageBreakBefore w:val="0"/>
        <w:widowControl w:val="0"/>
        <w:kinsoku/>
        <w:wordWrap/>
        <w:overflowPunct/>
        <w:topLinePunct w:val="0"/>
        <w:bidi w:val="0"/>
        <w:snapToGrid/>
        <w:spacing w:line="560" w:lineRule="exact"/>
        <w:ind w:firstLine="5461" w:firstLineChars="17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202</w:t>
      </w:r>
      <w:r>
        <w:rPr>
          <w:rFonts w:hint="eastAsia" w:asci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年5月</w:t>
      </w:r>
      <w:r>
        <w:rPr>
          <w:rFonts w:hint="eastAsia" w:asci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bCs/>
          <w:sz w:val="32"/>
          <w:szCs w:val="32"/>
          <w:lang w:val="en-US" w:eastAsia="zh-CN"/>
        </w:rPr>
        <w:sectPr>
          <w:headerReference r:id="rId3" w:type="default"/>
          <w:footerReference r:id="rId4" w:type="default"/>
          <w:pgSz w:w="11906" w:h="16838"/>
          <w:pgMar w:top="2098" w:right="1474" w:bottom="187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0" w:after="0" w:line="520" w:lineRule="exact"/>
        <w:ind w:right="0"/>
        <w:jc w:val="center"/>
        <w:textAlignment w:val="auto"/>
        <w:rPr>
          <w:rFonts w:hint="eastAsia" w:ascii="方正小标宋_GBK" w:hAnsi="方正小标宋_GBK" w:eastAsia="方正小标宋_GBK" w:cs="方正小标宋_GBK"/>
          <w:b/>
          <w:color w:val="auto"/>
          <w:spacing w:val="0"/>
          <w:position w:val="0"/>
          <w:sz w:val="40"/>
          <w:szCs w:val="40"/>
          <w:shd w:val="clear" w:fill="auto"/>
          <w:lang w:eastAsia="zh-CN"/>
        </w:rPr>
      </w:pPr>
      <w:r>
        <w:rPr>
          <w:rFonts w:hint="eastAsia" w:ascii="方正小标宋_GBK" w:hAnsi="方正小标宋_GBK" w:eastAsia="方正小标宋_GBK" w:cs="方正小标宋_GBK"/>
          <w:b/>
          <w:color w:val="auto"/>
          <w:spacing w:val="0"/>
          <w:position w:val="0"/>
          <w:sz w:val="40"/>
          <w:szCs w:val="40"/>
          <w:shd w:val="clear" w:fill="auto"/>
          <w:lang w:eastAsia="zh-CN"/>
        </w:rPr>
        <w:t>安全生产管理检查考核细则表（季</w:t>
      </w:r>
      <w:r>
        <w:rPr>
          <w:rFonts w:hint="eastAsia" w:ascii="方正小标宋_GBK" w:hAnsi="方正小标宋_GBK" w:eastAsia="方正小标宋_GBK" w:cs="方正小标宋_GBK"/>
          <w:b/>
          <w:color w:val="auto"/>
          <w:spacing w:val="0"/>
          <w:position w:val="0"/>
          <w:sz w:val="40"/>
          <w:szCs w:val="40"/>
          <w:shd w:val="clear" w:fill="auto"/>
          <w:lang w:val="en-US" w:eastAsia="zh-CN"/>
        </w:rPr>
        <w:t>/年度</w:t>
      </w:r>
      <w:r>
        <w:rPr>
          <w:rFonts w:hint="eastAsia" w:ascii="方正小标宋_GBK" w:hAnsi="方正小标宋_GBK" w:eastAsia="方正小标宋_GBK" w:cs="方正小标宋_GBK"/>
          <w:b/>
          <w:color w:val="auto"/>
          <w:spacing w:val="0"/>
          <w:position w:val="0"/>
          <w:sz w:val="40"/>
          <w:szCs w:val="40"/>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20" w:lineRule="exact"/>
        <w:ind w:right="0" w:firstLine="723" w:firstLineChars="300"/>
        <w:jc w:val="left"/>
        <w:textAlignment w:val="auto"/>
        <w:rPr>
          <w:rFonts w:hint="default" w:eastAsia="宋体"/>
          <w:lang w:val="en-US" w:eastAsia="zh-CN"/>
        </w:rPr>
      </w:pPr>
      <w:r>
        <w:rPr>
          <w:rFonts w:hint="eastAsia" w:eastAsia="方正仿宋_GBK" w:cs="Times New Roman"/>
          <w:b/>
          <w:color w:val="auto"/>
          <w:spacing w:val="0"/>
          <w:position w:val="0"/>
          <w:sz w:val="24"/>
          <w:shd w:val="clear" w:fill="auto"/>
          <w:lang w:eastAsia="zh-CN"/>
        </w:rPr>
        <w:t>项目（小区）名称：</w:t>
      </w:r>
      <w:r>
        <w:rPr>
          <w:rFonts w:hint="eastAsia" w:eastAsia="方正仿宋_GBK" w:cs="Times New Roman"/>
          <w:b/>
          <w:color w:val="auto"/>
          <w:spacing w:val="0"/>
          <w:position w:val="0"/>
          <w:sz w:val="24"/>
          <w:shd w:val="clear" w:fill="auto"/>
          <w:lang w:val="en-US" w:eastAsia="zh-CN"/>
        </w:rPr>
        <w:t xml:space="preserve">                       </w:t>
      </w:r>
      <w:r>
        <w:rPr>
          <w:rFonts w:hint="default" w:ascii="Times New Roman" w:hAnsi="Times New Roman" w:eastAsia="方正仿宋_GBK" w:cs="Times New Roman"/>
          <w:b/>
          <w:color w:val="auto"/>
          <w:spacing w:val="0"/>
          <w:position w:val="0"/>
          <w:sz w:val="24"/>
          <w:shd w:val="clear" w:fill="auto"/>
        </w:rPr>
        <w:t>考核时间：</w:t>
      </w:r>
      <w:r>
        <w:rPr>
          <w:rFonts w:hint="default" w:ascii="Times New Roman" w:hAnsi="Times New Roman" w:eastAsia="宋体" w:cs="Times New Roman"/>
          <w:b/>
          <w:color w:val="auto"/>
          <w:spacing w:val="0"/>
          <w:position w:val="0"/>
          <w:sz w:val="24"/>
          <w:shd w:val="clear" w:fill="auto"/>
          <w:lang w:val="en-US" w:eastAsia="zh-CN"/>
        </w:rPr>
        <w:t xml:space="preserve">  </w:t>
      </w:r>
      <w:r>
        <w:rPr>
          <w:rFonts w:hint="default" w:ascii="Times New Roman" w:hAnsi="Times New Roman" w:eastAsia="Times New Roman" w:cs="Times New Roman"/>
          <w:b/>
          <w:color w:val="auto"/>
          <w:spacing w:val="0"/>
          <w:position w:val="0"/>
          <w:sz w:val="24"/>
          <w:shd w:val="clear" w:fill="auto"/>
        </w:rPr>
        <w:t xml:space="preserve"> </w:t>
      </w:r>
      <w:r>
        <w:rPr>
          <w:rFonts w:hint="default" w:ascii="Times New Roman" w:hAnsi="Times New Roman" w:eastAsia="宋体" w:cs="Times New Roman"/>
          <w:b/>
          <w:color w:val="auto"/>
          <w:spacing w:val="0"/>
          <w:position w:val="0"/>
          <w:sz w:val="24"/>
          <w:shd w:val="clear" w:fill="auto"/>
          <w:lang w:val="en-US" w:eastAsia="zh-CN"/>
        </w:rPr>
        <w:t xml:space="preserve">  </w:t>
      </w:r>
      <w:r>
        <w:rPr>
          <w:rFonts w:hint="default" w:ascii="Times New Roman" w:hAnsi="Times New Roman" w:eastAsia="Times New Roman" w:cs="Times New Roman"/>
          <w:b/>
          <w:color w:val="auto"/>
          <w:spacing w:val="0"/>
          <w:position w:val="0"/>
          <w:sz w:val="24"/>
          <w:shd w:val="clear" w:fill="auto"/>
        </w:rPr>
        <w:t xml:space="preserve"> </w:t>
      </w:r>
      <w:r>
        <w:rPr>
          <w:rFonts w:hint="default" w:ascii="Times New Roman" w:hAnsi="Times New Roman" w:eastAsia="宋体" w:cs="Times New Roman"/>
          <w:b/>
          <w:color w:val="auto"/>
          <w:spacing w:val="0"/>
          <w:position w:val="0"/>
          <w:sz w:val="24"/>
          <w:shd w:val="clear" w:fill="auto"/>
        </w:rPr>
        <w:t>年</w:t>
      </w:r>
      <w:r>
        <w:rPr>
          <w:rFonts w:hint="default" w:ascii="Times New Roman" w:hAnsi="Times New Roman" w:eastAsia="Times New Roman" w:cs="Times New Roman"/>
          <w:b/>
          <w:color w:val="auto"/>
          <w:spacing w:val="0"/>
          <w:position w:val="0"/>
          <w:sz w:val="24"/>
          <w:shd w:val="clear" w:fill="auto"/>
        </w:rPr>
        <w:t xml:space="preserve"> </w:t>
      </w:r>
      <w:r>
        <w:rPr>
          <w:rFonts w:hint="default" w:ascii="Times New Roman" w:hAnsi="Times New Roman" w:eastAsia="宋体" w:cs="Times New Roman"/>
          <w:b/>
          <w:color w:val="auto"/>
          <w:spacing w:val="0"/>
          <w:position w:val="0"/>
          <w:sz w:val="24"/>
          <w:shd w:val="clear" w:fill="auto"/>
          <w:lang w:val="en-US" w:eastAsia="zh-CN"/>
        </w:rPr>
        <w:t xml:space="preserve">  </w:t>
      </w:r>
      <w:r>
        <w:rPr>
          <w:rFonts w:hint="default" w:ascii="Times New Roman" w:hAnsi="Times New Roman" w:eastAsia="Times New Roman" w:cs="Times New Roman"/>
          <w:b/>
          <w:color w:val="auto"/>
          <w:spacing w:val="0"/>
          <w:position w:val="0"/>
          <w:sz w:val="24"/>
          <w:shd w:val="clear" w:fill="auto"/>
        </w:rPr>
        <w:t xml:space="preserve"> </w:t>
      </w:r>
      <w:r>
        <w:rPr>
          <w:rFonts w:hint="default" w:ascii="Times New Roman" w:hAnsi="Times New Roman" w:eastAsia="宋体" w:cs="Times New Roman"/>
          <w:b/>
          <w:color w:val="auto"/>
          <w:spacing w:val="0"/>
          <w:position w:val="0"/>
          <w:sz w:val="24"/>
          <w:shd w:val="clear" w:fill="auto"/>
        </w:rPr>
        <w:t>月</w:t>
      </w:r>
      <w:r>
        <w:rPr>
          <w:rFonts w:hint="default" w:ascii="Times New Roman" w:hAnsi="Times New Roman" w:eastAsia="Times New Roman" w:cs="Times New Roman"/>
          <w:b/>
          <w:color w:val="auto"/>
          <w:spacing w:val="0"/>
          <w:position w:val="0"/>
          <w:sz w:val="24"/>
          <w:shd w:val="clear" w:fill="auto"/>
        </w:rPr>
        <w:t xml:space="preserve">  </w:t>
      </w:r>
      <w:r>
        <w:rPr>
          <w:rFonts w:hint="eastAsia" w:eastAsia="宋体" w:cs="Times New Roman"/>
          <w:b/>
          <w:color w:val="auto"/>
          <w:spacing w:val="0"/>
          <w:position w:val="0"/>
          <w:sz w:val="24"/>
          <w:shd w:val="clear" w:fill="auto"/>
          <w:lang w:val="en-US" w:eastAsia="zh-CN"/>
        </w:rPr>
        <w:t xml:space="preserve"> </w:t>
      </w:r>
      <w:r>
        <w:rPr>
          <w:rFonts w:hint="default" w:ascii="Times New Roman" w:hAnsi="Times New Roman" w:eastAsia="宋体" w:cs="Times New Roman"/>
          <w:b/>
          <w:color w:val="auto"/>
          <w:spacing w:val="0"/>
          <w:position w:val="0"/>
          <w:sz w:val="24"/>
          <w:shd w:val="clear" w:fill="auto"/>
          <w:lang w:val="en-US" w:eastAsia="zh-CN"/>
        </w:rPr>
        <w:t xml:space="preserve"> </w:t>
      </w:r>
      <w:r>
        <w:rPr>
          <w:rFonts w:hint="default" w:ascii="Times New Roman" w:hAnsi="Times New Roman" w:eastAsia="宋体" w:cs="Times New Roman"/>
          <w:b/>
          <w:color w:val="auto"/>
          <w:spacing w:val="0"/>
          <w:position w:val="0"/>
          <w:sz w:val="24"/>
          <w:shd w:val="clear" w:fill="auto"/>
        </w:rPr>
        <w:t>日</w:t>
      </w:r>
      <w:r>
        <w:rPr>
          <w:rFonts w:hint="eastAsia" w:cs="Times New Roman"/>
          <w:b/>
          <w:color w:val="auto"/>
          <w:spacing w:val="0"/>
          <w:position w:val="0"/>
          <w:sz w:val="24"/>
          <w:shd w:val="clear" w:fill="auto"/>
          <w:lang w:val="en-US" w:eastAsia="zh-CN"/>
        </w:rPr>
        <w:t xml:space="preserve">                                  </w:t>
      </w:r>
    </w:p>
    <w:tbl>
      <w:tblPr>
        <w:tblStyle w:val="14"/>
        <w:tblW w:w="9897" w:type="dxa"/>
        <w:jc w:val="center"/>
        <w:tblLayout w:type="fixed"/>
        <w:tblCellMar>
          <w:top w:w="0" w:type="dxa"/>
          <w:left w:w="10" w:type="dxa"/>
          <w:bottom w:w="0" w:type="dxa"/>
          <w:right w:w="10" w:type="dxa"/>
        </w:tblCellMar>
      </w:tblPr>
      <w:tblGrid>
        <w:gridCol w:w="465"/>
        <w:gridCol w:w="764"/>
        <w:gridCol w:w="473"/>
        <w:gridCol w:w="5025"/>
        <w:gridCol w:w="2713"/>
        <w:gridCol w:w="457"/>
      </w:tblGrid>
      <w:tr>
        <w:tblPrEx>
          <w:tblCellMar>
            <w:top w:w="0" w:type="dxa"/>
            <w:left w:w="10" w:type="dxa"/>
            <w:bottom w:w="0" w:type="dxa"/>
            <w:right w:w="10" w:type="dxa"/>
          </w:tblCellMar>
        </w:tblPrEx>
        <w:trPr>
          <w:trHeight w:val="0" w:hRule="atLeast"/>
          <w:jc w:val="center"/>
        </w:trPr>
        <w:tc>
          <w:tcPr>
            <w:tcW w:w="465" w:type="dxa"/>
            <w:tcBorders>
              <w:top w:val="single" w:color="auto" w:sz="8" w:space="0"/>
              <w:left w:val="single" w:color="auto" w:sz="8"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tabs>
                <w:tab w:val="left" w:pos="864"/>
                <w:tab w:val="center" w:pos="1480"/>
              </w:tabs>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cs="Times New Roman"/>
                <w:color w:val="auto"/>
                <w:spacing w:val="0"/>
                <w:position w:val="0"/>
                <w:sz w:val="22"/>
                <w:szCs w:val="22"/>
                <w:shd w:val="clear" w:fill="auto"/>
              </w:rPr>
            </w:pPr>
            <w:r>
              <w:rPr>
                <w:rFonts w:hint="default" w:ascii="Times New Roman" w:hAnsi="Times New Roman" w:eastAsia="方正黑体_GBK" w:cs="Times New Roman"/>
                <w:b/>
                <w:color w:val="auto"/>
                <w:spacing w:val="0"/>
                <w:position w:val="0"/>
                <w:sz w:val="22"/>
                <w:szCs w:val="22"/>
                <w:shd w:val="clear" w:fill="auto"/>
              </w:rPr>
              <w:t>序号</w:t>
            </w:r>
          </w:p>
        </w:tc>
        <w:tc>
          <w:tcPr>
            <w:tcW w:w="764"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tabs>
                <w:tab w:val="left" w:pos="864"/>
                <w:tab w:val="center" w:pos="1480"/>
              </w:tabs>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cs="Times New Roman"/>
                <w:color w:val="auto"/>
                <w:spacing w:val="0"/>
                <w:position w:val="0"/>
                <w:sz w:val="22"/>
                <w:szCs w:val="22"/>
                <w:shd w:val="clear" w:fill="auto"/>
              </w:rPr>
            </w:pPr>
            <w:r>
              <w:rPr>
                <w:rFonts w:hint="eastAsia" w:eastAsia="方正黑体_GBK" w:cs="Times New Roman"/>
                <w:b/>
                <w:color w:val="auto"/>
                <w:spacing w:val="0"/>
                <w:position w:val="0"/>
                <w:sz w:val="22"/>
                <w:szCs w:val="22"/>
                <w:shd w:val="clear" w:fill="auto"/>
                <w:lang w:eastAsia="zh-CN"/>
              </w:rPr>
              <w:t>考核</w:t>
            </w:r>
            <w:r>
              <w:rPr>
                <w:rFonts w:hint="default" w:ascii="Times New Roman" w:hAnsi="Times New Roman" w:eastAsia="方正黑体_GBK" w:cs="Times New Roman"/>
                <w:b/>
                <w:color w:val="auto"/>
                <w:spacing w:val="0"/>
                <w:position w:val="0"/>
                <w:sz w:val="22"/>
                <w:szCs w:val="22"/>
                <w:shd w:val="clear" w:fill="auto"/>
              </w:rPr>
              <w:t>项目</w:t>
            </w:r>
          </w:p>
        </w:tc>
        <w:tc>
          <w:tcPr>
            <w:tcW w:w="473"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tabs>
                <w:tab w:val="left" w:pos="274"/>
                <w:tab w:val="left" w:pos="864"/>
                <w:tab w:val="center" w:pos="1480"/>
              </w:tabs>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cs="Times New Roman"/>
                <w:color w:val="auto"/>
                <w:spacing w:val="0"/>
                <w:position w:val="0"/>
                <w:sz w:val="22"/>
                <w:szCs w:val="22"/>
                <w:shd w:val="clear" w:fill="auto"/>
              </w:rPr>
            </w:pPr>
            <w:r>
              <w:rPr>
                <w:rFonts w:hint="default" w:ascii="Times New Roman" w:hAnsi="Times New Roman" w:eastAsia="方正黑体_GBK" w:cs="Times New Roman"/>
                <w:b/>
                <w:color w:val="auto"/>
                <w:spacing w:val="0"/>
                <w:position w:val="0"/>
                <w:sz w:val="22"/>
                <w:szCs w:val="22"/>
                <w:shd w:val="clear" w:fill="auto"/>
              </w:rPr>
              <w:t>分数</w:t>
            </w:r>
          </w:p>
        </w:tc>
        <w:tc>
          <w:tcPr>
            <w:tcW w:w="5025"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tabs>
                <w:tab w:val="left" w:pos="864"/>
                <w:tab w:val="center" w:pos="1480"/>
              </w:tabs>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cs="Times New Roman"/>
                <w:color w:val="auto"/>
                <w:spacing w:val="0"/>
                <w:position w:val="0"/>
                <w:sz w:val="22"/>
                <w:szCs w:val="22"/>
                <w:shd w:val="clear" w:fill="auto"/>
              </w:rPr>
            </w:pPr>
            <w:r>
              <w:rPr>
                <w:rFonts w:hint="eastAsia" w:eastAsia="方正黑体_GBK" w:cs="Times New Roman"/>
                <w:b/>
                <w:color w:val="auto"/>
                <w:spacing w:val="0"/>
                <w:position w:val="0"/>
                <w:sz w:val="22"/>
                <w:szCs w:val="22"/>
                <w:shd w:val="clear" w:fill="auto"/>
                <w:lang w:eastAsia="zh-CN"/>
              </w:rPr>
              <w:t>检查考核</w:t>
            </w:r>
            <w:r>
              <w:rPr>
                <w:rFonts w:hint="default" w:ascii="Times New Roman" w:hAnsi="Times New Roman" w:eastAsia="方正黑体_GBK" w:cs="Times New Roman"/>
                <w:b/>
                <w:color w:val="auto"/>
                <w:spacing w:val="0"/>
                <w:position w:val="0"/>
                <w:sz w:val="22"/>
                <w:szCs w:val="22"/>
                <w:shd w:val="clear" w:fill="auto"/>
              </w:rPr>
              <w:t>内容</w:t>
            </w:r>
          </w:p>
        </w:tc>
        <w:tc>
          <w:tcPr>
            <w:tcW w:w="2713"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jc w:val="center"/>
              <w:textAlignment w:val="auto"/>
              <w:rPr>
                <w:rFonts w:hint="eastAsia" w:ascii="Times New Roman" w:hAnsi="Times New Roman" w:eastAsia="方正黑体_GBK" w:cs="Times New Roman"/>
                <w:color w:val="auto"/>
                <w:spacing w:val="0"/>
                <w:position w:val="0"/>
                <w:sz w:val="22"/>
                <w:szCs w:val="22"/>
                <w:shd w:val="clear" w:fill="auto"/>
                <w:lang w:eastAsia="zh-CN"/>
              </w:rPr>
            </w:pPr>
            <w:r>
              <w:rPr>
                <w:rFonts w:hint="eastAsia" w:eastAsia="方正黑体_GBK" w:cs="Times New Roman"/>
                <w:b/>
                <w:color w:val="auto"/>
                <w:spacing w:val="0"/>
                <w:position w:val="0"/>
                <w:sz w:val="22"/>
                <w:szCs w:val="22"/>
                <w:shd w:val="clear" w:fill="auto"/>
                <w:lang w:eastAsia="zh-CN"/>
              </w:rPr>
              <w:t>考核情况</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cs="Times New Roman"/>
                <w:color w:val="auto"/>
                <w:spacing w:val="0"/>
                <w:position w:val="0"/>
                <w:sz w:val="22"/>
                <w:szCs w:val="22"/>
                <w:shd w:val="clear" w:fill="auto"/>
              </w:rPr>
            </w:pPr>
            <w:r>
              <w:rPr>
                <w:rFonts w:hint="default" w:ascii="Times New Roman" w:hAnsi="Times New Roman" w:eastAsia="方正黑体_GBK" w:cs="Times New Roman"/>
                <w:b/>
                <w:color w:val="auto"/>
                <w:spacing w:val="0"/>
                <w:position w:val="0"/>
                <w:sz w:val="22"/>
                <w:szCs w:val="22"/>
                <w:shd w:val="clear" w:fill="auto"/>
              </w:rPr>
              <w:t>扣分原因</w:t>
            </w:r>
          </w:p>
        </w:tc>
        <w:tc>
          <w:tcPr>
            <w:tcW w:w="457" w:type="dxa"/>
            <w:tcBorders>
              <w:top w:val="single" w:color="auto" w:sz="8" w:space="0"/>
              <w:left w:val="single" w:color="000000" w:sz="4" w:space="0"/>
              <w:bottom w:val="single" w:color="000000" w:sz="4" w:space="0"/>
              <w:right w:val="single" w:color="auto" w:sz="8"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cs="Times New Roman"/>
                <w:color w:val="auto"/>
                <w:spacing w:val="0"/>
                <w:position w:val="0"/>
                <w:sz w:val="22"/>
                <w:szCs w:val="22"/>
                <w:shd w:val="clear" w:fill="auto"/>
              </w:rPr>
            </w:pPr>
            <w:r>
              <w:rPr>
                <w:rFonts w:hint="default" w:ascii="Times New Roman" w:hAnsi="Times New Roman" w:eastAsia="方正黑体_GBK" w:cs="Times New Roman"/>
                <w:b/>
                <w:color w:val="auto"/>
                <w:spacing w:val="0"/>
                <w:position w:val="0"/>
                <w:sz w:val="22"/>
                <w:szCs w:val="22"/>
                <w:shd w:val="clear" w:fill="auto"/>
              </w:rPr>
              <w:t>得分</w:t>
            </w:r>
          </w:p>
        </w:tc>
      </w:tr>
      <w:tr>
        <w:tblPrEx>
          <w:tblCellMar>
            <w:top w:w="0" w:type="dxa"/>
            <w:left w:w="10" w:type="dxa"/>
            <w:bottom w:w="0" w:type="dxa"/>
            <w:right w:w="10" w:type="dxa"/>
          </w:tblCellMar>
        </w:tblPrEx>
        <w:trPr>
          <w:trHeight w:val="6583" w:hRule="atLeast"/>
          <w:jc w:val="center"/>
        </w:trPr>
        <w:tc>
          <w:tcPr>
            <w:tcW w:w="465" w:type="dxa"/>
            <w:tcBorders>
              <w:top w:val="single" w:color="000000" w:sz="4" w:space="0"/>
              <w:left w:val="single" w:color="auto" w:sz="8"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1</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组织保障</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color w:val="auto"/>
                <w:spacing w:val="0"/>
                <w:position w:val="0"/>
                <w:sz w:val="22"/>
                <w:szCs w:val="22"/>
                <w:shd w:val="clear" w:fill="auto"/>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w w:val="90"/>
                <w:position w:val="0"/>
                <w:sz w:val="22"/>
                <w:szCs w:val="22"/>
                <w:shd w:val="clear" w:fill="auto"/>
              </w:rPr>
              <w:t>是否成立安全生产领导小组（无领导小组扣5分）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是否制定全员覆盖的安全</w:t>
            </w:r>
            <w:r>
              <w:rPr>
                <w:rFonts w:hint="default" w:ascii="Times New Roman" w:hAnsi="Times New Roman" w:eastAsia="方正仿宋_GBK" w:cs="Times New Roman"/>
                <w:b/>
                <w:color w:val="auto"/>
                <w:spacing w:val="0"/>
                <w:position w:val="0"/>
                <w:sz w:val="22"/>
                <w:szCs w:val="22"/>
                <w:shd w:val="clear" w:fill="auto"/>
                <w:lang w:eastAsia="zh-CN"/>
              </w:rPr>
              <w:t>生产</w:t>
            </w:r>
            <w:r>
              <w:rPr>
                <w:rFonts w:hint="default" w:ascii="Times New Roman" w:hAnsi="Times New Roman" w:eastAsia="方正仿宋_GBK" w:cs="Times New Roman"/>
                <w:b/>
                <w:color w:val="auto"/>
                <w:spacing w:val="0"/>
                <w:position w:val="0"/>
                <w:sz w:val="22"/>
                <w:szCs w:val="22"/>
                <w:shd w:val="clear" w:fill="auto"/>
              </w:rPr>
              <w:t>责任制，是否定</w:t>
            </w:r>
            <w:r>
              <w:rPr>
                <w:rFonts w:hint="default" w:ascii="Times New Roman" w:hAnsi="Times New Roman" w:eastAsia="方正仿宋_GBK" w:cs="Times New Roman"/>
                <w:b/>
                <w:color w:val="auto"/>
                <w:spacing w:val="0"/>
                <w:w w:val="90"/>
                <w:position w:val="0"/>
                <w:sz w:val="22"/>
                <w:szCs w:val="22"/>
                <w:shd w:val="clear" w:fill="auto"/>
              </w:rPr>
              <w:t>期对全员安全生产责任制进行考核（未制定扣3分）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是否与各岗位人员签订安全生产目标责任书（未签订扣2分）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4. </w:t>
            </w:r>
            <w:r>
              <w:rPr>
                <w:rFonts w:hint="default" w:ascii="Times New Roman" w:hAnsi="Times New Roman" w:eastAsia="方正仿宋_GBK" w:cs="Times New Roman"/>
                <w:b/>
                <w:color w:val="auto"/>
                <w:spacing w:val="0"/>
                <w:position w:val="0"/>
                <w:sz w:val="22"/>
                <w:szCs w:val="22"/>
                <w:shd w:val="clear" w:fill="auto"/>
              </w:rPr>
              <w:t>是否制定或落实安全生产领导小组工作制度（未制定扣1分）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5. </w:t>
            </w:r>
            <w:r>
              <w:rPr>
                <w:rFonts w:hint="default" w:ascii="Times New Roman" w:hAnsi="Times New Roman" w:eastAsia="方正仿宋_GBK" w:cs="Times New Roman"/>
                <w:b/>
                <w:color w:val="auto"/>
                <w:spacing w:val="0"/>
                <w:position w:val="0"/>
                <w:sz w:val="22"/>
                <w:szCs w:val="22"/>
                <w:shd w:val="clear" w:fill="auto"/>
              </w:rPr>
              <w:t>是否按要求设置安全生产管理机构或者配备专职</w:t>
            </w:r>
            <w:r>
              <w:rPr>
                <w:rFonts w:hint="default" w:ascii="Times New Roman" w:hAnsi="Times New Roman" w:eastAsia="方正仿宋_GBK" w:cs="Times New Roman"/>
                <w:b/>
                <w:color w:val="auto"/>
                <w:spacing w:val="0"/>
                <w:position w:val="0"/>
                <w:sz w:val="22"/>
                <w:szCs w:val="22"/>
                <w:shd w:val="clear" w:fill="auto"/>
                <w:lang w:val="en-US" w:eastAsia="zh-CN"/>
              </w:rPr>
              <w:t>或兼职</w:t>
            </w:r>
            <w:r>
              <w:rPr>
                <w:rFonts w:hint="default" w:ascii="Times New Roman" w:hAnsi="Times New Roman" w:eastAsia="方正仿宋_GBK" w:cs="Times New Roman"/>
                <w:b/>
                <w:color w:val="auto"/>
                <w:spacing w:val="0"/>
                <w:position w:val="0"/>
                <w:sz w:val="22"/>
                <w:szCs w:val="22"/>
                <w:shd w:val="clear" w:fill="auto"/>
              </w:rPr>
              <w:t>安全生产管理人员（未设置或未配备扣3分，每少一名安全管理人员扣0.5分）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6. </w:t>
            </w:r>
            <w:r>
              <w:rPr>
                <w:rFonts w:hint="default" w:ascii="Times New Roman" w:hAnsi="Times New Roman" w:eastAsia="方正仿宋_GBK" w:cs="Times New Roman"/>
                <w:b/>
                <w:color w:val="auto"/>
                <w:spacing w:val="0"/>
                <w:position w:val="0"/>
                <w:sz w:val="22"/>
                <w:szCs w:val="22"/>
                <w:shd w:val="clear" w:fill="auto"/>
              </w:rPr>
              <w:t>取得资格证的项目经理、管理人员、特种作业人员是否定期复审，资格证是否在有效期内（未复审或超过有效期，每发现一名扣0.5分）。</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7. </w:t>
            </w:r>
            <w:r>
              <w:rPr>
                <w:rFonts w:hint="default" w:ascii="Times New Roman" w:hAnsi="Times New Roman" w:eastAsia="方正仿宋_GBK" w:cs="Times New Roman"/>
                <w:b/>
                <w:color w:val="auto"/>
                <w:spacing w:val="0"/>
                <w:position w:val="0"/>
                <w:sz w:val="22"/>
                <w:szCs w:val="22"/>
                <w:shd w:val="clear" w:fill="auto"/>
              </w:rPr>
              <w:t>是否对资格证书进行收集登记归档（未收集归档扣1分）。</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8. </w:t>
            </w:r>
            <w:r>
              <w:rPr>
                <w:rFonts w:hint="default" w:ascii="Times New Roman" w:hAnsi="Times New Roman" w:eastAsia="方正仿宋_GBK" w:cs="Times New Roman"/>
                <w:b/>
                <w:color w:val="auto"/>
                <w:spacing w:val="0"/>
                <w:position w:val="0"/>
                <w:sz w:val="22"/>
                <w:szCs w:val="22"/>
                <w:shd w:val="clear" w:fill="auto"/>
              </w:rPr>
              <w:t>是否按要求每年参加安全生产再教育并考核合格（未按期参加教育考核或考核不合格扣0.5分）。</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9. 现场管理人员是否存在长期缺失，不到岗履职的情况。（每发现一人扣1分）</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auto" w:sz="8"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2187" w:hRule="atLeast"/>
          <w:jc w:val="center"/>
        </w:trPr>
        <w:tc>
          <w:tcPr>
            <w:tcW w:w="465" w:type="dxa"/>
            <w:tcBorders>
              <w:top w:val="single" w:color="000000" w:sz="4" w:space="0"/>
              <w:left w:val="single" w:color="auto" w:sz="8"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2</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目标管理</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15</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position w:val="0"/>
                <w:sz w:val="22"/>
                <w:szCs w:val="22"/>
                <w:shd w:val="clear" w:fill="auto"/>
              </w:rPr>
              <w:t>发生重大以上事故考核分记0分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发生较大事故扣15分。</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发生一般事故10分。</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4. </w:t>
            </w:r>
            <w:r>
              <w:rPr>
                <w:rFonts w:hint="default" w:ascii="Times New Roman" w:hAnsi="Times New Roman" w:eastAsia="方正仿宋_GBK" w:cs="Times New Roman"/>
                <w:b/>
                <w:color w:val="auto"/>
                <w:spacing w:val="0"/>
                <w:w w:val="90"/>
                <w:position w:val="0"/>
                <w:sz w:val="22"/>
                <w:szCs w:val="22"/>
                <w:shd w:val="clear" w:fill="auto"/>
              </w:rPr>
              <w:t>重伤事故（中毒、因职业病导致丧失劳动力）每发生一起扣5分。</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6"/>
                <w:position w:val="0"/>
                <w:sz w:val="22"/>
                <w:szCs w:val="22"/>
                <w:shd w:val="clear" w:fill="auto"/>
                <w:lang w:val="en-US" w:eastAsia="zh-CN"/>
              </w:rPr>
              <w:t xml:space="preserve">5. </w:t>
            </w:r>
            <w:r>
              <w:rPr>
                <w:rFonts w:hint="default" w:ascii="Times New Roman" w:hAnsi="Times New Roman" w:eastAsia="方正仿宋_GBK" w:cs="Times New Roman"/>
                <w:b/>
                <w:color w:val="auto"/>
                <w:spacing w:val="-6"/>
                <w:position w:val="0"/>
                <w:sz w:val="22"/>
                <w:szCs w:val="22"/>
                <w:shd w:val="clear" w:fill="auto"/>
              </w:rPr>
              <w:t>轻伤事故每发生一起扣3分。</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auto" w:sz="8"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1560" w:hRule="atLeast"/>
          <w:jc w:val="center"/>
        </w:trPr>
        <w:tc>
          <w:tcPr>
            <w:tcW w:w="465" w:type="dxa"/>
            <w:tcBorders>
              <w:top w:val="single" w:color="000000" w:sz="4" w:space="0"/>
              <w:left w:val="single" w:color="auto" w:sz="8"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3</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安全生产管理制度</w:t>
            </w:r>
            <w:r>
              <w:rPr>
                <w:rFonts w:hint="eastAsia" w:eastAsia="方正仿宋_GBK" w:cs="Times New Roman"/>
                <w:b/>
                <w:color w:val="auto"/>
                <w:spacing w:val="0"/>
                <w:position w:val="0"/>
                <w:sz w:val="22"/>
                <w:szCs w:val="22"/>
                <w:shd w:val="clear" w:fill="auto"/>
                <w:lang w:eastAsia="zh-CN"/>
              </w:rPr>
              <w:t>及</w:t>
            </w:r>
            <w:r>
              <w:rPr>
                <w:rFonts w:hint="default" w:ascii="Times New Roman" w:hAnsi="Times New Roman" w:eastAsia="方正仿宋_GBK" w:cs="Times New Roman"/>
                <w:b/>
                <w:color w:val="auto"/>
                <w:spacing w:val="0"/>
                <w:position w:val="0"/>
                <w:sz w:val="22"/>
                <w:szCs w:val="22"/>
                <w:shd w:val="clear" w:fill="auto"/>
              </w:rPr>
              <w:t>操作规程</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5</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position w:val="0"/>
                <w:sz w:val="22"/>
                <w:szCs w:val="22"/>
                <w:shd w:val="clear" w:fill="auto"/>
              </w:rPr>
              <w:t>是否按照法律法规建立各项安全生产管理制度并落实</w:t>
            </w:r>
            <w:r>
              <w:rPr>
                <w:rFonts w:hint="default" w:ascii="Times New Roman" w:hAnsi="Times New Roman" w:eastAsia="方正仿宋_GBK" w:cs="Times New Roman"/>
                <w:b/>
                <w:color w:val="auto"/>
                <w:spacing w:val="-11"/>
                <w:position w:val="0"/>
                <w:sz w:val="22"/>
                <w:szCs w:val="22"/>
                <w:shd w:val="clear" w:fill="auto"/>
              </w:rPr>
              <w:t>（未制定扣2分，未落实扣1分）</w:t>
            </w:r>
            <w:r>
              <w:rPr>
                <w:rFonts w:hint="default" w:ascii="Times New Roman" w:hAnsi="Times New Roman" w:eastAsia="方正仿宋_GBK" w:cs="Times New Roman"/>
                <w:b/>
                <w:color w:val="auto"/>
                <w:spacing w:val="-11"/>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是否按要求制定各项操作规程并落实（未制定扣1分，未落实扣0.5分）</w:t>
            </w:r>
            <w:r>
              <w:rPr>
                <w:rFonts w:hint="default" w:ascii="Times New Roman" w:hAnsi="Times New Roman" w:eastAsia="方正仿宋_GBK" w:cs="Times New Roman"/>
                <w:b/>
                <w:color w:val="auto"/>
                <w:spacing w:val="0"/>
                <w:position w:val="0"/>
                <w:sz w:val="22"/>
                <w:szCs w:val="22"/>
                <w:shd w:val="clear" w:fill="auto"/>
                <w:lang w:eastAsia="zh-CN"/>
              </w:rPr>
              <w:t>。</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auto" w:sz="8"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90" w:hRule="atLeast"/>
          <w:jc w:val="center"/>
        </w:trPr>
        <w:tc>
          <w:tcPr>
            <w:tcW w:w="465" w:type="dxa"/>
            <w:tcBorders>
              <w:top w:val="single" w:color="000000" w:sz="4" w:space="0"/>
              <w:left w:val="single" w:color="auto" w:sz="8" w:space="0"/>
              <w:bottom w:val="single" w:color="auto" w:sz="8"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bCs/>
                <w:color w:val="auto"/>
                <w:spacing w:val="0"/>
                <w:position w:val="0"/>
                <w:sz w:val="22"/>
                <w:szCs w:val="22"/>
                <w:shd w:val="clear" w:fill="auto"/>
                <w:lang w:val="en-US" w:eastAsia="zh-CN"/>
              </w:rPr>
              <w:t>4</w:t>
            </w:r>
          </w:p>
        </w:tc>
        <w:tc>
          <w:tcPr>
            <w:tcW w:w="764" w:type="dxa"/>
            <w:tcBorders>
              <w:top w:val="single" w:color="000000" w:sz="4" w:space="0"/>
              <w:left w:val="single" w:color="000000" w:sz="4" w:space="0"/>
              <w:bottom w:val="single" w:color="auto" w:sz="8"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安全教育</w:t>
            </w:r>
          </w:p>
        </w:tc>
        <w:tc>
          <w:tcPr>
            <w:tcW w:w="473" w:type="dxa"/>
            <w:tcBorders>
              <w:top w:val="single" w:color="000000" w:sz="4" w:space="0"/>
              <w:left w:val="single" w:color="000000" w:sz="4" w:space="0"/>
              <w:bottom w:val="single" w:color="auto" w:sz="8"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5</w:t>
            </w:r>
          </w:p>
        </w:tc>
        <w:tc>
          <w:tcPr>
            <w:tcW w:w="5025" w:type="dxa"/>
            <w:tcBorders>
              <w:top w:val="single" w:color="000000" w:sz="4" w:space="0"/>
              <w:left w:val="single" w:color="000000" w:sz="4" w:space="0"/>
              <w:bottom w:val="single" w:color="auto" w:sz="8"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position w:val="0"/>
                <w:sz w:val="22"/>
                <w:szCs w:val="22"/>
                <w:shd w:val="clear" w:fill="auto"/>
              </w:rPr>
              <w:t>是否建立安全教育培训制度和培训计划（缺少一项扣0.5分）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是否对全体现场人员开展日常教育培训（未开展扣1分，开展次数不够扣0.5分）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是否对新入场工人、特种作业人员进行三级安全教育培训及考核（未进行培训考核扣1分）</w:t>
            </w:r>
            <w:r>
              <w:rPr>
                <w:rFonts w:hint="default" w:ascii="Times New Roman" w:hAnsi="Times New Roman" w:eastAsia="方正仿宋_GBK" w:cs="Times New Roman"/>
                <w:b/>
                <w:color w:val="auto"/>
                <w:spacing w:val="0"/>
                <w:position w:val="0"/>
                <w:sz w:val="22"/>
                <w:szCs w:val="22"/>
                <w:shd w:val="clear" w:fill="auto"/>
                <w:lang w:eastAsia="zh-CN"/>
              </w:rPr>
              <w:t>。</w:t>
            </w:r>
          </w:p>
        </w:tc>
        <w:tc>
          <w:tcPr>
            <w:tcW w:w="2713" w:type="dxa"/>
            <w:tcBorders>
              <w:top w:val="single" w:color="000000" w:sz="4" w:space="0"/>
              <w:left w:val="single" w:color="000000" w:sz="4" w:space="0"/>
              <w:bottom w:val="single" w:color="auto" w:sz="8"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auto" w:sz="8" w:space="0"/>
              <w:right w:val="single" w:color="auto" w:sz="8"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90" w:hRule="atLeast"/>
          <w:jc w:val="center"/>
        </w:trPr>
        <w:tc>
          <w:tcPr>
            <w:tcW w:w="465"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bCs/>
                <w:color w:val="auto"/>
                <w:spacing w:val="0"/>
                <w:position w:val="0"/>
                <w:sz w:val="22"/>
                <w:szCs w:val="22"/>
                <w:shd w:val="clear" w:fill="auto"/>
                <w:lang w:val="en-US" w:eastAsia="zh-CN"/>
              </w:rPr>
              <w:t>5</w:t>
            </w:r>
          </w:p>
        </w:tc>
        <w:tc>
          <w:tcPr>
            <w:tcW w:w="764"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作业安全</w:t>
            </w:r>
          </w:p>
        </w:tc>
        <w:tc>
          <w:tcPr>
            <w:tcW w:w="473"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15</w:t>
            </w:r>
          </w:p>
        </w:tc>
        <w:tc>
          <w:tcPr>
            <w:tcW w:w="5025"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position w:val="0"/>
                <w:sz w:val="22"/>
                <w:szCs w:val="22"/>
                <w:shd w:val="clear" w:fill="auto"/>
              </w:rPr>
              <w:t>是否进行了危险源辨识，有辨识记录和清单（缺少一项扣1分）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6"/>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危险源辨识是否完整充分</w:t>
            </w:r>
            <w:r>
              <w:rPr>
                <w:rFonts w:hint="default" w:ascii="Times New Roman" w:hAnsi="Times New Roman" w:eastAsia="方正仿宋_GBK" w:cs="Times New Roman"/>
                <w:b/>
                <w:color w:val="auto"/>
                <w:spacing w:val="0"/>
                <w:position w:val="0"/>
                <w:sz w:val="22"/>
                <w:szCs w:val="22"/>
                <w:shd w:val="clear" w:fill="auto"/>
                <w:lang w:val="en-US" w:eastAsia="zh-CN"/>
              </w:rPr>
              <w:t>并与相应物业小区具体情况</w:t>
            </w:r>
            <w:r>
              <w:rPr>
                <w:rFonts w:hint="default" w:ascii="Times New Roman" w:hAnsi="Times New Roman" w:eastAsia="方正仿宋_GBK" w:cs="Times New Roman"/>
                <w:b/>
                <w:color w:val="auto"/>
                <w:spacing w:val="0"/>
                <w:position w:val="0"/>
                <w:sz w:val="22"/>
                <w:szCs w:val="22"/>
                <w:shd w:val="clear" w:fill="auto"/>
              </w:rPr>
              <w:t>相对应，包括工序、施工方法、环</w:t>
            </w:r>
            <w:r>
              <w:rPr>
                <w:rFonts w:hint="default" w:ascii="Times New Roman" w:hAnsi="Times New Roman" w:eastAsia="方正仿宋_GBK" w:cs="Times New Roman"/>
                <w:b/>
                <w:color w:val="auto"/>
                <w:spacing w:val="-6"/>
                <w:position w:val="0"/>
                <w:sz w:val="22"/>
                <w:szCs w:val="22"/>
                <w:shd w:val="clear" w:fill="auto"/>
              </w:rPr>
              <w:t>境等</w:t>
            </w:r>
            <w:r>
              <w:rPr>
                <w:rFonts w:hint="default" w:ascii="Times New Roman" w:hAnsi="Times New Roman" w:eastAsia="方正仿宋_GBK" w:cs="Times New Roman"/>
                <w:b/>
                <w:color w:val="auto"/>
                <w:spacing w:val="-11"/>
                <w:position w:val="0"/>
                <w:sz w:val="22"/>
                <w:szCs w:val="22"/>
                <w:shd w:val="clear" w:fill="auto"/>
              </w:rPr>
              <w:t>（发现一处不符扣0.5分）</w:t>
            </w:r>
            <w:r>
              <w:rPr>
                <w:rFonts w:hint="default" w:ascii="Times New Roman" w:hAnsi="Times New Roman" w:eastAsia="方正仿宋_GBK" w:cs="Times New Roman"/>
                <w:b/>
                <w:color w:val="auto"/>
                <w:spacing w:val="-11"/>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是否有重大危险源公示牌，且内容清晰明确（未建立扣1分）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4. </w:t>
            </w:r>
            <w:r>
              <w:rPr>
                <w:rFonts w:hint="default" w:ascii="Times New Roman" w:hAnsi="Times New Roman" w:eastAsia="方正仿宋_GBK" w:cs="Times New Roman"/>
                <w:b/>
                <w:color w:val="auto"/>
                <w:spacing w:val="0"/>
                <w:position w:val="0"/>
                <w:sz w:val="22"/>
                <w:szCs w:val="22"/>
                <w:shd w:val="clear" w:fill="auto"/>
              </w:rPr>
              <w:t>是否建立重大危险源专项监管方案、措施并落实。洞口、临边</w:t>
            </w:r>
            <w:r>
              <w:rPr>
                <w:rFonts w:hint="default" w:ascii="Times New Roman" w:hAnsi="Times New Roman" w:eastAsia="方正仿宋_GBK" w:cs="Times New Roman"/>
                <w:b/>
                <w:color w:val="auto"/>
                <w:spacing w:val="0"/>
                <w:position w:val="0"/>
                <w:sz w:val="22"/>
                <w:szCs w:val="22"/>
                <w:shd w:val="clear" w:fill="auto"/>
                <w:lang w:eastAsia="zh-CN"/>
              </w:rPr>
              <w:t>、</w:t>
            </w:r>
            <w:r>
              <w:rPr>
                <w:rFonts w:hint="default" w:ascii="Times New Roman" w:hAnsi="Times New Roman" w:eastAsia="方正仿宋_GBK" w:cs="Times New Roman"/>
                <w:b/>
                <w:color w:val="auto"/>
                <w:spacing w:val="0"/>
                <w:position w:val="0"/>
                <w:sz w:val="22"/>
                <w:szCs w:val="22"/>
                <w:shd w:val="clear" w:fill="auto"/>
                <w:lang w:val="en-US" w:eastAsia="zh-CN"/>
              </w:rPr>
              <w:t>动火、有限空间、</w:t>
            </w:r>
            <w:r>
              <w:rPr>
                <w:rFonts w:hint="default" w:ascii="Times New Roman" w:hAnsi="Times New Roman" w:eastAsia="方正仿宋_GBK" w:cs="Times New Roman"/>
                <w:b/>
                <w:color w:val="auto"/>
                <w:spacing w:val="0"/>
                <w:position w:val="0"/>
                <w:sz w:val="22"/>
                <w:szCs w:val="22"/>
                <w:shd w:val="clear" w:fill="auto"/>
              </w:rPr>
              <w:t>高空作业</w:t>
            </w:r>
            <w:r>
              <w:rPr>
                <w:rFonts w:hint="default" w:ascii="Times New Roman" w:hAnsi="Times New Roman" w:eastAsia="方正仿宋_GBK" w:cs="Times New Roman"/>
                <w:b/>
                <w:color w:val="auto"/>
                <w:spacing w:val="0"/>
                <w:position w:val="0"/>
                <w:sz w:val="22"/>
                <w:szCs w:val="22"/>
                <w:shd w:val="clear" w:fill="auto"/>
                <w:lang w:val="en-US" w:eastAsia="zh-CN"/>
              </w:rPr>
              <w:t>等危险作业</w:t>
            </w:r>
            <w:r>
              <w:rPr>
                <w:rFonts w:hint="default" w:ascii="Times New Roman" w:hAnsi="Times New Roman" w:eastAsia="方正仿宋_GBK" w:cs="Times New Roman"/>
                <w:b/>
                <w:color w:val="auto"/>
                <w:spacing w:val="0"/>
                <w:position w:val="0"/>
                <w:sz w:val="22"/>
                <w:szCs w:val="22"/>
                <w:shd w:val="clear" w:fill="auto"/>
              </w:rPr>
              <w:t>是否</w:t>
            </w:r>
            <w:r>
              <w:rPr>
                <w:rFonts w:hint="default" w:ascii="Times New Roman" w:hAnsi="Times New Roman" w:eastAsia="方正仿宋_GBK" w:cs="Times New Roman"/>
                <w:b/>
                <w:color w:val="auto"/>
                <w:spacing w:val="0"/>
                <w:position w:val="0"/>
                <w:sz w:val="22"/>
                <w:szCs w:val="22"/>
                <w:shd w:val="clear" w:fill="auto"/>
                <w:lang w:val="en-US" w:eastAsia="zh-CN"/>
              </w:rPr>
              <w:t>落实作业审批并配备劳动防护用品和劳动保障措施</w:t>
            </w:r>
            <w:r>
              <w:rPr>
                <w:rFonts w:hint="default" w:ascii="Times New Roman" w:hAnsi="Times New Roman" w:eastAsia="方正仿宋_GBK" w:cs="Times New Roman"/>
                <w:b/>
                <w:color w:val="auto"/>
                <w:spacing w:val="0"/>
                <w:position w:val="0"/>
                <w:sz w:val="22"/>
                <w:szCs w:val="22"/>
                <w:shd w:val="clear" w:fill="auto"/>
              </w:rPr>
              <w:t>（每发现一处扣0.2分）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5. 物业小区</w:t>
            </w:r>
            <w:r>
              <w:rPr>
                <w:rFonts w:hint="default" w:ascii="Times New Roman" w:hAnsi="Times New Roman" w:eastAsia="方正仿宋_GBK" w:cs="Times New Roman"/>
                <w:b/>
                <w:color w:val="auto"/>
                <w:spacing w:val="0"/>
                <w:position w:val="0"/>
                <w:sz w:val="22"/>
                <w:szCs w:val="22"/>
                <w:shd w:val="clear" w:fill="auto"/>
              </w:rPr>
              <w:t>是否安全标识齐全，</w:t>
            </w:r>
            <w:r>
              <w:rPr>
                <w:rFonts w:hint="default" w:ascii="Times New Roman" w:hAnsi="Times New Roman" w:eastAsia="方正仿宋_GBK" w:cs="Times New Roman"/>
                <w:b/>
                <w:color w:val="auto"/>
                <w:spacing w:val="0"/>
                <w:position w:val="0"/>
                <w:sz w:val="22"/>
                <w:szCs w:val="22"/>
                <w:shd w:val="clear" w:fill="auto"/>
                <w:lang w:val="en-US" w:eastAsia="zh-CN"/>
              </w:rPr>
              <w:t>重要作业场所</w:t>
            </w:r>
            <w:r>
              <w:rPr>
                <w:rFonts w:hint="default" w:ascii="Times New Roman" w:hAnsi="Times New Roman" w:eastAsia="方正仿宋_GBK" w:cs="Times New Roman"/>
                <w:b/>
                <w:color w:val="auto"/>
                <w:spacing w:val="0"/>
                <w:position w:val="0"/>
                <w:sz w:val="22"/>
                <w:szCs w:val="22"/>
                <w:shd w:val="clear" w:fill="auto"/>
              </w:rPr>
              <w:t>相关制度、</w:t>
            </w:r>
            <w:r>
              <w:rPr>
                <w:rFonts w:hint="default" w:ascii="Times New Roman" w:hAnsi="Times New Roman" w:eastAsia="方正仿宋_GBK" w:cs="Times New Roman"/>
                <w:b/>
                <w:color w:val="auto"/>
                <w:spacing w:val="-6"/>
                <w:position w:val="0"/>
                <w:sz w:val="22"/>
                <w:szCs w:val="22"/>
                <w:shd w:val="clear" w:fill="auto"/>
                <w:lang w:val="en-US" w:eastAsia="zh-CN"/>
              </w:rPr>
              <w:t>规程</w:t>
            </w:r>
            <w:r>
              <w:rPr>
                <w:rFonts w:hint="default" w:ascii="Times New Roman" w:hAnsi="Times New Roman" w:eastAsia="方正仿宋_GBK" w:cs="Times New Roman"/>
                <w:b/>
                <w:color w:val="auto"/>
                <w:spacing w:val="-6"/>
                <w:position w:val="0"/>
                <w:sz w:val="22"/>
                <w:szCs w:val="22"/>
                <w:shd w:val="clear" w:fill="auto"/>
              </w:rPr>
              <w:t>上墙（缺少一项扣0.2分）</w:t>
            </w:r>
            <w:r>
              <w:rPr>
                <w:rFonts w:hint="default" w:ascii="Times New Roman" w:hAnsi="Times New Roman" w:eastAsia="方正仿宋_GBK" w:cs="Times New Roman"/>
                <w:b/>
                <w:color w:val="auto"/>
                <w:spacing w:val="-6"/>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6. </w:t>
            </w:r>
            <w:r>
              <w:rPr>
                <w:rFonts w:hint="default" w:ascii="Times New Roman" w:hAnsi="Times New Roman" w:eastAsia="方正仿宋_GBK" w:cs="Times New Roman"/>
                <w:b/>
                <w:color w:val="auto"/>
                <w:spacing w:val="0"/>
                <w:position w:val="0"/>
                <w:sz w:val="22"/>
                <w:szCs w:val="22"/>
                <w:shd w:val="clear" w:fill="auto"/>
              </w:rPr>
              <w:t>现场配电箱是否私拉乱接、未封闭，是否按照行业要求配备消防设备</w:t>
            </w:r>
            <w:r>
              <w:rPr>
                <w:rFonts w:hint="default" w:ascii="Times New Roman" w:hAnsi="Times New Roman" w:eastAsia="方正仿宋_GBK" w:cs="Times New Roman"/>
                <w:b/>
                <w:color w:val="auto"/>
                <w:spacing w:val="0"/>
                <w:position w:val="0"/>
                <w:sz w:val="22"/>
                <w:szCs w:val="22"/>
                <w:shd w:val="clear" w:fill="auto"/>
                <w:lang w:eastAsia="zh-CN"/>
              </w:rPr>
              <w:t>、</w:t>
            </w:r>
            <w:r>
              <w:rPr>
                <w:rFonts w:hint="default" w:ascii="Times New Roman" w:hAnsi="Times New Roman" w:eastAsia="方正仿宋_GBK" w:cs="Times New Roman"/>
                <w:b/>
                <w:color w:val="auto"/>
                <w:spacing w:val="0"/>
                <w:position w:val="0"/>
                <w:sz w:val="22"/>
                <w:szCs w:val="22"/>
                <w:shd w:val="clear" w:fill="auto"/>
                <w:lang w:val="en-US" w:eastAsia="zh-CN"/>
              </w:rPr>
              <w:t>器材</w:t>
            </w:r>
            <w:r>
              <w:rPr>
                <w:rFonts w:hint="default" w:ascii="Times New Roman" w:hAnsi="Times New Roman" w:eastAsia="方正仿宋_GBK" w:cs="Times New Roman"/>
                <w:b/>
                <w:color w:val="auto"/>
                <w:spacing w:val="0"/>
                <w:position w:val="0"/>
                <w:sz w:val="22"/>
                <w:szCs w:val="22"/>
                <w:shd w:val="clear" w:fill="auto"/>
              </w:rPr>
              <w:t>（每缺一项或不合规扣0.2分）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7. </w:t>
            </w:r>
            <w:r>
              <w:rPr>
                <w:rFonts w:hint="default" w:ascii="Times New Roman" w:hAnsi="Times New Roman" w:eastAsia="方正仿宋_GBK" w:cs="Times New Roman"/>
                <w:b/>
                <w:color w:val="auto"/>
                <w:spacing w:val="0"/>
                <w:position w:val="0"/>
                <w:sz w:val="22"/>
                <w:szCs w:val="22"/>
                <w:shd w:val="clear" w:fill="auto"/>
              </w:rPr>
              <w:t>作业人员在作业过程中，是否严格遵守本单位的安全生产规章</w:t>
            </w:r>
            <w:r>
              <w:rPr>
                <w:rFonts w:hint="default" w:ascii="Times New Roman" w:hAnsi="Times New Roman" w:eastAsia="方正仿宋_GBK" w:cs="Times New Roman"/>
                <w:b/>
                <w:color w:val="auto"/>
                <w:spacing w:val="0"/>
                <w:w w:val="90"/>
                <w:position w:val="0"/>
                <w:sz w:val="22"/>
                <w:szCs w:val="22"/>
                <w:shd w:val="clear" w:fill="auto"/>
              </w:rPr>
              <w:t>制度和操作规程并正确佩戴和使用劳动防护用品（发现一</w:t>
            </w:r>
            <w:r>
              <w:rPr>
                <w:rFonts w:hint="default" w:ascii="Times New Roman" w:hAnsi="Times New Roman" w:eastAsia="方正仿宋_GBK" w:cs="Times New Roman"/>
                <w:b/>
                <w:color w:val="auto"/>
                <w:spacing w:val="0"/>
                <w:w w:val="90"/>
                <w:position w:val="0"/>
                <w:sz w:val="22"/>
                <w:szCs w:val="22"/>
                <w:shd w:val="clear" w:fill="auto"/>
                <w:lang w:val="en-US" w:eastAsia="zh-CN"/>
              </w:rPr>
              <w:t>人</w:t>
            </w:r>
            <w:r>
              <w:rPr>
                <w:rFonts w:hint="default" w:ascii="Times New Roman" w:hAnsi="Times New Roman" w:eastAsia="方正仿宋_GBK" w:cs="Times New Roman"/>
                <w:b/>
                <w:color w:val="auto"/>
                <w:spacing w:val="0"/>
                <w:w w:val="90"/>
                <w:position w:val="0"/>
                <w:sz w:val="22"/>
                <w:szCs w:val="22"/>
                <w:shd w:val="clear" w:fill="auto"/>
              </w:rPr>
              <w:t>扣0.2分）。</w:t>
            </w:r>
          </w:p>
        </w:tc>
        <w:tc>
          <w:tcPr>
            <w:tcW w:w="2713"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auto" w:sz="8" w:space="0"/>
              <w:left w:val="single" w:color="000000" w:sz="4" w:space="0"/>
              <w:bottom w:val="single" w:color="000000" w:sz="4" w:space="0"/>
              <w:right w:val="single" w:color="000000" w:sz="4"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389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bCs/>
                <w:color w:val="auto"/>
                <w:spacing w:val="0"/>
                <w:position w:val="0"/>
                <w:sz w:val="22"/>
                <w:szCs w:val="22"/>
                <w:shd w:val="clear" w:fill="auto"/>
                <w:lang w:val="en-US" w:eastAsia="zh-CN"/>
              </w:rPr>
              <w:t>6</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设备设施</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5</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position w:val="0"/>
                <w:sz w:val="22"/>
                <w:szCs w:val="22"/>
                <w:shd w:val="clear" w:fill="auto"/>
              </w:rPr>
              <w:t>是否制定设备设施管理制度（未制定扣1分，</w:t>
            </w:r>
            <w:r>
              <w:rPr>
                <w:rFonts w:hint="default" w:ascii="Times New Roman" w:hAnsi="Times New Roman" w:eastAsia="方正仿宋_GBK" w:cs="Times New Roman"/>
                <w:b/>
                <w:color w:val="auto"/>
                <w:spacing w:val="0"/>
                <w:position w:val="0"/>
                <w:sz w:val="22"/>
                <w:szCs w:val="22"/>
                <w:shd w:val="clear" w:fill="auto"/>
                <w:lang w:val="en-US" w:eastAsia="zh-CN"/>
              </w:rPr>
              <w:t>内容与现场不符</w:t>
            </w:r>
            <w:r>
              <w:rPr>
                <w:rFonts w:hint="default" w:ascii="Times New Roman" w:hAnsi="Times New Roman" w:eastAsia="方正仿宋_GBK" w:cs="Times New Roman"/>
                <w:b/>
                <w:color w:val="auto"/>
                <w:spacing w:val="0"/>
                <w:position w:val="0"/>
                <w:sz w:val="22"/>
                <w:szCs w:val="22"/>
                <w:shd w:val="clear" w:fill="auto"/>
              </w:rPr>
              <w:t>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设备设施是否建立专项</w:t>
            </w:r>
            <w:r>
              <w:rPr>
                <w:rFonts w:hint="default" w:ascii="Times New Roman" w:hAnsi="Times New Roman" w:eastAsia="方正仿宋_GBK" w:cs="Times New Roman"/>
                <w:b/>
                <w:color w:val="auto"/>
                <w:spacing w:val="0"/>
                <w:position w:val="0"/>
                <w:sz w:val="22"/>
                <w:szCs w:val="22"/>
                <w:shd w:val="clear" w:fill="auto"/>
                <w:lang w:val="en-US" w:eastAsia="zh-CN"/>
              </w:rPr>
              <w:t>管理台账</w:t>
            </w:r>
            <w:r>
              <w:rPr>
                <w:rFonts w:hint="default" w:ascii="Times New Roman" w:hAnsi="Times New Roman" w:eastAsia="方正仿宋_GBK" w:cs="Times New Roman"/>
                <w:b/>
                <w:color w:val="auto"/>
                <w:spacing w:val="0"/>
                <w:position w:val="0"/>
                <w:sz w:val="22"/>
                <w:szCs w:val="22"/>
                <w:shd w:val="clear" w:fill="auto"/>
              </w:rPr>
              <w:t>，包括购买租赁合同、使用记录表、维护保养记录表等（每缺</w:t>
            </w:r>
            <w:r>
              <w:rPr>
                <w:rFonts w:hint="default" w:ascii="Times New Roman" w:hAnsi="Times New Roman" w:eastAsia="方正仿宋_GBK" w:cs="Times New Roman"/>
                <w:b/>
                <w:color w:val="auto"/>
                <w:spacing w:val="0"/>
                <w:w w:val="90"/>
                <w:position w:val="0"/>
                <w:sz w:val="22"/>
                <w:szCs w:val="22"/>
                <w:shd w:val="clear" w:fill="auto"/>
              </w:rPr>
              <w:t>一项</w:t>
            </w:r>
            <w:r>
              <w:rPr>
                <w:rFonts w:hint="default" w:ascii="Times New Roman" w:hAnsi="Times New Roman" w:eastAsia="方正仿宋_GBK" w:cs="Times New Roman"/>
                <w:b/>
                <w:color w:val="auto"/>
                <w:spacing w:val="0"/>
                <w:w w:val="90"/>
                <w:position w:val="0"/>
                <w:sz w:val="22"/>
                <w:szCs w:val="22"/>
                <w:shd w:val="clear" w:fill="auto"/>
                <w:lang w:val="en-US" w:eastAsia="zh-CN"/>
              </w:rPr>
              <w:t>重要设备扣1分，管理资料缺项每处</w:t>
            </w:r>
            <w:r>
              <w:rPr>
                <w:rFonts w:hint="default" w:ascii="Times New Roman" w:hAnsi="Times New Roman" w:eastAsia="方正仿宋_GBK" w:cs="Times New Roman"/>
                <w:b/>
                <w:color w:val="auto"/>
                <w:spacing w:val="0"/>
                <w:w w:val="90"/>
                <w:position w:val="0"/>
                <w:sz w:val="22"/>
                <w:szCs w:val="22"/>
                <w:shd w:val="clear" w:fill="auto"/>
              </w:rPr>
              <w:t>扣0.5分）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特种设备操作人员是否经过专业培训考试合格持证上岗或特种作业人员是否定期复审，资格证是否在有效期内（有不符合规定一处扣0.5分）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4. </w:t>
            </w:r>
            <w:r>
              <w:rPr>
                <w:rFonts w:hint="default" w:ascii="Times New Roman" w:hAnsi="Times New Roman" w:eastAsia="方正仿宋_GBK" w:cs="Times New Roman"/>
                <w:b/>
                <w:color w:val="auto"/>
                <w:spacing w:val="0"/>
                <w:position w:val="0"/>
                <w:sz w:val="22"/>
                <w:szCs w:val="22"/>
                <w:shd w:val="clear" w:fill="auto"/>
              </w:rPr>
              <w:t>设备实施操作人员是否按规定穿戴劳动防护用品（每发现一处扣0.2分）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5. </w:t>
            </w:r>
            <w:r>
              <w:rPr>
                <w:rFonts w:hint="default" w:ascii="Times New Roman" w:hAnsi="Times New Roman" w:eastAsia="方正仿宋_GBK" w:cs="Times New Roman"/>
                <w:b/>
                <w:color w:val="auto"/>
                <w:spacing w:val="0"/>
                <w:position w:val="0"/>
                <w:sz w:val="22"/>
                <w:szCs w:val="22"/>
                <w:shd w:val="clear" w:fill="auto"/>
              </w:rPr>
              <w:t>设备实施是否有按要求进行日常维护保养和安全检查并记录归档（缺少一项扣0.5分）。</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2742"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bCs/>
                <w:color w:val="auto"/>
                <w:spacing w:val="0"/>
                <w:position w:val="0"/>
                <w:sz w:val="22"/>
                <w:szCs w:val="22"/>
                <w:shd w:val="clear" w:fill="auto"/>
                <w:lang w:val="en-US" w:eastAsia="zh-CN"/>
              </w:rPr>
              <w:t>7</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分包</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管理</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10</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w w:val="90"/>
                <w:position w:val="0"/>
                <w:sz w:val="22"/>
                <w:szCs w:val="22"/>
                <w:shd w:val="clear" w:fill="auto"/>
              </w:rPr>
              <w:t>是否建立分包方安全管理制度（未建立扣1分）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是否与分包单位签订安全生产协议</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是否对所有分包单位资质和人员进行审核并有档案记录（未进行审核扣1分，无记录扣0.2分）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4. </w:t>
            </w:r>
            <w:r>
              <w:rPr>
                <w:rFonts w:hint="default" w:ascii="Times New Roman" w:hAnsi="Times New Roman" w:eastAsia="方正仿宋_GBK" w:cs="Times New Roman"/>
                <w:b/>
                <w:color w:val="auto"/>
                <w:spacing w:val="0"/>
                <w:position w:val="0"/>
                <w:sz w:val="22"/>
                <w:szCs w:val="22"/>
                <w:shd w:val="clear" w:fill="auto"/>
              </w:rPr>
              <w:t>是否对分包单位安全管理进行考核，将安全管理纳入分包方业绩考核并作为分包进出库重要考核标准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5. 本项考核内容同样适用于劳务外包管理。</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2296"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bCs/>
                <w:color w:val="auto"/>
                <w:spacing w:val="0"/>
                <w:position w:val="0"/>
                <w:sz w:val="22"/>
                <w:szCs w:val="22"/>
                <w:shd w:val="clear" w:fill="auto"/>
                <w:lang w:val="en-US" w:eastAsia="zh-CN"/>
              </w:rPr>
              <w:t>8</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劳动防护用品</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5</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w w:val="90"/>
                <w:position w:val="0"/>
                <w:sz w:val="22"/>
                <w:szCs w:val="22"/>
                <w:shd w:val="clear" w:fill="auto"/>
              </w:rPr>
              <w:t>劳动防护用品是否质量合格（发现一处扣0.5分）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是否对进场的安全防护用品进行检查验收并记录归档（缺少一项扣0.5分）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是否建立劳动防护用品库存及发放台账并实时记录（未建立扣1分，每缺少一项扣0.5分）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4. </w:t>
            </w:r>
            <w:r>
              <w:rPr>
                <w:rFonts w:hint="default" w:ascii="Times New Roman" w:hAnsi="Times New Roman" w:eastAsia="方正仿宋_GBK" w:cs="Times New Roman"/>
                <w:b/>
                <w:color w:val="auto"/>
                <w:spacing w:val="0"/>
                <w:w w:val="90"/>
                <w:position w:val="0"/>
                <w:sz w:val="22"/>
                <w:szCs w:val="22"/>
                <w:shd w:val="clear" w:fill="auto"/>
              </w:rPr>
              <w:t>是否及时发现报废应当淘汰的劳动防护用品（发现一处扣0.2分）。</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2202"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9</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隐患排查与治理</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color w:val="auto"/>
                <w:spacing w:val="0"/>
                <w:position w:val="0"/>
                <w:sz w:val="22"/>
                <w:szCs w:val="22"/>
                <w:shd w:val="clear" w:fill="auto"/>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position w:val="0"/>
                <w:sz w:val="22"/>
                <w:szCs w:val="22"/>
                <w:shd w:val="clear" w:fill="auto"/>
              </w:rPr>
              <w:t>是否建立隐患排查与治理管理制度并落实（未建立扣1分，未落实扣0.5分）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是否按规定时间和次数进行安全检查并记录（每缺少一次扣0.5分）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是否按时按要求进行隐患治理并记录（每发现一处扣0.5分）</w:t>
            </w:r>
            <w:r>
              <w:rPr>
                <w:rFonts w:hint="default" w:ascii="Times New Roman" w:hAnsi="Times New Roman" w:eastAsia="方正仿宋_GBK" w:cs="Times New Roman"/>
                <w:b/>
                <w:color w:val="auto"/>
                <w:spacing w:val="0"/>
                <w:position w:val="0"/>
                <w:sz w:val="22"/>
                <w:szCs w:val="22"/>
                <w:shd w:val="clear" w:fill="auto"/>
                <w:lang w:eastAsia="zh-CN"/>
              </w:rPr>
              <w:t>。</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color w:val="auto"/>
                <w:spacing w:val="0"/>
                <w:position w:val="0"/>
                <w:sz w:val="22"/>
                <w:szCs w:val="22"/>
                <w:shd w:val="clear" w:fill="auto"/>
                <w:lang w:val="en-US" w:eastAsia="zh-CN"/>
              </w:rPr>
              <w:t>10</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应急管理</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color w:val="auto"/>
                <w:spacing w:val="0"/>
                <w:position w:val="0"/>
                <w:sz w:val="22"/>
                <w:szCs w:val="22"/>
                <w:shd w:val="clear" w:fill="auto"/>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w w:val="90"/>
                <w:position w:val="0"/>
                <w:sz w:val="22"/>
                <w:szCs w:val="22"/>
                <w:shd w:val="clear" w:fill="auto"/>
              </w:rPr>
              <w:t>是否建立应急预案并经审批签字（未建立扣1分，未落实扣0.2分）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position w:val="0"/>
                <w:sz w:val="22"/>
                <w:szCs w:val="22"/>
                <w:shd w:val="clear" w:fill="auto"/>
              </w:rPr>
              <w:t>是否储备了安全应急物资、药品，对相关人员进行了急救知识培训（每缺一项扣0.2分）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w w:val="90"/>
                <w:position w:val="0"/>
                <w:sz w:val="22"/>
                <w:szCs w:val="22"/>
                <w:shd w:val="clear" w:fill="auto"/>
              </w:rPr>
              <w:t>应急预案内容是否全面并具有针对性（不全面或无针对性扣0.5分）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4. </w:t>
            </w:r>
            <w:r>
              <w:rPr>
                <w:rFonts w:hint="default" w:ascii="Times New Roman" w:hAnsi="Times New Roman" w:eastAsia="方正仿宋_GBK" w:cs="Times New Roman"/>
                <w:b/>
                <w:color w:val="auto"/>
                <w:spacing w:val="0"/>
                <w:position w:val="0"/>
                <w:sz w:val="22"/>
                <w:szCs w:val="22"/>
                <w:shd w:val="clear" w:fill="auto"/>
              </w:rPr>
              <w:t>是否按要求制定应急演练计划并落实（未制定扣0.5分，未落实扣0.2分）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5. </w:t>
            </w:r>
            <w:r>
              <w:rPr>
                <w:rFonts w:hint="default" w:ascii="Times New Roman" w:hAnsi="Times New Roman" w:eastAsia="方正仿宋_GBK" w:cs="Times New Roman"/>
                <w:b/>
                <w:color w:val="auto"/>
                <w:spacing w:val="0"/>
                <w:position w:val="0"/>
                <w:sz w:val="22"/>
                <w:szCs w:val="22"/>
                <w:shd w:val="clear" w:fill="auto"/>
              </w:rPr>
              <w:t>应急演练是否达到规定次数，应急演练记录是否完整归档（每少一处扣0.2分）。</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color w:val="auto"/>
                <w:spacing w:val="0"/>
                <w:position w:val="0"/>
                <w:sz w:val="22"/>
                <w:szCs w:val="22"/>
                <w:shd w:val="clear" w:fill="auto"/>
                <w:lang w:val="en-US" w:eastAsia="zh-CN"/>
              </w:rPr>
              <w:t>11</w:t>
            </w:r>
          </w:p>
        </w:tc>
        <w:tc>
          <w:tcPr>
            <w:tcW w:w="76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rPr>
              <w:t>生产安全事故调查与处理</w:t>
            </w:r>
          </w:p>
        </w:tc>
        <w:tc>
          <w:tcPr>
            <w:tcW w:w="47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default" w:ascii="Times New Roman" w:hAnsi="Times New Roman" w:eastAsia="方正仿宋_GBK" w:cs="Times New Roman"/>
                <w:b/>
                <w:color w:val="auto"/>
                <w:spacing w:val="0"/>
                <w:position w:val="0"/>
                <w:sz w:val="22"/>
                <w:szCs w:val="22"/>
                <w:shd w:val="clear" w:fill="auto"/>
                <w:lang w:val="en-US" w:eastAsia="zh-CN"/>
              </w:rPr>
              <w:t>10</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1. </w:t>
            </w:r>
            <w:r>
              <w:rPr>
                <w:rFonts w:hint="default" w:ascii="Times New Roman" w:hAnsi="Times New Roman" w:eastAsia="方正仿宋_GBK" w:cs="Times New Roman"/>
                <w:b/>
                <w:color w:val="auto"/>
                <w:spacing w:val="0"/>
                <w:position w:val="0"/>
                <w:sz w:val="22"/>
                <w:szCs w:val="22"/>
                <w:shd w:val="clear" w:fill="auto"/>
              </w:rPr>
              <w:t>是否按规定对事故调查报告内容进行整改、是否对事故进行处</w:t>
            </w:r>
            <w:r>
              <w:rPr>
                <w:rFonts w:hint="default" w:ascii="Times New Roman" w:hAnsi="Times New Roman" w:eastAsia="方正仿宋_GBK" w:cs="Times New Roman"/>
                <w:b/>
                <w:color w:val="auto"/>
                <w:spacing w:val="0"/>
                <w:w w:val="90"/>
                <w:position w:val="0"/>
                <w:sz w:val="22"/>
                <w:szCs w:val="22"/>
                <w:shd w:val="clear" w:fill="auto"/>
              </w:rPr>
              <w:t>理分析并改善提升、是否对事故事件进行回顾录（每缺一项扣0.5分）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w w:val="9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2. </w:t>
            </w:r>
            <w:r>
              <w:rPr>
                <w:rFonts w:hint="default" w:ascii="Times New Roman" w:hAnsi="Times New Roman" w:eastAsia="方正仿宋_GBK" w:cs="Times New Roman"/>
                <w:b/>
                <w:color w:val="auto"/>
                <w:spacing w:val="0"/>
                <w:w w:val="90"/>
                <w:position w:val="0"/>
                <w:sz w:val="22"/>
                <w:szCs w:val="22"/>
                <w:shd w:val="clear" w:fill="auto"/>
              </w:rPr>
              <w:t>是否有事故处理相关记录且内容完整无遗漏（每缺一处扣0.2分）</w:t>
            </w:r>
            <w:r>
              <w:rPr>
                <w:rFonts w:hint="default" w:ascii="Times New Roman" w:hAnsi="Times New Roman" w:eastAsia="方正仿宋_GBK" w:cs="Times New Roman"/>
                <w:b/>
                <w:color w:val="auto"/>
                <w:spacing w:val="0"/>
                <w:w w:val="9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Chars="0" w:right="0" w:rightChars="0"/>
              <w:jc w:val="both"/>
              <w:textAlignment w:val="auto"/>
              <w:rPr>
                <w:rFonts w:hint="default" w:ascii="Times New Roman" w:hAnsi="Times New Roman" w:eastAsia="方正仿宋_GBK" w:cs="Times New Roman"/>
                <w:b/>
                <w:color w:val="auto"/>
                <w:spacing w:val="0"/>
                <w:position w:val="0"/>
                <w:sz w:val="22"/>
                <w:szCs w:val="22"/>
                <w:shd w:val="clear" w:fill="auto"/>
                <w:lang w:eastAsia="zh-CN"/>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3. </w:t>
            </w:r>
            <w:r>
              <w:rPr>
                <w:rFonts w:hint="default" w:ascii="Times New Roman" w:hAnsi="Times New Roman" w:eastAsia="方正仿宋_GBK" w:cs="Times New Roman"/>
                <w:b/>
                <w:color w:val="auto"/>
                <w:spacing w:val="0"/>
                <w:position w:val="0"/>
                <w:sz w:val="22"/>
                <w:szCs w:val="22"/>
                <w:shd w:val="clear" w:fill="auto"/>
              </w:rPr>
              <w:t>是否进行典型事故进行警示教育（未进行扣1分）</w:t>
            </w:r>
            <w:r>
              <w:rPr>
                <w:rFonts w:hint="default" w:ascii="Times New Roman" w:hAnsi="Times New Roman" w:eastAsia="方正仿宋_GBK" w:cs="Times New Roman"/>
                <w:b/>
                <w:color w:val="auto"/>
                <w:spacing w:val="0"/>
                <w:position w:val="0"/>
                <w:sz w:val="22"/>
                <w:szCs w:val="22"/>
                <w:shd w:val="clear" w:fill="auto"/>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default" w:ascii="Times New Roman" w:hAnsi="Times New Roman" w:eastAsia="方正仿宋_GBK" w:cs="Times New Roman"/>
                <w:b/>
                <w:color w:val="auto"/>
                <w:spacing w:val="0"/>
                <w:position w:val="0"/>
                <w:sz w:val="22"/>
                <w:szCs w:val="22"/>
                <w:shd w:val="clear" w:fill="auto"/>
              </w:rPr>
            </w:pPr>
            <w:r>
              <w:rPr>
                <w:rFonts w:hint="default" w:ascii="Times New Roman" w:hAnsi="Times New Roman" w:eastAsia="方正仿宋_GBK" w:cs="Times New Roman"/>
                <w:b/>
                <w:color w:val="auto"/>
                <w:spacing w:val="0"/>
                <w:position w:val="0"/>
                <w:sz w:val="22"/>
                <w:szCs w:val="22"/>
                <w:shd w:val="clear" w:fill="auto"/>
                <w:lang w:val="en-US" w:eastAsia="zh-CN"/>
              </w:rPr>
              <w:t xml:space="preserve">4. </w:t>
            </w:r>
            <w:r>
              <w:rPr>
                <w:rFonts w:hint="default" w:ascii="Times New Roman" w:hAnsi="Times New Roman" w:eastAsia="方正仿宋_GBK" w:cs="Times New Roman"/>
                <w:b/>
                <w:color w:val="auto"/>
                <w:spacing w:val="0"/>
                <w:w w:val="90"/>
                <w:position w:val="0"/>
                <w:sz w:val="22"/>
                <w:szCs w:val="22"/>
                <w:shd w:val="clear" w:fill="auto"/>
              </w:rPr>
              <w:t>是否按照“四不放过”原则进行事故调查处理（每少一项扣0.5分）。</w:t>
            </w:r>
          </w:p>
        </w:tc>
        <w:tc>
          <w:tcPr>
            <w:tcW w:w="27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p>
        </w:tc>
      </w:tr>
      <w:tr>
        <w:tblPrEx>
          <w:tblCellMar>
            <w:top w:w="0" w:type="dxa"/>
            <w:left w:w="10" w:type="dxa"/>
            <w:bottom w:w="0" w:type="dxa"/>
            <w:right w:w="10" w:type="dxa"/>
          </w:tblCellMar>
        </w:tblPrEx>
        <w:trPr>
          <w:trHeight w:val="0" w:hRule="atLeast"/>
          <w:jc w:val="center"/>
        </w:trPr>
        <w:tc>
          <w:tcPr>
            <w:tcW w:w="1702" w:type="dxa"/>
            <w:gridSpan w:val="3"/>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eastAsia" w:eastAsia="方正仿宋_GBK" w:cs="Times New Roman"/>
                <w:b/>
                <w:color w:val="auto"/>
                <w:spacing w:val="0"/>
                <w:position w:val="0"/>
                <w:sz w:val="22"/>
                <w:szCs w:val="22"/>
                <w:shd w:val="clear" w:fill="auto"/>
                <w:lang w:val="en-US" w:eastAsia="zh-CN"/>
              </w:rPr>
              <w:t>合计</w:t>
            </w:r>
          </w:p>
        </w:tc>
        <w:tc>
          <w:tcPr>
            <w:tcW w:w="502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方正仿宋_GBK" w:cs="Times New Roman"/>
                <w:b/>
                <w:color w:val="auto"/>
                <w:spacing w:val="0"/>
                <w:position w:val="0"/>
                <w:sz w:val="22"/>
                <w:szCs w:val="22"/>
                <w:shd w:val="clear" w:fill="auto"/>
                <w:lang w:val="en-US" w:eastAsia="zh-CN"/>
              </w:rPr>
            </w:pPr>
            <w:r>
              <w:rPr>
                <w:rFonts w:hint="eastAsia" w:eastAsia="方正仿宋_GBK" w:cs="Times New Roman"/>
                <w:b/>
                <w:color w:val="auto"/>
                <w:spacing w:val="0"/>
                <w:position w:val="0"/>
                <w:sz w:val="22"/>
                <w:szCs w:val="22"/>
                <w:shd w:val="clear" w:fill="auto"/>
                <w:lang w:val="en-US" w:eastAsia="zh-CN"/>
              </w:rPr>
              <w:t>100分</w:t>
            </w:r>
          </w:p>
        </w:tc>
        <w:tc>
          <w:tcPr>
            <w:tcW w:w="3170" w:type="dxa"/>
            <w:gridSpan w:val="2"/>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b/>
                <w:color w:val="auto"/>
                <w:spacing w:val="0"/>
                <w:position w:val="0"/>
                <w:sz w:val="22"/>
                <w:szCs w:val="22"/>
                <w:shd w:val="clear" w:fill="auto"/>
              </w:rPr>
            </w:pPr>
            <w:r>
              <w:rPr>
                <w:rFonts w:hint="eastAsia" w:ascii="方正仿宋_GBK" w:hAnsi="方正仿宋_GBK" w:eastAsia="方正仿宋_GBK" w:cs="方正仿宋_GBK"/>
                <w:b/>
                <w:color w:val="auto"/>
                <w:spacing w:val="0"/>
                <w:position w:val="0"/>
                <w:sz w:val="22"/>
                <w:szCs w:val="22"/>
                <w:shd w:val="clear" w:fill="auto"/>
                <w:lang w:eastAsia="zh-CN"/>
              </w:rPr>
              <w:t>得分：</w:t>
            </w:r>
          </w:p>
        </w:tc>
      </w:tr>
    </w:tbl>
    <w:p>
      <w:pPr>
        <w:pStyle w:val="2"/>
        <w:jc w:val="both"/>
        <w:rPr>
          <w:rFonts w:hint="eastAsia" w:ascii="Times New Roman" w:eastAsia="方正仿宋_GBK" w:cs="Times New Roman"/>
          <w:b/>
          <w:bCs/>
          <w:sz w:val="32"/>
          <w:szCs w:val="32"/>
          <w:lang w:eastAsia="zh-CN"/>
        </w:rPr>
      </w:pPr>
    </w:p>
    <w:p>
      <w:pPr>
        <w:pStyle w:val="2"/>
        <w:ind w:firstLine="964" w:firstLineChars="300"/>
        <w:jc w:val="both"/>
        <w:rPr>
          <w:rFonts w:hint="eastAsia" w:ascii="方正小标宋_GBK" w:hAnsi="方正小标宋_GBK" w:eastAsia="方正小标宋_GBK" w:cs="方正小标宋_GBK"/>
          <w:b/>
          <w:bCs/>
          <w:sz w:val="40"/>
          <w:szCs w:val="40"/>
          <w:lang w:val="en-US" w:eastAsia="zh-CN"/>
        </w:rPr>
      </w:pPr>
      <w:r>
        <w:rPr>
          <w:rFonts w:hint="eastAsia" w:ascii="Times New Roman" w:eastAsia="方正仿宋_GBK" w:cs="Times New Roman"/>
          <w:b/>
          <w:bCs/>
          <w:sz w:val="32"/>
          <w:szCs w:val="32"/>
          <w:lang w:eastAsia="zh-CN"/>
        </w:rPr>
        <w:t>检查小组</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 xml:space="preserve">                       </w:t>
      </w:r>
      <w:r>
        <w:rPr>
          <w:rFonts w:hint="eastAsia" w:ascii="Times New Roman" w:eastAsia="方正仿宋_GBK" w:cs="Times New Roman"/>
          <w:b/>
          <w:bCs/>
          <w:sz w:val="32"/>
          <w:szCs w:val="32"/>
          <w:lang w:val="en-US" w:eastAsia="zh-CN"/>
        </w:rPr>
        <w:t>责任人</w:t>
      </w:r>
      <w:r>
        <w:rPr>
          <w:rFonts w:hint="default" w:ascii="Times New Roman" w:hAnsi="Times New Roman" w:eastAsia="方正仿宋_GBK" w:cs="Times New Roman"/>
          <w:b/>
          <w:bCs/>
          <w:sz w:val="32"/>
          <w:szCs w:val="32"/>
          <w:lang w:val="en-US" w:eastAsia="zh-CN"/>
        </w:rPr>
        <w:t>：</w:t>
      </w:r>
    </w:p>
    <w:p>
      <w:pPr>
        <w:pStyle w:val="13"/>
        <w:ind w:left="0" w:leftChars="0" w:firstLine="0" w:firstLineChars="0"/>
        <w:rPr>
          <w:rFonts w:hint="eastAsia" w:ascii="方正小标宋_GBK" w:hAnsi="方正小标宋_GBK" w:eastAsia="方正小标宋_GBK" w:cs="方正小标宋_GBK"/>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both"/>
        <w:textAlignment w:val="auto"/>
        <w:rPr>
          <w:rFonts w:hint="eastAsia" w:ascii="方正黑体_GBK" w:hAnsi="方正黑体_GBK" w:eastAsia="方正黑体_GBK" w:cs="方正黑体_GBK"/>
          <w:b/>
          <w:bCs/>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both"/>
        <w:textAlignment w:val="auto"/>
        <w:rPr>
          <w:rFonts w:hint="eastAsia" w:ascii="方正黑体_GBK" w:hAnsi="方正黑体_GBK" w:eastAsia="方正黑体_GBK" w:cs="方正黑体_GBK"/>
          <w:b/>
          <w:bCs/>
          <w:kern w:val="2"/>
          <w:sz w:val="32"/>
          <w:szCs w:val="32"/>
          <w:lang w:val="en-US" w:eastAsia="zh-CN"/>
        </w:rPr>
      </w:pPr>
      <w:r>
        <w:rPr>
          <w:rFonts w:hint="eastAsia" w:ascii="方正黑体_GBK" w:hAnsi="方正黑体_GBK" w:eastAsia="方正黑体_GBK" w:cs="方正黑体_GBK"/>
          <w:b/>
          <w:bCs/>
          <w:kern w:val="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ind w:firstLine="1767" w:firstLineChars="400"/>
        <w:jc w:val="both"/>
        <w:textAlignment w:val="auto"/>
        <w:rPr>
          <w:rFonts w:hint="eastAsia" w:ascii="方正小标宋_GBK" w:hAnsi="方正小标宋_GBK" w:eastAsia="方正小标宋_GBK" w:cs="方正小标宋_GBK"/>
          <w:b/>
          <w:bCs/>
          <w:kern w:val="2"/>
          <w:sz w:val="44"/>
          <w:szCs w:val="44"/>
          <w:lang w:val="en-US" w:eastAsia="zh-CN"/>
        </w:rPr>
      </w:pPr>
      <w:r>
        <w:rPr>
          <w:rFonts w:hint="eastAsia" w:ascii="方正小标宋_GBK" w:hAnsi="方正小标宋_GBK" w:eastAsia="方正小标宋_GBK" w:cs="方正小标宋_GBK"/>
          <w:b/>
          <w:bCs/>
          <w:kern w:val="2"/>
          <w:sz w:val="44"/>
          <w:szCs w:val="44"/>
          <w:lang w:val="en-US" w:eastAsia="zh-CN"/>
        </w:rPr>
        <w:t xml:space="preserve"> 安全生产日常检查考核表</w:t>
      </w:r>
    </w:p>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both"/>
        <w:textAlignment w:val="auto"/>
        <w:rPr>
          <w:rFonts w:hint="default" w:ascii="Times New Roman" w:hAnsi="Times New Roman" w:eastAsia="方正仿宋_GBK" w:cs="Times New Roman"/>
          <w:b/>
          <w:bCs/>
          <w:sz w:val="28"/>
          <w:szCs w:val="28"/>
          <w:lang w:val="en-US" w:eastAsia="zh-CN"/>
        </w:rPr>
      </w:pPr>
      <w:r>
        <w:rPr>
          <w:rFonts w:hint="eastAsia" w:eastAsia="方正仿宋_GBK" w:cs="Times New Roman"/>
          <w:b/>
          <w:bCs/>
          <w:kern w:val="2"/>
          <w:sz w:val="28"/>
          <w:szCs w:val="28"/>
          <w:lang w:val="en-US" w:eastAsia="zh-CN"/>
        </w:rPr>
        <w:t>项目（小区）</w:t>
      </w:r>
      <w:r>
        <w:rPr>
          <w:rFonts w:hint="default" w:ascii="Times New Roman" w:hAnsi="Times New Roman" w:eastAsia="方正仿宋_GBK" w:cs="Times New Roman"/>
          <w:b/>
          <w:bCs/>
          <w:kern w:val="2"/>
          <w:sz w:val="28"/>
          <w:szCs w:val="28"/>
          <w:lang w:val="en-US" w:eastAsia="zh-CN"/>
        </w:rPr>
        <w:t>名称：                          检查</w:t>
      </w:r>
      <w:r>
        <w:rPr>
          <w:rFonts w:hint="default" w:ascii="Times New Roman" w:hAnsi="Times New Roman" w:eastAsia="方正仿宋_GBK" w:cs="Times New Roman"/>
          <w:b/>
          <w:bCs/>
          <w:kern w:val="2"/>
          <w:sz w:val="28"/>
          <w:szCs w:val="28"/>
          <w:lang w:eastAsia="zh-CN"/>
        </w:rPr>
        <w:t>日期：</w:t>
      </w:r>
      <w:r>
        <w:rPr>
          <w:rFonts w:hint="eastAsia" w:eastAsia="方正仿宋_GBK" w:cs="Times New Roman"/>
          <w:b/>
          <w:bCs/>
          <w:kern w:val="2"/>
          <w:sz w:val="28"/>
          <w:szCs w:val="28"/>
          <w:lang w:val="en-US" w:eastAsia="zh-CN"/>
        </w:rPr>
        <w:t xml:space="preserve">     年  月  日</w:t>
      </w:r>
    </w:p>
    <w:tbl>
      <w:tblPr>
        <w:tblStyle w:val="14"/>
        <w:tblW w:w="98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5"/>
        <w:gridCol w:w="1102"/>
        <w:gridCol w:w="4986"/>
        <w:gridCol w:w="2713"/>
        <w:gridCol w:w="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435"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类别</w:t>
            </w:r>
          </w:p>
        </w:tc>
        <w:tc>
          <w:tcPr>
            <w:tcW w:w="110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检查项目</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检查</w:t>
            </w:r>
            <w:r>
              <w:rPr>
                <w:rFonts w:hint="eastAsia" w:eastAsia="方正仿宋_GBK" w:cs="Times New Roman"/>
                <w:b/>
                <w:bCs/>
                <w:sz w:val="22"/>
                <w:szCs w:val="22"/>
                <w:lang w:eastAsia="zh-CN"/>
              </w:rPr>
              <w:t>考核</w:t>
            </w:r>
            <w:r>
              <w:rPr>
                <w:rFonts w:hint="default" w:ascii="Times New Roman" w:hAnsi="Times New Roman" w:eastAsia="方正仿宋_GBK" w:cs="Times New Roman"/>
                <w:b/>
                <w:bCs/>
                <w:sz w:val="22"/>
                <w:szCs w:val="22"/>
              </w:rPr>
              <w:t>内容</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扣分</w:t>
            </w:r>
            <w:r>
              <w:rPr>
                <w:rFonts w:hint="eastAsia" w:eastAsia="方正仿宋_GBK" w:cs="Times New Roman"/>
                <w:b/>
                <w:bCs/>
                <w:sz w:val="22"/>
                <w:szCs w:val="22"/>
                <w:lang w:eastAsia="zh-CN"/>
              </w:rPr>
              <w:t>及</w:t>
            </w:r>
            <w:r>
              <w:rPr>
                <w:rFonts w:hint="eastAsia" w:ascii="Times New Roman" w:hAnsi="Times New Roman" w:eastAsia="方正仿宋_GBK" w:cs="Times New Roman"/>
                <w:b/>
                <w:bCs/>
                <w:sz w:val="22"/>
                <w:szCs w:val="22"/>
                <w:lang w:eastAsia="zh-CN"/>
              </w:rPr>
              <w:t>原因</w:t>
            </w: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r>
              <w:rPr>
                <w:rFonts w:hint="eastAsia" w:eastAsia="方正仿宋_GBK" w:cs="Times New Roman"/>
                <w:b/>
                <w:bCs/>
                <w:sz w:val="22"/>
                <w:szCs w:val="22"/>
                <w:lang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r>
              <w:rPr>
                <w:rFonts w:hint="eastAsia" w:eastAsia="方正仿宋_GBK" w:cs="Times New Roman"/>
                <w:b/>
                <w:bCs/>
                <w:kern w:val="2"/>
                <w:sz w:val="22"/>
                <w:szCs w:val="22"/>
                <w:lang w:val="en-US" w:eastAsia="zh-CN" w:bidi="ar-SA"/>
              </w:rPr>
              <w:t>物业管理处</w:t>
            </w:r>
          </w:p>
        </w:tc>
        <w:tc>
          <w:tcPr>
            <w:tcW w:w="1102"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r>
              <w:rPr>
                <w:rFonts w:hint="eastAsia" w:ascii="方正仿宋_GBK" w:hAnsi="方正仿宋_GBK" w:eastAsia="方正仿宋_GBK" w:cs="方正仿宋_GBK"/>
                <w:b/>
                <w:bCs/>
                <w:sz w:val="22"/>
                <w:szCs w:val="22"/>
                <w:lang w:eastAsia="zh-CN"/>
              </w:rPr>
              <w:t>管理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r>
              <w:rPr>
                <w:rFonts w:hint="eastAsia" w:ascii="方正仿宋_GBK" w:hAnsi="方正仿宋_GBK" w:eastAsia="方正仿宋_GBK" w:cs="方正仿宋_GBK"/>
                <w:b/>
                <w:bCs/>
                <w:sz w:val="22"/>
                <w:szCs w:val="22"/>
                <w:lang w:eastAsia="zh-CN"/>
              </w:rPr>
              <w:t>资料</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r>
              <w:rPr>
                <w:rFonts w:hint="eastAsia" w:ascii="方正仿宋_GBK" w:hAnsi="方正仿宋_GBK" w:eastAsia="方正仿宋_GBK" w:cs="方正仿宋_GBK"/>
                <w:b/>
                <w:bCs/>
                <w:sz w:val="22"/>
                <w:szCs w:val="22"/>
                <w:lang w:eastAsia="zh-CN"/>
              </w:rPr>
              <w:t>记录</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eastAsia="方正仿宋_GBK" w:cs="Times New Roman"/>
                <w:b/>
                <w:bCs/>
                <w:w w:val="100"/>
                <w:kern w:val="2"/>
                <w:sz w:val="22"/>
                <w:szCs w:val="22"/>
                <w:lang w:val="en-US" w:eastAsia="zh-CN" w:bidi="ar-SA"/>
              </w:rPr>
            </w:pPr>
            <w:r>
              <w:rPr>
                <w:rFonts w:hint="eastAsia" w:eastAsia="方正仿宋_GBK" w:cs="Times New Roman"/>
                <w:b/>
                <w:bCs/>
                <w:w w:val="100"/>
                <w:kern w:val="2"/>
                <w:sz w:val="22"/>
                <w:szCs w:val="22"/>
                <w:lang w:val="en-US" w:eastAsia="zh-CN" w:bidi="ar-SA"/>
              </w:rPr>
              <w:t>是否按管理制度开展安全生产会议，记录是否规范完整</w:t>
            </w:r>
            <w:r>
              <w:rPr>
                <w:rFonts w:hint="eastAsia" w:eastAsia="方正仿宋_GBK" w:cs="Times New Roman"/>
                <w:b/>
                <w:bCs/>
                <w:w w:val="100"/>
                <w:sz w:val="22"/>
                <w:szCs w:val="22"/>
                <w:lang w:eastAsia="zh-CN"/>
              </w:rPr>
              <w:t>（</w:t>
            </w:r>
            <w:r>
              <w:rPr>
                <w:rFonts w:hint="eastAsia" w:eastAsia="方正仿宋_GBK" w:cs="Times New Roman"/>
                <w:b/>
                <w:bCs/>
                <w:w w:val="100"/>
                <w:sz w:val="22"/>
                <w:szCs w:val="22"/>
                <w:lang w:val="en-US" w:eastAsia="zh-CN"/>
              </w:rPr>
              <w:t>2分</w:t>
            </w:r>
            <w:r>
              <w:rPr>
                <w:rFonts w:hint="eastAsia" w:eastAsia="方正仿宋_GBK" w:cs="Times New Roman"/>
                <w:b/>
                <w:bCs/>
                <w:w w:val="100"/>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b/>
                <w:bCs/>
                <w:w w:val="100"/>
                <w:kern w:val="2"/>
                <w:sz w:val="22"/>
                <w:szCs w:val="22"/>
                <w:lang w:val="en-US" w:eastAsia="zh-CN" w:bidi="ar-SA"/>
              </w:rPr>
            </w:pPr>
            <w:r>
              <w:rPr>
                <w:rFonts w:hint="eastAsia" w:eastAsia="方正仿宋_GBK" w:cs="Times New Roman"/>
                <w:b/>
                <w:bCs/>
                <w:w w:val="100"/>
                <w:kern w:val="2"/>
                <w:sz w:val="22"/>
                <w:szCs w:val="22"/>
                <w:lang w:val="en-US" w:eastAsia="zh-CN" w:bidi="ar-SA"/>
              </w:rPr>
              <w:t>是否是否按规范要求填写项目经理日志</w:t>
            </w:r>
            <w:r>
              <w:rPr>
                <w:rFonts w:hint="eastAsia" w:eastAsia="方正仿宋_GBK" w:cs="Times New Roman"/>
                <w:b/>
                <w:bCs/>
                <w:w w:val="100"/>
                <w:sz w:val="22"/>
                <w:szCs w:val="22"/>
                <w:lang w:eastAsia="zh-CN"/>
              </w:rPr>
              <w:t>（</w:t>
            </w:r>
            <w:r>
              <w:rPr>
                <w:rFonts w:hint="eastAsia" w:eastAsia="方正仿宋_GBK" w:cs="Times New Roman"/>
                <w:b/>
                <w:bCs/>
                <w:w w:val="100"/>
                <w:sz w:val="22"/>
                <w:szCs w:val="22"/>
                <w:lang w:val="en-US" w:eastAsia="zh-CN"/>
              </w:rPr>
              <w:t>1分</w:t>
            </w:r>
            <w:r>
              <w:rPr>
                <w:rFonts w:hint="eastAsia" w:eastAsia="方正仿宋_GBK" w:cs="Times New Roman"/>
                <w:b/>
                <w:bCs/>
                <w:w w:val="100"/>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b/>
                <w:bCs/>
                <w:w w:val="100"/>
                <w:kern w:val="2"/>
                <w:sz w:val="22"/>
                <w:szCs w:val="22"/>
                <w:lang w:val="en-US" w:eastAsia="zh-CN" w:bidi="ar-SA"/>
              </w:rPr>
            </w:pPr>
            <w:r>
              <w:rPr>
                <w:rFonts w:hint="eastAsia" w:eastAsia="方正仿宋_GBK" w:cs="Times New Roman"/>
                <w:b/>
                <w:bCs/>
                <w:w w:val="90"/>
                <w:kern w:val="2"/>
                <w:sz w:val="22"/>
                <w:szCs w:val="22"/>
                <w:lang w:val="en-US" w:eastAsia="zh-CN" w:bidi="ar-SA"/>
              </w:rPr>
              <w:t>安全隐患排查与治理记录填写是否规范完整（2分）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w w:val="100"/>
                <w:kern w:val="2"/>
                <w:sz w:val="22"/>
                <w:szCs w:val="22"/>
                <w:lang w:val="en-US" w:eastAsia="zh-CN" w:bidi="ar-SA"/>
              </w:rPr>
            </w:pPr>
            <w:r>
              <w:rPr>
                <w:rFonts w:hint="eastAsia" w:eastAsia="方正仿宋_GBK" w:cs="Times New Roman"/>
                <w:b/>
                <w:bCs/>
                <w:w w:val="100"/>
                <w:kern w:val="2"/>
                <w:sz w:val="22"/>
                <w:szCs w:val="22"/>
                <w:lang w:val="en-US" w:eastAsia="zh-CN" w:bidi="ar-SA"/>
              </w:rPr>
              <w:t>教育培训记录填写是否规范完整（2分）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b/>
                <w:bCs/>
                <w:w w:val="100"/>
                <w:kern w:val="2"/>
                <w:sz w:val="22"/>
                <w:szCs w:val="22"/>
                <w:lang w:val="en-US" w:eastAsia="zh-CN" w:bidi="ar-SA"/>
              </w:rPr>
            </w:pPr>
            <w:r>
              <w:rPr>
                <w:rFonts w:hint="eastAsia" w:eastAsia="方正仿宋_GBK" w:cs="Times New Roman"/>
                <w:b/>
                <w:bCs/>
                <w:w w:val="100"/>
                <w:kern w:val="2"/>
                <w:sz w:val="22"/>
                <w:szCs w:val="22"/>
                <w:lang w:val="en-US" w:eastAsia="zh-CN" w:bidi="ar-SA"/>
              </w:rPr>
              <w:t>应急管理记录（教育培训、实操演练）填写是否规范完整（2分）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b/>
                <w:bCs/>
                <w:w w:val="100"/>
                <w:kern w:val="2"/>
                <w:sz w:val="22"/>
                <w:szCs w:val="22"/>
                <w:lang w:val="en-US" w:eastAsia="zh-CN" w:bidi="ar-SA"/>
              </w:rPr>
            </w:pPr>
            <w:r>
              <w:rPr>
                <w:rFonts w:hint="eastAsia" w:eastAsia="方正仿宋_GBK" w:cs="Times New Roman"/>
                <w:b/>
                <w:bCs/>
                <w:w w:val="100"/>
                <w:kern w:val="2"/>
                <w:sz w:val="22"/>
                <w:szCs w:val="22"/>
                <w:lang w:val="en-US" w:eastAsia="zh-CN" w:bidi="ar-SA"/>
              </w:rPr>
              <w:t>外来人员登记、物品放行是否符合管理制度，记录是规范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w w:val="100"/>
                <w:kern w:val="2"/>
                <w:sz w:val="22"/>
                <w:szCs w:val="22"/>
                <w:lang w:val="en-US" w:eastAsia="zh-CN" w:bidi="ar-SA"/>
              </w:rPr>
            </w:pPr>
            <w:r>
              <w:rPr>
                <w:rFonts w:hint="eastAsia" w:eastAsia="方正仿宋_GBK" w:cs="Times New Roman"/>
                <w:b/>
                <w:bCs/>
                <w:w w:val="100"/>
                <w:kern w:val="2"/>
                <w:sz w:val="22"/>
                <w:szCs w:val="22"/>
                <w:lang w:val="en-US" w:eastAsia="zh-CN" w:bidi="ar-SA"/>
              </w:rPr>
              <w:t>值班有无缺岗，记录是否规范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w w:val="100"/>
                <w:kern w:val="2"/>
                <w:sz w:val="22"/>
                <w:szCs w:val="22"/>
                <w:lang w:val="en-US" w:eastAsia="zh-CN" w:bidi="ar-SA"/>
              </w:rPr>
            </w:pPr>
            <w:r>
              <w:rPr>
                <w:rFonts w:hint="eastAsia" w:ascii="Times New Roman" w:hAnsi="Times New Roman" w:eastAsia="方正仿宋_GBK" w:cs="Times New Roman"/>
                <w:b/>
                <w:bCs/>
                <w:w w:val="100"/>
                <w:kern w:val="2"/>
                <w:sz w:val="22"/>
                <w:szCs w:val="22"/>
                <w:lang w:val="en-US" w:eastAsia="zh-CN" w:bidi="ar-SA"/>
              </w:rPr>
              <w:t>巡查</w:t>
            </w:r>
            <w:r>
              <w:rPr>
                <w:rFonts w:hint="eastAsia" w:eastAsia="方正仿宋_GBK" w:cs="Times New Roman"/>
                <w:b/>
                <w:bCs/>
                <w:w w:val="100"/>
                <w:kern w:val="2"/>
                <w:sz w:val="22"/>
                <w:szCs w:val="22"/>
                <w:lang w:val="en-US" w:eastAsia="zh-CN" w:bidi="ar-SA"/>
              </w:rPr>
              <w:t>、商铺巡查是否符合规定，记录是否规范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b/>
                <w:bCs/>
                <w:w w:val="100"/>
                <w:kern w:val="2"/>
                <w:sz w:val="22"/>
                <w:szCs w:val="22"/>
                <w:lang w:val="en-US" w:eastAsia="zh-CN" w:bidi="ar-SA"/>
              </w:rPr>
            </w:pPr>
            <w:r>
              <w:rPr>
                <w:rFonts w:hint="eastAsia" w:eastAsia="方正仿宋_GBK" w:cs="Times New Roman"/>
                <w:b/>
                <w:bCs/>
                <w:w w:val="100"/>
                <w:kern w:val="2"/>
                <w:sz w:val="22"/>
                <w:szCs w:val="22"/>
                <w:lang w:val="en-US" w:eastAsia="zh-CN" w:bidi="ar-SA"/>
              </w:rPr>
              <w:t>健身器材</w:t>
            </w:r>
            <w:r>
              <w:rPr>
                <w:rFonts w:hint="eastAsia" w:ascii="Times New Roman" w:hAnsi="Times New Roman" w:eastAsia="方正仿宋_GBK" w:cs="Times New Roman"/>
                <w:b/>
                <w:bCs/>
                <w:w w:val="100"/>
                <w:kern w:val="2"/>
                <w:sz w:val="22"/>
                <w:szCs w:val="22"/>
                <w:lang w:val="en-US" w:eastAsia="zh-CN" w:bidi="ar-SA"/>
              </w:rPr>
              <w:t>是否监管到位</w:t>
            </w:r>
            <w:r>
              <w:rPr>
                <w:rFonts w:hint="eastAsia" w:eastAsia="方正仿宋_GBK" w:cs="Times New Roman"/>
                <w:b/>
                <w:bCs/>
                <w:w w:val="100"/>
                <w:kern w:val="2"/>
                <w:sz w:val="22"/>
                <w:szCs w:val="22"/>
                <w:lang w:val="en-US" w:eastAsia="zh-CN" w:bidi="ar-SA"/>
              </w:rPr>
              <w:t>，检查保养记录是否规范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2</w:t>
            </w:r>
            <w:r>
              <w:rPr>
                <w:rFonts w:hint="eastAsia" w:ascii="Times New Roman" w:hAnsi="Times New Roman" w:eastAsia="方正仿宋_GBK" w:cs="Times New Roman"/>
                <w:b/>
                <w:bCs/>
                <w:w w:val="100"/>
                <w:kern w:val="2"/>
                <w:sz w:val="22"/>
                <w:szCs w:val="22"/>
                <w:lang w:val="en-US" w:eastAsia="zh-CN" w:bidi="ar-SA"/>
              </w:rPr>
              <w:t>分</w:t>
            </w:r>
            <w:r>
              <w:rPr>
                <w:rFonts w:hint="eastAsia" w:eastAsia="方正仿宋_GBK" w:cs="Times New Roman"/>
                <w:b/>
                <w:bCs/>
                <w:w w:val="100"/>
                <w:kern w:val="2"/>
                <w:sz w:val="22"/>
                <w:szCs w:val="22"/>
                <w:lang w:val="en-US" w:eastAsia="zh-CN" w:bidi="ar-SA"/>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w w:val="100"/>
                <w:kern w:val="2"/>
                <w:sz w:val="22"/>
                <w:szCs w:val="22"/>
                <w:lang w:val="en-US" w:eastAsia="zh-CN" w:bidi="ar-SA"/>
              </w:rPr>
            </w:pPr>
            <w:r>
              <w:rPr>
                <w:rFonts w:hint="eastAsia" w:ascii="Times New Roman" w:hAnsi="Times New Roman" w:eastAsia="方正仿宋_GBK" w:cs="Times New Roman"/>
                <w:b/>
                <w:bCs/>
                <w:w w:val="100"/>
                <w:kern w:val="2"/>
                <w:sz w:val="22"/>
                <w:szCs w:val="22"/>
                <w:lang w:val="en-US" w:eastAsia="zh-CN" w:bidi="ar-SA"/>
              </w:rPr>
              <w:t>装修巡查是否监管到位（</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restart"/>
            <w:tcBorders>
              <w:tl2br w:val="nil"/>
              <w:tr2bl w:val="nil"/>
            </w:tcBorders>
            <w:noWrap/>
            <w:vAlign w:val="center"/>
          </w:tcPr>
          <w:p>
            <w:pPr>
              <w:pStyle w:val="2"/>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方正仿宋_GBK" w:hAnsi="方正仿宋_GBK" w:eastAsia="方正仿宋_GBK" w:cs="方正仿宋_GBK"/>
                <w:b/>
                <w:bCs/>
                <w:sz w:val="22"/>
                <w:szCs w:val="22"/>
                <w:lang w:eastAsia="zh-CN"/>
              </w:rPr>
            </w:pPr>
            <w:r>
              <w:rPr>
                <w:rFonts w:hint="eastAsia" w:ascii="方正仿宋_GBK" w:hAnsi="方正仿宋_GBK" w:eastAsia="方正仿宋_GBK" w:cs="方正仿宋_GBK"/>
                <w:b/>
                <w:bCs/>
                <w:sz w:val="22"/>
                <w:szCs w:val="22"/>
                <w:lang w:eastAsia="zh-CN"/>
              </w:rPr>
              <w:t>物资</w:t>
            </w:r>
          </w:p>
          <w:p>
            <w:pPr>
              <w:pStyle w:val="2"/>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Times New Roman" w:eastAsia="宋体" w:cs="宋体"/>
                <w:color w:val="000000"/>
                <w:sz w:val="22"/>
                <w:szCs w:val="22"/>
                <w:lang w:val="en-US" w:eastAsia="zh-CN" w:bidi="ar-SA"/>
              </w:rPr>
            </w:pPr>
            <w:r>
              <w:rPr>
                <w:rFonts w:hint="eastAsia" w:ascii="方正仿宋_GBK" w:hAnsi="方正仿宋_GBK" w:eastAsia="方正仿宋_GBK" w:cs="方正仿宋_GBK"/>
                <w:b/>
                <w:bCs/>
                <w:sz w:val="22"/>
                <w:szCs w:val="22"/>
                <w:lang w:eastAsia="zh-CN"/>
              </w:rPr>
              <w:t>保障</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方正仿宋_GBK" w:cs="Times New Roman"/>
                <w:b/>
                <w:bCs/>
                <w:w w:val="100"/>
                <w:kern w:val="2"/>
                <w:sz w:val="22"/>
                <w:szCs w:val="22"/>
                <w:lang w:val="en-US" w:eastAsia="zh-CN" w:bidi="ar-SA"/>
              </w:rPr>
            </w:pPr>
            <w:r>
              <w:rPr>
                <w:rFonts w:hint="eastAsia" w:eastAsia="方正仿宋_GBK" w:cs="Times New Roman"/>
                <w:b/>
                <w:bCs/>
                <w:sz w:val="22"/>
                <w:szCs w:val="22"/>
                <w:lang w:eastAsia="zh-CN"/>
              </w:rPr>
              <w:t>设施设备管理台账（</w:t>
            </w:r>
            <w:r>
              <w:rPr>
                <w:rFonts w:hint="eastAsia" w:eastAsia="方正仿宋_GBK" w:cs="Times New Roman"/>
                <w:b/>
                <w:bCs/>
                <w:sz w:val="22"/>
                <w:szCs w:val="22"/>
                <w:lang w:val="en-US" w:eastAsia="zh-CN"/>
              </w:rPr>
              <w:t>1分</w:t>
            </w:r>
            <w:r>
              <w:rPr>
                <w:rFonts w:hint="eastAsia"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方正仿宋_GBK" w:cs="Times New Roman"/>
                <w:b/>
                <w:bCs/>
                <w:w w:val="100"/>
                <w:kern w:val="2"/>
                <w:sz w:val="22"/>
                <w:szCs w:val="22"/>
                <w:lang w:val="en-US" w:eastAsia="zh-CN" w:bidi="ar-SA"/>
              </w:rPr>
            </w:pPr>
            <w:r>
              <w:rPr>
                <w:rFonts w:hint="eastAsia" w:eastAsia="方正仿宋_GBK" w:cs="Times New Roman"/>
                <w:b/>
                <w:bCs/>
                <w:w w:val="100"/>
                <w:sz w:val="22"/>
                <w:szCs w:val="22"/>
                <w:lang w:eastAsia="zh-CN"/>
              </w:rPr>
              <w:t>应急防护物品库存及使用明细（</w:t>
            </w:r>
            <w:r>
              <w:rPr>
                <w:rFonts w:hint="eastAsia" w:eastAsia="方正仿宋_GBK" w:cs="Times New Roman"/>
                <w:b/>
                <w:bCs/>
                <w:w w:val="100"/>
                <w:sz w:val="22"/>
                <w:szCs w:val="22"/>
                <w:lang w:val="en-US" w:eastAsia="zh-CN"/>
              </w:rPr>
              <w:t>1分</w:t>
            </w:r>
            <w:r>
              <w:rPr>
                <w:rFonts w:hint="eastAsia" w:eastAsia="方正仿宋_GBK" w:cs="Times New Roman"/>
                <w:b/>
                <w:bCs/>
                <w:w w:val="100"/>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方正仿宋_GBK" w:cs="Times New Roman"/>
                <w:b/>
                <w:bCs/>
                <w:w w:val="100"/>
                <w:kern w:val="2"/>
                <w:sz w:val="22"/>
                <w:szCs w:val="22"/>
                <w:lang w:val="en-US" w:eastAsia="zh-CN" w:bidi="ar-SA"/>
              </w:rPr>
            </w:pPr>
            <w:r>
              <w:rPr>
                <w:rFonts w:hint="eastAsia" w:eastAsia="方正仿宋_GBK" w:cs="Times New Roman"/>
                <w:b/>
                <w:bCs/>
                <w:w w:val="100"/>
                <w:sz w:val="22"/>
                <w:szCs w:val="22"/>
                <w:lang w:eastAsia="zh-CN"/>
              </w:rPr>
              <w:t>劳动防护用品库存及发放台账（</w:t>
            </w:r>
            <w:r>
              <w:rPr>
                <w:rFonts w:hint="eastAsia" w:eastAsia="方正仿宋_GBK" w:cs="Times New Roman"/>
                <w:b/>
                <w:bCs/>
                <w:w w:val="100"/>
                <w:sz w:val="22"/>
                <w:szCs w:val="22"/>
                <w:lang w:val="en-US" w:eastAsia="zh-CN"/>
              </w:rPr>
              <w:t>1分</w:t>
            </w:r>
            <w:r>
              <w:rPr>
                <w:rFonts w:hint="eastAsia" w:eastAsia="方正仿宋_GBK" w:cs="Times New Roman"/>
                <w:b/>
                <w:bCs/>
                <w:w w:val="100"/>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kern w:val="2"/>
                <w:sz w:val="22"/>
                <w:szCs w:val="22"/>
                <w:lang w:val="en-US" w:eastAsia="zh-CN" w:bidi="ar-SA"/>
              </w:rPr>
            </w:pPr>
            <w:r>
              <w:rPr>
                <w:rFonts w:hint="eastAsia" w:eastAsia="方正仿宋_GBK" w:cs="Times New Roman"/>
                <w:b/>
                <w:bCs/>
                <w:kern w:val="2"/>
                <w:sz w:val="22"/>
                <w:szCs w:val="22"/>
                <w:lang w:val="en-US" w:eastAsia="zh-CN" w:bidi="ar-SA"/>
              </w:rPr>
              <w:t>设施设备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消防</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系统</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eastAsia="方正仿宋_GBK" w:cs="Times New Roman"/>
                <w:b/>
                <w:bCs/>
                <w:sz w:val="22"/>
                <w:szCs w:val="22"/>
                <w:lang w:eastAsia="zh-CN"/>
              </w:rPr>
              <w:t>消防设施设备是否按要求进行维保并记录归档</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val="en-US" w:eastAsia="zh-CN"/>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eastAsia="方正仿宋_GBK" w:cs="Times New Roman"/>
                <w:b/>
                <w:bCs/>
                <w:sz w:val="22"/>
                <w:szCs w:val="22"/>
                <w:lang w:eastAsia="zh-CN"/>
              </w:rPr>
              <w:t>是否定期对消防维保外包单位进行考核</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val="en-US" w:eastAsia="zh-CN"/>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b/>
                <w:bCs/>
                <w:sz w:val="22"/>
                <w:szCs w:val="22"/>
                <w:lang w:eastAsia="zh-CN"/>
              </w:rPr>
            </w:pPr>
            <w:r>
              <w:rPr>
                <w:rFonts w:hint="default" w:ascii="Times New Roman" w:hAnsi="Times New Roman" w:eastAsia="方正仿宋_GBK" w:cs="Times New Roman"/>
                <w:b/>
                <w:bCs/>
                <w:spacing w:val="-11"/>
                <w:sz w:val="22"/>
                <w:szCs w:val="22"/>
              </w:rPr>
              <w:t>是否定期对</w:t>
            </w:r>
            <w:r>
              <w:rPr>
                <w:rFonts w:hint="eastAsia" w:eastAsia="方正仿宋_GBK" w:cs="Times New Roman"/>
                <w:b/>
                <w:bCs/>
                <w:spacing w:val="-11"/>
                <w:sz w:val="22"/>
                <w:szCs w:val="22"/>
                <w:lang w:eastAsia="zh-CN"/>
              </w:rPr>
              <w:t>消防设施设备进行巡查</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val="en-US" w:eastAsia="zh-CN"/>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val="en-US" w:eastAsia="zh-CN"/>
              </w:rPr>
            </w:pPr>
            <w:r>
              <w:rPr>
                <w:rFonts w:hint="default" w:ascii="Times New Roman" w:hAnsi="Times New Roman" w:eastAsia="方正仿宋_GBK" w:cs="Times New Roman"/>
                <w:b/>
                <w:bCs/>
                <w:sz w:val="22"/>
                <w:szCs w:val="22"/>
              </w:rPr>
              <w:t>消防器材的配置、位置、压力是否符合标准；防火门是否正常</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2分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val="en-US" w:eastAsia="zh-CN"/>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val="en-US" w:eastAsia="zh-CN"/>
              </w:rPr>
            </w:pPr>
            <w:r>
              <w:rPr>
                <w:rFonts w:hint="default" w:ascii="Times New Roman" w:hAnsi="Times New Roman" w:eastAsia="方正仿宋_GBK" w:cs="Times New Roman"/>
                <w:b/>
                <w:bCs/>
                <w:spacing w:val="-11"/>
                <w:sz w:val="22"/>
                <w:szCs w:val="22"/>
              </w:rPr>
              <w:t>室内、室外消防带、消防栓是否完好</w:t>
            </w:r>
            <w:r>
              <w:rPr>
                <w:rFonts w:hint="eastAsia" w:ascii="Times New Roman" w:hAnsi="Times New Roman" w:eastAsia="方正仿宋_GBK" w:cs="Times New Roman"/>
                <w:b/>
                <w:bCs/>
                <w:spacing w:val="-11"/>
                <w:sz w:val="22"/>
                <w:szCs w:val="22"/>
                <w:lang w:eastAsia="zh-CN"/>
              </w:rPr>
              <w:t>（</w:t>
            </w:r>
            <w:r>
              <w:rPr>
                <w:rFonts w:hint="eastAsia" w:ascii="Times New Roman" w:hAnsi="Times New Roman" w:eastAsia="方正仿宋_GBK" w:cs="Times New Roman"/>
                <w:b/>
                <w:bCs/>
                <w:spacing w:val="-11"/>
                <w:sz w:val="22"/>
                <w:szCs w:val="22"/>
                <w:lang w:val="en-US" w:eastAsia="zh-CN"/>
              </w:rPr>
              <w:t>2分</w:t>
            </w:r>
            <w:r>
              <w:rPr>
                <w:rFonts w:hint="eastAsia" w:ascii="Times New Roman" w:hAnsi="Times New Roman" w:eastAsia="方正仿宋_GBK" w:cs="Times New Roman"/>
                <w:b/>
                <w:bCs/>
                <w:spacing w:val="-11"/>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default" w:ascii="Times New Roman" w:hAnsi="Times New Roman" w:eastAsia="方正仿宋_GBK" w:cs="Times New Roman"/>
                <w:b/>
                <w:bCs/>
                <w:sz w:val="22"/>
                <w:szCs w:val="22"/>
              </w:rPr>
              <w:t>地面车辆是否堵塞消防通道</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3分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r>
              <w:rPr>
                <w:rFonts w:hint="eastAsia" w:eastAsia="方正仿宋_GBK" w:cs="Times New Roman"/>
                <w:b/>
                <w:bCs/>
                <w:w w:val="100"/>
                <w:kern w:val="2"/>
                <w:sz w:val="22"/>
                <w:szCs w:val="22"/>
                <w:lang w:val="en-US" w:eastAsia="zh-CN" w:bidi="ar-SA"/>
              </w:rPr>
              <w:t>消防控制室值班有无缺岗，记录是否规范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default" w:ascii="Times New Roman" w:hAnsi="Times New Roman" w:eastAsia="方正仿宋_GBK" w:cs="Times New Roman"/>
                <w:b/>
                <w:bCs/>
                <w:sz w:val="22"/>
                <w:szCs w:val="22"/>
              </w:rPr>
              <w:t>火灾自动报警系统运行情况是否正常</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2分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default" w:ascii="Times New Roman" w:hAnsi="Times New Roman" w:eastAsia="方正仿宋_GBK" w:cs="Times New Roman"/>
                <w:b/>
                <w:bCs/>
                <w:sz w:val="22"/>
                <w:szCs w:val="22"/>
              </w:rPr>
              <w:t>消防灭火设施</w:t>
            </w:r>
            <w:r>
              <w:rPr>
                <w:rFonts w:hint="eastAsia" w:eastAsia="方正仿宋_GBK" w:cs="Times New Roman"/>
                <w:b/>
                <w:bCs/>
                <w:sz w:val="22"/>
                <w:szCs w:val="22"/>
                <w:lang w:eastAsia="zh-CN"/>
              </w:rPr>
              <w:t>设备</w:t>
            </w:r>
            <w:r>
              <w:rPr>
                <w:rFonts w:hint="default" w:ascii="Times New Roman" w:hAnsi="Times New Roman" w:eastAsia="方正仿宋_GBK" w:cs="Times New Roman"/>
                <w:b/>
                <w:bCs/>
                <w:sz w:val="22"/>
                <w:szCs w:val="22"/>
              </w:rPr>
              <w:t>运行情况是否正常</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3分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电梯</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eastAsia="方正仿宋_GBK" w:cs="Times New Roman"/>
                <w:b/>
                <w:bCs/>
                <w:sz w:val="22"/>
                <w:szCs w:val="22"/>
                <w:lang w:eastAsia="zh-CN"/>
              </w:rPr>
              <w:t>电梯是否按要求进行维保并记录归档</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b/>
                <w:bCs/>
                <w:sz w:val="22"/>
                <w:szCs w:val="22"/>
                <w:lang w:eastAsia="zh-CN"/>
              </w:rPr>
            </w:pPr>
            <w:r>
              <w:rPr>
                <w:rFonts w:hint="eastAsia" w:eastAsia="方正仿宋_GBK" w:cs="Times New Roman"/>
                <w:b/>
                <w:bCs/>
                <w:sz w:val="22"/>
                <w:szCs w:val="22"/>
                <w:lang w:eastAsia="zh-CN"/>
              </w:rPr>
              <w:t>是否定期对电梯维保外包单位进行考核</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pacing w:val="-11"/>
                <w:sz w:val="22"/>
                <w:szCs w:val="22"/>
              </w:rPr>
            </w:pPr>
            <w:r>
              <w:rPr>
                <w:rFonts w:hint="default" w:ascii="Times New Roman" w:hAnsi="Times New Roman" w:eastAsia="方正仿宋_GBK" w:cs="Times New Roman"/>
                <w:b/>
                <w:bCs/>
                <w:spacing w:val="-11"/>
                <w:sz w:val="22"/>
                <w:szCs w:val="22"/>
              </w:rPr>
              <w:t>是否定期对电梯</w:t>
            </w:r>
            <w:r>
              <w:rPr>
                <w:rFonts w:hint="eastAsia" w:eastAsia="方正仿宋_GBK" w:cs="Times New Roman"/>
                <w:b/>
                <w:bCs/>
                <w:spacing w:val="-11"/>
                <w:sz w:val="22"/>
                <w:szCs w:val="22"/>
                <w:lang w:eastAsia="zh-CN"/>
              </w:rPr>
              <w:t>进行巡查，</w:t>
            </w:r>
            <w:r>
              <w:rPr>
                <w:rFonts w:hint="eastAsia" w:eastAsia="方正仿宋_GBK" w:cs="Times New Roman"/>
                <w:b/>
                <w:bCs/>
                <w:w w:val="100"/>
                <w:kern w:val="2"/>
                <w:sz w:val="22"/>
                <w:szCs w:val="22"/>
                <w:lang w:val="en-US" w:eastAsia="zh-CN" w:bidi="ar-SA"/>
              </w:rPr>
              <w:t>记录是否规范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default" w:ascii="Times New Roman" w:hAnsi="Times New Roman" w:eastAsia="方正仿宋_GBK" w:cs="Times New Roman"/>
                <w:b/>
                <w:bCs/>
                <w:spacing w:val="-11"/>
                <w:sz w:val="22"/>
                <w:szCs w:val="22"/>
              </w:rPr>
              <w:t>机房是否干净，整洁，各种应急设施</w:t>
            </w:r>
            <w:r>
              <w:rPr>
                <w:rFonts w:hint="eastAsia" w:eastAsia="方正仿宋_GBK" w:cs="Times New Roman"/>
                <w:b/>
                <w:bCs/>
                <w:spacing w:val="-11"/>
                <w:sz w:val="22"/>
                <w:szCs w:val="22"/>
                <w:lang w:eastAsia="zh-CN"/>
              </w:rPr>
              <w:t>设备处于健康状态（</w:t>
            </w:r>
            <w:r>
              <w:rPr>
                <w:rFonts w:hint="default" w:ascii="Times New Roman" w:hAnsi="Times New Roman" w:eastAsia="方正仿宋_GBK" w:cs="Times New Roman"/>
                <w:b/>
                <w:bCs/>
                <w:spacing w:val="-11"/>
                <w:sz w:val="22"/>
                <w:szCs w:val="22"/>
              </w:rPr>
              <w:t>抱闸扳手，盘车轮，灭火器等</w:t>
            </w:r>
            <w:r>
              <w:rPr>
                <w:rFonts w:hint="eastAsia" w:eastAsia="方正仿宋_GBK" w:cs="Times New Roman"/>
                <w:b/>
                <w:bCs/>
                <w:spacing w:val="-11"/>
                <w:sz w:val="22"/>
                <w:szCs w:val="22"/>
                <w:lang w:eastAsia="zh-CN"/>
              </w:rPr>
              <w:t>）</w:t>
            </w:r>
            <w:r>
              <w:rPr>
                <w:rFonts w:hint="eastAsia" w:ascii="Times New Roman" w:hAnsi="Times New Roman" w:eastAsia="方正仿宋_GBK" w:cs="Times New Roman"/>
                <w:b/>
                <w:bCs/>
                <w:spacing w:val="-11"/>
                <w:sz w:val="22"/>
                <w:szCs w:val="22"/>
                <w:lang w:eastAsia="zh-CN"/>
              </w:rPr>
              <w:t>（</w:t>
            </w:r>
            <w:r>
              <w:rPr>
                <w:rFonts w:hint="eastAsia" w:ascii="Times New Roman" w:hAnsi="Times New Roman" w:eastAsia="方正仿宋_GBK" w:cs="Times New Roman"/>
                <w:b/>
                <w:bCs/>
                <w:spacing w:val="-11"/>
                <w:sz w:val="22"/>
                <w:szCs w:val="22"/>
                <w:lang w:val="en-US" w:eastAsia="zh-CN"/>
              </w:rPr>
              <w:t>1分</w:t>
            </w:r>
            <w:r>
              <w:rPr>
                <w:rFonts w:hint="eastAsia" w:ascii="Times New Roman" w:hAnsi="Times New Roman" w:eastAsia="方正仿宋_GBK" w:cs="Times New Roman"/>
                <w:b/>
                <w:bCs/>
                <w:spacing w:val="-11"/>
                <w:sz w:val="22"/>
                <w:szCs w:val="22"/>
                <w:lang w:eastAsia="zh-CN"/>
              </w:rPr>
              <w:t>）</w:t>
            </w:r>
          </w:p>
        </w:tc>
        <w:tc>
          <w:tcPr>
            <w:tcW w:w="27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c>
          <w:tcPr>
            <w:tcW w:w="5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eastAsia="zh-CN"/>
              </w:rPr>
            </w:pPr>
            <w:r>
              <w:rPr>
                <w:rFonts w:hint="default" w:ascii="Times New Roman" w:hAnsi="Times New Roman" w:eastAsia="方正仿宋_GBK" w:cs="Times New Roman"/>
                <w:b/>
                <w:bCs/>
                <w:sz w:val="22"/>
                <w:szCs w:val="22"/>
                <w:lang w:eastAsia="zh-CN"/>
              </w:rPr>
              <w:t>电梯轿厢照明是否正常</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2分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报警装置功能是否正常</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1.5分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监控</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b/>
                <w:bCs/>
                <w:kern w:val="2"/>
                <w:sz w:val="22"/>
                <w:szCs w:val="22"/>
                <w:lang w:val="en-US" w:eastAsia="zh-CN" w:bidi="ar-SA"/>
              </w:rPr>
            </w:pPr>
            <w:r>
              <w:rPr>
                <w:rFonts w:hint="eastAsia" w:eastAsia="方正仿宋_GBK" w:cs="Times New Roman"/>
                <w:b/>
                <w:bCs/>
                <w:w w:val="100"/>
                <w:kern w:val="2"/>
                <w:sz w:val="22"/>
                <w:szCs w:val="22"/>
                <w:lang w:val="en-US" w:eastAsia="zh-CN" w:bidi="ar-SA"/>
              </w:rPr>
              <w:t>监控值班有无缺岗，记录是否规范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监控设备和图像是否正常</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2分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r>
              <w:rPr>
                <w:rFonts w:hint="eastAsia" w:eastAsia="方正仿宋_GBK" w:cs="Times New Roman"/>
                <w:b/>
                <w:bCs/>
                <w:kern w:val="2"/>
                <w:sz w:val="22"/>
                <w:szCs w:val="22"/>
                <w:lang w:val="en-US" w:eastAsia="zh-CN" w:bidi="ar-SA"/>
              </w:rPr>
              <w:t>发电机房</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eastAsia="方正仿宋_GBK" w:cs="Times New Roman"/>
                <w:b/>
                <w:bCs/>
                <w:sz w:val="22"/>
                <w:szCs w:val="22"/>
                <w:lang w:eastAsia="zh-CN"/>
              </w:rPr>
              <w:t>是否定期运行测试并记录</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lang w:eastAsia="zh-CN"/>
              </w:rPr>
              <w:t>配电室</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lang w:eastAsia="zh-CN"/>
              </w:rPr>
              <w:t>配电室门是否锁闭</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2分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lang w:eastAsia="zh-CN"/>
              </w:rPr>
            </w:pPr>
            <w:r>
              <w:rPr>
                <w:rFonts w:hint="eastAsia" w:eastAsia="方正仿宋_GBK" w:cs="Times New Roman"/>
                <w:b/>
                <w:bCs/>
                <w:sz w:val="22"/>
                <w:szCs w:val="22"/>
                <w:lang w:eastAsia="zh-CN"/>
              </w:rPr>
              <w:t>配电柜（控制柜）是否定期保养，记录</w:t>
            </w:r>
            <w:r>
              <w:rPr>
                <w:rFonts w:hint="eastAsia" w:eastAsia="方正仿宋_GBK" w:cs="Times New Roman"/>
                <w:b/>
                <w:bCs/>
                <w:w w:val="100"/>
                <w:kern w:val="2"/>
                <w:sz w:val="22"/>
                <w:szCs w:val="22"/>
                <w:lang w:val="en-US" w:eastAsia="zh-CN" w:bidi="ar-SA"/>
              </w:rPr>
              <w:t>规范</w:t>
            </w:r>
            <w:r>
              <w:rPr>
                <w:rFonts w:hint="eastAsia" w:ascii="Times New Roman" w:hAnsi="Times New Roman" w:eastAsia="方正仿宋_GBK" w:cs="Times New Roman"/>
                <w:b/>
                <w:bCs/>
                <w:w w:val="100"/>
                <w:kern w:val="2"/>
                <w:sz w:val="22"/>
                <w:szCs w:val="22"/>
                <w:lang w:val="en-US" w:eastAsia="zh-CN" w:bidi="ar-SA"/>
              </w:rPr>
              <w:t>完整</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配电室是否有巡查记录</w:t>
            </w:r>
            <w:r>
              <w:rPr>
                <w:rFonts w:hint="eastAsia" w:eastAsia="方正仿宋_GBK" w:cs="Times New Roman"/>
                <w:b/>
                <w:bCs/>
                <w:sz w:val="22"/>
                <w:szCs w:val="22"/>
                <w:lang w:eastAsia="zh-CN"/>
              </w:rPr>
              <w:t>，</w:t>
            </w:r>
            <w:r>
              <w:rPr>
                <w:rFonts w:hint="eastAsia" w:eastAsia="方正仿宋_GBK" w:cs="Times New Roman"/>
                <w:b/>
                <w:bCs/>
                <w:w w:val="100"/>
                <w:kern w:val="2"/>
                <w:sz w:val="22"/>
                <w:szCs w:val="22"/>
                <w:lang w:val="en-US" w:eastAsia="zh-CN" w:bidi="ar-SA"/>
              </w:rPr>
              <w:t>记录是否规范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1.5分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配电室人员进出是否有登记</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1.5分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监控</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bCs/>
                <w:sz w:val="22"/>
                <w:szCs w:val="22"/>
              </w:rPr>
            </w:pPr>
            <w:r>
              <w:rPr>
                <w:rFonts w:hint="eastAsia" w:eastAsia="方正仿宋_GBK" w:cs="Times New Roman"/>
                <w:b/>
                <w:bCs/>
                <w:w w:val="100"/>
                <w:kern w:val="2"/>
                <w:sz w:val="22"/>
                <w:szCs w:val="22"/>
                <w:lang w:val="en-US" w:eastAsia="zh-CN" w:bidi="ar-SA"/>
              </w:rPr>
              <w:t>监控值班有无缺岗，记录是否规范</w:t>
            </w:r>
            <w:r>
              <w:rPr>
                <w:rFonts w:hint="eastAsia" w:ascii="Times New Roman" w:hAnsi="Times New Roman" w:eastAsia="方正仿宋_GBK" w:cs="Times New Roman"/>
                <w:b/>
                <w:bCs/>
                <w:w w:val="100"/>
                <w:kern w:val="2"/>
                <w:sz w:val="22"/>
                <w:szCs w:val="22"/>
                <w:lang w:val="en-US" w:eastAsia="zh-CN" w:bidi="ar-SA"/>
              </w:rPr>
              <w:t>完整</w:t>
            </w:r>
            <w:r>
              <w:rPr>
                <w:rFonts w:hint="eastAsia" w:eastAsia="方正仿宋_GBK" w:cs="Times New Roman"/>
                <w:b/>
                <w:bCs/>
                <w:w w:val="100"/>
                <w:kern w:val="2"/>
                <w:sz w:val="22"/>
                <w:szCs w:val="22"/>
                <w:lang w:val="en-US" w:eastAsia="zh-CN" w:bidi="ar-SA"/>
              </w:rPr>
              <w:t>，发现问题是否</w:t>
            </w:r>
            <w:r>
              <w:rPr>
                <w:rFonts w:hint="eastAsia" w:ascii="Times New Roman" w:hAnsi="Times New Roman" w:eastAsia="方正仿宋_GBK" w:cs="Times New Roman"/>
                <w:b/>
                <w:bCs/>
                <w:w w:val="100"/>
                <w:kern w:val="2"/>
                <w:sz w:val="22"/>
                <w:szCs w:val="22"/>
                <w:lang w:val="en-US" w:eastAsia="zh-CN" w:bidi="ar-SA"/>
              </w:rPr>
              <w:t>及时跟进</w:t>
            </w:r>
            <w:r>
              <w:rPr>
                <w:rFonts w:hint="eastAsia" w:eastAsia="方正仿宋_GBK" w:cs="Times New Roman"/>
                <w:b/>
                <w:bCs/>
                <w:w w:val="100"/>
                <w:kern w:val="2"/>
                <w:sz w:val="22"/>
                <w:szCs w:val="22"/>
                <w:lang w:val="en-US" w:eastAsia="zh-CN" w:bidi="ar-SA"/>
              </w:rPr>
              <w:t>并</w:t>
            </w:r>
            <w:r>
              <w:rPr>
                <w:rFonts w:hint="eastAsia" w:ascii="Times New Roman" w:hAnsi="Times New Roman" w:eastAsia="方正仿宋_GBK" w:cs="Times New Roman"/>
                <w:b/>
                <w:bCs/>
                <w:w w:val="100"/>
                <w:kern w:val="2"/>
                <w:sz w:val="22"/>
                <w:szCs w:val="22"/>
                <w:lang w:val="en-US" w:eastAsia="zh-CN" w:bidi="ar-SA"/>
              </w:rPr>
              <w:t>反馈（</w:t>
            </w:r>
            <w:r>
              <w:rPr>
                <w:rFonts w:hint="eastAsia" w:eastAsia="方正仿宋_GBK" w:cs="Times New Roman"/>
                <w:b/>
                <w:bCs/>
                <w:w w:val="100"/>
                <w:kern w:val="2"/>
                <w:sz w:val="22"/>
                <w:szCs w:val="22"/>
                <w:lang w:val="en-US" w:eastAsia="zh-CN" w:bidi="ar-SA"/>
              </w:rPr>
              <w:t>1</w:t>
            </w:r>
            <w:r>
              <w:rPr>
                <w:rFonts w:hint="eastAsia" w:ascii="Times New Roman" w:hAnsi="Times New Roman" w:eastAsia="方正仿宋_GBK" w:cs="Times New Roman"/>
                <w:b/>
                <w:bCs/>
                <w:w w:val="100"/>
                <w:kern w:val="2"/>
                <w:sz w:val="22"/>
                <w:szCs w:val="22"/>
                <w:lang w:val="en-US" w:eastAsia="zh-CN" w:bidi="ar-SA"/>
              </w:rPr>
              <w:t>分）</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kern w:val="2"/>
                <w:sz w:val="22"/>
                <w:szCs w:val="22"/>
                <w:lang w:val="en-US" w:eastAsia="zh-CN" w:bidi="ar-SA"/>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监控设备和图像是否正常</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2分</w:t>
            </w:r>
            <w:r>
              <w:rPr>
                <w:rFonts w:hint="eastAsia" w:ascii="Times New Roman" w:hAnsi="Times New Roman" w:eastAsia="方正仿宋_GBK" w:cs="Times New Roman"/>
                <w:b/>
                <w:bCs/>
                <w:sz w:val="22"/>
                <w:szCs w:val="22"/>
                <w:lang w:eastAsia="zh-CN"/>
              </w:rPr>
              <w:t>）</w:t>
            </w: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r>
              <w:rPr>
                <w:rFonts w:hint="eastAsia" w:eastAsia="方正仿宋_GBK" w:cs="Times New Roman"/>
                <w:b/>
                <w:bCs/>
                <w:sz w:val="22"/>
                <w:szCs w:val="22"/>
                <w:lang w:eastAsia="zh-CN"/>
              </w:rPr>
              <w:t>公共安全</w:t>
            </w:r>
          </w:p>
        </w:tc>
        <w:tc>
          <w:tcPr>
            <w:tcW w:w="110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r>
              <w:rPr>
                <w:rFonts w:hint="default" w:ascii="Times New Roman" w:hAnsi="Times New Roman" w:eastAsia="方正仿宋_GBK" w:cs="Times New Roman"/>
                <w:b/>
                <w:bCs/>
                <w:sz w:val="22"/>
                <w:szCs w:val="22"/>
              </w:rPr>
              <w:t>安</w:t>
            </w:r>
            <w:r>
              <w:rPr>
                <w:rFonts w:hint="eastAsia" w:ascii="Times New Roman" w:hAnsi="Times New Roman" w:eastAsia="方正仿宋_GBK" w:cs="Times New Roman"/>
                <w:b/>
                <w:bCs/>
                <w:sz w:val="22"/>
                <w:szCs w:val="22"/>
                <w:lang w:eastAsia="zh-CN"/>
              </w:rPr>
              <w:t>全</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出口</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安全指示标志是否完好</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1分</w:t>
            </w:r>
            <w:r>
              <w:rPr>
                <w:rFonts w:hint="eastAsia" w:ascii="Times New Roman" w:hAnsi="Times New Roman" w:eastAsia="方正仿宋_GBK" w:cs="Times New Roman"/>
                <w:b/>
                <w:bCs/>
                <w:sz w:val="22"/>
                <w:szCs w:val="22"/>
                <w:lang w:eastAsia="zh-CN"/>
              </w:rPr>
              <w:t>）</w:t>
            </w:r>
          </w:p>
        </w:tc>
        <w:tc>
          <w:tcPr>
            <w:tcW w:w="2713" w:type="dxa"/>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安全出口是否畅通，疏散通道有无杂物堵塞</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3分</w:t>
            </w:r>
            <w:r>
              <w:rPr>
                <w:rFonts w:hint="eastAsia" w:ascii="Times New Roman" w:hAnsi="Times New Roman" w:eastAsia="方正仿宋_GBK" w:cs="Times New Roman"/>
                <w:b/>
                <w:bCs/>
                <w:sz w:val="22"/>
                <w:szCs w:val="22"/>
                <w:lang w:eastAsia="zh-CN"/>
              </w:rPr>
              <w:t>）</w:t>
            </w:r>
          </w:p>
        </w:tc>
        <w:tc>
          <w:tcPr>
            <w:tcW w:w="2713" w:type="dxa"/>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方正仿宋_GBK" w:cs="Times New Roman"/>
                <w:b/>
                <w:bCs/>
                <w:kern w:val="2"/>
                <w:sz w:val="22"/>
                <w:szCs w:val="22"/>
                <w:lang w:val="en-US" w:eastAsia="zh-CN" w:bidi="ar-SA"/>
              </w:rPr>
            </w:pPr>
            <w:r>
              <w:rPr>
                <w:rFonts w:hint="default" w:ascii="Times New Roman" w:hAnsi="Times New Roman" w:eastAsia="方正仿宋_GBK" w:cs="Times New Roman"/>
                <w:b/>
                <w:bCs/>
                <w:sz w:val="22"/>
                <w:szCs w:val="22"/>
              </w:rPr>
              <w:t>应急照明灯是否正常</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2分</w:t>
            </w:r>
            <w:r>
              <w:rPr>
                <w:rFonts w:hint="eastAsia" w:ascii="Times New Roman" w:hAnsi="Times New Roman" w:eastAsia="方正仿宋_GBK" w:cs="Times New Roman"/>
                <w:b/>
                <w:bCs/>
                <w:sz w:val="22"/>
                <w:szCs w:val="22"/>
                <w:lang w:eastAsia="zh-CN"/>
              </w:rPr>
              <w:t>）</w:t>
            </w:r>
          </w:p>
        </w:tc>
        <w:tc>
          <w:tcPr>
            <w:tcW w:w="2713" w:type="dxa"/>
            <w:tcBorders>
              <w:lef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b/>
                <w:bCs/>
                <w:kern w:val="2"/>
                <w:sz w:val="22"/>
                <w:szCs w:val="22"/>
                <w:lang w:val="en-US" w:eastAsia="zh-CN" w:bidi="ar-SA"/>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地下车库</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地面是</w:t>
            </w:r>
            <w:r>
              <w:rPr>
                <w:rFonts w:hint="eastAsia" w:eastAsia="方正仿宋_GBK" w:cs="Times New Roman"/>
                <w:b/>
                <w:bCs/>
                <w:sz w:val="22"/>
                <w:szCs w:val="22"/>
                <w:lang w:eastAsia="zh-CN"/>
              </w:rPr>
              <w:t>有</w:t>
            </w:r>
            <w:r>
              <w:rPr>
                <w:rFonts w:hint="eastAsia" w:ascii="Times New Roman" w:hAnsi="Times New Roman" w:eastAsia="方正仿宋_GBK" w:cs="Times New Roman"/>
                <w:b/>
                <w:bCs/>
                <w:sz w:val="22"/>
                <w:szCs w:val="22"/>
                <w:lang w:eastAsia="zh-CN"/>
              </w:rPr>
              <w:t>积水；</w:t>
            </w:r>
          </w:p>
        </w:tc>
        <w:tc>
          <w:tcPr>
            <w:tcW w:w="2713" w:type="dxa"/>
            <w:tcBorders>
              <w:lef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车辆停放是否规范</w:t>
            </w:r>
            <w:r>
              <w:rPr>
                <w:rFonts w:hint="eastAsia" w:eastAsia="方正仿宋_GBK" w:cs="Times New Roman"/>
                <w:b/>
                <w:bCs/>
                <w:sz w:val="22"/>
                <w:szCs w:val="22"/>
                <w:lang w:eastAsia="zh-CN"/>
              </w:rPr>
              <w:t>、车辆有无堵塞消防通道</w:t>
            </w:r>
            <w:r>
              <w:rPr>
                <w:rFonts w:hint="eastAsia" w:ascii="Times New Roman" w:hAnsi="Times New Roman" w:eastAsia="方正仿宋_GBK" w:cs="Times New Roman"/>
                <w:b/>
                <w:bCs/>
                <w:sz w:val="22"/>
                <w:szCs w:val="22"/>
                <w:lang w:eastAsia="zh-CN"/>
              </w:rPr>
              <w:t>（</w:t>
            </w:r>
            <w:r>
              <w:rPr>
                <w:rFonts w:hint="eastAsia" w:ascii="Times New Roman" w:hAnsi="Times New Roman" w:eastAsia="方正仿宋_GBK" w:cs="Times New Roman"/>
                <w:b/>
                <w:bCs/>
                <w:sz w:val="22"/>
                <w:szCs w:val="22"/>
                <w:lang w:val="en-US" w:eastAsia="zh-CN"/>
              </w:rPr>
              <w:t>1分</w:t>
            </w:r>
            <w:r>
              <w:rPr>
                <w:rFonts w:hint="eastAsia" w:ascii="Times New Roman" w:hAnsi="Times New Roman" w:eastAsia="方正仿宋_GBK" w:cs="Times New Roman"/>
                <w:b/>
                <w:bCs/>
                <w:sz w:val="22"/>
                <w:szCs w:val="22"/>
                <w:lang w:eastAsia="zh-CN"/>
              </w:rPr>
              <w:t>）</w:t>
            </w:r>
          </w:p>
        </w:tc>
        <w:tc>
          <w:tcPr>
            <w:tcW w:w="2713" w:type="dxa"/>
            <w:tcBorders>
              <w:lef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是否有私拉乱接违规充电等现象（</w:t>
            </w:r>
            <w:r>
              <w:rPr>
                <w:rFonts w:hint="eastAsia" w:ascii="Times New Roman" w:hAnsi="Times New Roman" w:eastAsia="方正仿宋_GBK" w:cs="Times New Roman"/>
                <w:b/>
                <w:bCs/>
                <w:sz w:val="22"/>
                <w:szCs w:val="22"/>
                <w:lang w:val="en-US" w:eastAsia="zh-CN"/>
              </w:rPr>
              <w:t>3分</w:t>
            </w:r>
            <w:r>
              <w:rPr>
                <w:rFonts w:hint="eastAsia" w:ascii="Times New Roman" w:hAnsi="Times New Roman" w:eastAsia="方正仿宋_GBK" w:cs="Times New Roman"/>
                <w:b/>
                <w:bCs/>
                <w:sz w:val="22"/>
                <w:szCs w:val="22"/>
                <w:lang w:eastAsia="zh-CN"/>
              </w:rPr>
              <w:t>）</w:t>
            </w:r>
          </w:p>
        </w:tc>
        <w:tc>
          <w:tcPr>
            <w:tcW w:w="2713" w:type="dxa"/>
            <w:tcBorders>
              <w:lef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r>
              <w:rPr>
                <w:rFonts w:hint="eastAsia" w:eastAsia="方正仿宋_GBK" w:cs="Times New Roman"/>
                <w:b/>
                <w:bCs/>
                <w:sz w:val="22"/>
                <w:szCs w:val="22"/>
                <w:lang w:eastAsia="zh-CN"/>
              </w:rPr>
              <w:t>园区</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有无占用主干道、绿化带、消防通道及停放单元门内外等现象（</w:t>
            </w:r>
            <w:r>
              <w:rPr>
                <w:rFonts w:hint="eastAsia" w:ascii="Times New Roman" w:hAnsi="Times New Roman" w:eastAsia="方正仿宋_GBK" w:cs="Times New Roman"/>
                <w:b/>
                <w:bCs/>
                <w:sz w:val="22"/>
                <w:szCs w:val="22"/>
                <w:lang w:val="en-US" w:eastAsia="zh-CN"/>
              </w:rPr>
              <w:t>2分</w:t>
            </w:r>
            <w:r>
              <w:rPr>
                <w:rFonts w:hint="eastAsia" w:ascii="Times New Roman" w:hAnsi="Times New Roman" w:eastAsia="方正仿宋_GBK" w:cs="Times New Roman"/>
                <w:b/>
                <w:bCs/>
                <w:sz w:val="22"/>
                <w:szCs w:val="22"/>
                <w:lang w:eastAsia="zh-CN"/>
              </w:rPr>
              <w:t>）</w:t>
            </w:r>
          </w:p>
        </w:tc>
        <w:tc>
          <w:tcPr>
            <w:tcW w:w="2713" w:type="dxa"/>
            <w:tcBorders>
              <w:lef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方正仿宋_GBK" w:cs="Times New Roman"/>
                <w:b/>
                <w:bCs/>
                <w:sz w:val="22"/>
                <w:szCs w:val="22"/>
                <w:lang w:eastAsia="zh-CN"/>
              </w:rPr>
            </w:pP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是否有私拉乱接违规充电等现象（</w:t>
            </w:r>
            <w:r>
              <w:rPr>
                <w:rFonts w:hint="eastAsia" w:ascii="Times New Roman" w:hAnsi="Times New Roman" w:eastAsia="方正仿宋_GBK" w:cs="Times New Roman"/>
                <w:b/>
                <w:bCs/>
                <w:sz w:val="22"/>
                <w:szCs w:val="22"/>
                <w:lang w:val="en-US" w:eastAsia="zh-CN"/>
              </w:rPr>
              <w:t>3分</w:t>
            </w:r>
            <w:r>
              <w:rPr>
                <w:rFonts w:hint="eastAsia" w:ascii="Times New Roman" w:hAnsi="Times New Roman" w:eastAsia="方正仿宋_GBK" w:cs="Times New Roman"/>
                <w:b/>
                <w:bCs/>
                <w:sz w:val="22"/>
                <w:szCs w:val="22"/>
                <w:lang w:eastAsia="zh-CN"/>
              </w:rPr>
              <w:t>）</w:t>
            </w:r>
          </w:p>
        </w:tc>
        <w:tc>
          <w:tcPr>
            <w:tcW w:w="2713" w:type="dxa"/>
            <w:tcBorders>
              <w:lef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4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11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地质</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b/>
                <w:bCs/>
                <w:kern w:val="2"/>
                <w:sz w:val="22"/>
                <w:szCs w:val="22"/>
                <w:lang w:val="en-US" w:eastAsia="zh-CN" w:bidi="ar-SA"/>
              </w:rPr>
            </w:pPr>
            <w:r>
              <w:rPr>
                <w:rFonts w:hint="eastAsia" w:ascii="Times New Roman" w:hAnsi="Times New Roman" w:eastAsia="方正仿宋_GBK" w:cs="Times New Roman"/>
                <w:b/>
                <w:bCs/>
                <w:sz w:val="22"/>
                <w:szCs w:val="22"/>
                <w:lang w:eastAsia="zh-CN"/>
              </w:rPr>
              <w:t>灾害</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方正仿宋_GBK" w:cs="Times New Roman"/>
                <w:b/>
                <w:bCs/>
                <w:kern w:val="2"/>
                <w:sz w:val="22"/>
                <w:szCs w:val="22"/>
                <w:lang w:val="en-US" w:eastAsia="zh-CN" w:bidi="ar-SA"/>
              </w:rPr>
            </w:pPr>
            <w:r>
              <w:rPr>
                <w:rFonts w:hint="eastAsia" w:ascii="Times New Roman" w:hAnsi="Times New Roman" w:eastAsia="方正仿宋_GBK" w:cs="Times New Roman"/>
                <w:b/>
                <w:bCs/>
                <w:w w:val="90"/>
                <w:sz w:val="22"/>
                <w:szCs w:val="22"/>
                <w:lang w:eastAsia="zh-CN"/>
              </w:rPr>
              <w:t>周边是否有滑坡隐患、地面是否塌陷、有裂缝（</w:t>
            </w:r>
            <w:r>
              <w:rPr>
                <w:rFonts w:hint="eastAsia" w:ascii="Times New Roman" w:hAnsi="Times New Roman" w:eastAsia="方正仿宋_GBK" w:cs="Times New Roman"/>
                <w:b/>
                <w:bCs/>
                <w:w w:val="90"/>
                <w:sz w:val="22"/>
                <w:szCs w:val="22"/>
                <w:lang w:val="en-US" w:eastAsia="zh-CN"/>
              </w:rPr>
              <w:t>3分</w:t>
            </w:r>
            <w:r>
              <w:rPr>
                <w:rFonts w:hint="eastAsia" w:ascii="Times New Roman" w:hAnsi="Times New Roman" w:eastAsia="方正仿宋_GBK" w:cs="Times New Roman"/>
                <w:b/>
                <w:bCs/>
                <w:w w:val="90"/>
                <w:sz w:val="22"/>
                <w:szCs w:val="22"/>
                <w:lang w:eastAsia="zh-CN"/>
              </w:rPr>
              <w:t>）</w:t>
            </w:r>
          </w:p>
        </w:tc>
        <w:tc>
          <w:tcPr>
            <w:tcW w:w="2713" w:type="dxa"/>
            <w:tcBorders>
              <w:lef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537"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考核得分</w:t>
            </w:r>
          </w:p>
        </w:tc>
        <w:tc>
          <w:tcPr>
            <w:tcW w:w="498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b/>
                <w:bCs/>
                <w:sz w:val="22"/>
                <w:szCs w:val="22"/>
                <w:lang w:eastAsia="zh-CN"/>
              </w:rPr>
            </w:pPr>
          </w:p>
        </w:tc>
        <w:tc>
          <w:tcPr>
            <w:tcW w:w="27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2"/>
                <w:szCs w:val="22"/>
                <w:lang w:eastAsia="zh-CN"/>
              </w:rPr>
            </w:pPr>
            <w:r>
              <w:rPr>
                <w:rFonts w:hint="eastAsia" w:ascii="Times New Roman" w:hAnsi="Times New Roman" w:eastAsia="方正仿宋_GBK" w:cs="Times New Roman"/>
                <w:b/>
                <w:bCs/>
                <w:sz w:val="22"/>
                <w:szCs w:val="22"/>
                <w:lang w:eastAsia="zh-CN"/>
              </w:rPr>
              <w:t>考核意见</w:t>
            </w:r>
          </w:p>
        </w:tc>
        <w:tc>
          <w:tcPr>
            <w:tcW w:w="5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b/>
                <w:bCs/>
                <w:sz w:val="22"/>
                <w:szCs w:val="22"/>
                <w:lang w:eastAsia="zh-CN"/>
              </w:rPr>
            </w:pPr>
          </w:p>
        </w:tc>
      </w:tr>
    </w:tbl>
    <w:p>
      <w:pPr>
        <w:pStyle w:val="2"/>
        <w:ind w:firstLine="643" w:firstLineChars="200"/>
        <w:jc w:val="both"/>
        <w:rPr>
          <w:rFonts w:hint="default"/>
          <w:lang w:val="en-US" w:eastAsia="zh-CN"/>
        </w:rPr>
      </w:pPr>
      <w:r>
        <w:rPr>
          <w:rFonts w:hint="eastAsia" w:ascii="Times New Roman" w:eastAsia="方正仿宋_GBK" w:cs="Times New Roman"/>
          <w:b/>
          <w:bCs/>
          <w:sz w:val="32"/>
          <w:szCs w:val="32"/>
          <w:lang w:eastAsia="zh-CN"/>
        </w:rPr>
        <w:t>检查小组</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 xml:space="preserve">                      </w:t>
      </w:r>
      <w:r>
        <w:rPr>
          <w:rFonts w:hint="eastAsia" w:ascii="Times New Roman" w:eastAsia="方正仿宋_GBK" w:cs="Times New Roman"/>
          <w:b/>
          <w:bCs/>
          <w:sz w:val="32"/>
          <w:szCs w:val="32"/>
          <w:lang w:val="en-US" w:eastAsia="zh-CN"/>
        </w:rPr>
        <w:t xml:space="preserve"> 责任人</w:t>
      </w:r>
      <w:r>
        <w:rPr>
          <w:rFonts w:hint="default" w:ascii="Times New Roman" w:hAnsi="Times New Roman" w:eastAsia="方正仿宋_GBK" w:cs="Times New Roman"/>
          <w:b/>
          <w:bCs/>
          <w:sz w:val="32"/>
          <w:szCs w:val="32"/>
          <w:lang w:val="en-US" w:eastAsia="zh-CN"/>
        </w:rPr>
        <w:t>：</w:t>
      </w:r>
    </w:p>
    <w:sectPr>
      <w:pgSz w:w="11906" w:h="16838"/>
      <w:pgMar w:top="1247" w:right="907" w:bottom="1134" w:left="102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9A3DD"/>
    <w:multiLevelType w:val="singleLevel"/>
    <w:tmpl w:val="DCB9A3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TgwOWI4MjlhNTA1ZGFkZWM3NDk1ZWVlNTc2NWMifQ=="/>
  </w:docVars>
  <w:rsids>
    <w:rsidRoot w:val="00292345"/>
    <w:rsid w:val="0003091A"/>
    <w:rsid w:val="00106DE6"/>
    <w:rsid w:val="00193FA9"/>
    <w:rsid w:val="001D51A7"/>
    <w:rsid w:val="001F50BD"/>
    <w:rsid w:val="00240B4C"/>
    <w:rsid w:val="002448FA"/>
    <w:rsid w:val="002567DE"/>
    <w:rsid w:val="00292345"/>
    <w:rsid w:val="002E2DCC"/>
    <w:rsid w:val="00300E22"/>
    <w:rsid w:val="00303179"/>
    <w:rsid w:val="00357027"/>
    <w:rsid w:val="003C6266"/>
    <w:rsid w:val="003C65EA"/>
    <w:rsid w:val="003D1B35"/>
    <w:rsid w:val="003E5005"/>
    <w:rsid w:val="003F555E"/>
    <w:rsid w:val="004B799F"/>
    <w:rsid w:val="004D4028"/>
    <w:rsid w:val="00502C8F"/>
    <w:rsid w:val="005F16BD"/>
    <w:rsid w:val="007304A4"/>
    <w:rsid w:val="0073289D"/>
    <w:rsid w:val="00737DCA"/>
    <w:rsid w:val="007511F6"/>
    <w:rsid w:val="0075725A"/>
    <w:rsid w:val="007728B4"/>
    <w:rsid w:val="007E520E"/>
    <w:rsid w:val="007F4F6D"/>
    <w:rsid w:val="00863F0D"/>
    <w:rsid w:val="008D5B26"/>
    <w:rsid w:val="008F70B2"/>
    <w:rsid w:val="00930518"/>
    <w:rsid w:val="00942E9B"/>
    <w:rsid w:val="00980AA6"/>
    <w:rsid w:val="009C2CD4"/>
    <w:rsid w:val="009C5B7D"/>
    <w:rsid w:val="009C68F8"/>
    <w:rsid w:val="009F4120"/>
    <w:rsid w:val="00A0755A"/>
    <w:rsid w:val="00A853F2"/>
    <w:rsid w:val="00AC7FF0"/>
    <w:rsid w:val="00AD13D2"/>
    <w:rsid w:val="00AE7CB6"/>
    <w:rsid w:val="00BA2DEA"/>
    <w:rsid w:val="00BF7F03"/>
    <w:rsid w:val="00C06026"/>
    <w:rsid w:val="00CA0429"/>
    <w:rsid w:val="00CE2CB8"/>
    <w:rsid w:val="00D5635A"/>
    <w:rsid w:val="00D77D28"/>
    <w:rsid w:val="00D86ECF"/>
    <w:rsid w:val="00DD0B3D"/>
    <w:rsid w:val="00DE3909"/>
    <w:rsid w:val="00DF58B9"/>
    <w:rsid w:val="00E01AF2"/>
    <w:rsid w:val="00E6589D"/>
    <w:rsid w:val="00E9029D"/>
    <w:rsid w:val="00EE4F4D"/>
    <w:rsid w:val="00F0234A"/>
    <w:rsid w:val="00F16D66"/>
    <w:rsid w:val="00F54893"/>
    <w:rsid w:val="00F94A4D"/>
    <w:rsid w:val="01085414"/>
    <w:rsid w:val="01F84180"/>
    <w:rsid w:val="02A33B7F"/>
    <w:rsid w:val="032967BA"/>
    <w:rsid w:val="033E4F7D"/>
    <w:rsid w:val="039D1EBC"/>
    <w:rsid w:val="046D0B51"/>
    <w:rsid w:val="04FA2767"/>
    <w:rsid w:val="05282B9E"/>
    <w:rsid w:val="0561035E"/>
    <w:rsid w:val="056604E1"/>
    <w:rsid w:val="065163D9"/>
    <w:rsid w:val="07256082"/>
    <w:rsid w:val="07332018"/>
    <w:rsid w:val="07713278"/>
    <w:rsid w:val="07EE2625"/>
    <w:rsid w:val="07F82B50"/>
    <w:rsid w:val="08F5579C"/>
    <w:rsid w:val="09E16E95"/>
    <w:rsid w:val="0A9C17EE"/>
    <w:rsid w:val="0ADF2EE5"/>
    <w:rsid w:val="0B31777B"/>
    <w:rsid w:val="0B5B2F2D"/>
    <w:rsid w:val="0B614E87"/>
    <w:rsid w:val="0B6B3134"/>
    <w:rsid w:val="0C3F4900"/>
    <w:rsid w:val="0CAE1934"/>
    <w:rsid w:val="0CC25BC1"/>
    <w:rsid w:val="0D010B11"/>
    <w:rsid w:val="0D900DFE"/>
    <w:rsid w:val="0DBE37C7"/>
    <w:rsid w:val="0E110A58"/>
    <w:rsid w:val="0F3E0B74"/>
    <w:rsid w:val="0F4E11AD"/>
    <w:rsid w:val="0FD4101B"/>
    <w:rsid w:val="10F4664F"/>
    <w:rsid w:val="11080149"/>
    <w:rsid w:val="130E37C1"/>
    <w:rsid w:val="13214080"/>
    <w:rsid w:val="142E2582"/>
    <w:rsid w:val="144C249A"/>
    <w:rsid w:val="14F36854"/>
    <w:rsid w:val="1580718C"/>
    <w:rsid w:val="159613C2"/>
    <w:rsid w:val="170F643D"/>
    <w:rsid w:val="179A02B7"/>
    <w:rsid w:val="179D07C5"/>
    <w:rsid w:val="18404683"/>
    <w:rsid w:val="18984815"/>
    <w:rsid w:val="18A61164"/>
    <w:rsid w:val="19043F62"/>
    <w:rsid w:val="19D3560D"/>
    <w:rsid w:val="1AFA5333"/>
    <w:rsid w:val="1BA461B6"/>
    <w:rsid w:val="1CF84353"/>
    <w:rsid w:val="1DE23222"/>
    <w:rsid w:val="1F3306B9"/>
    <w:rsid w:val="1F3E1831"/>
    <w:rsid w:val="1F8763C6"/>
    <w:rsid w:val="20DE5E49"/>
    <w:rsid w:val="20F57349"/>
    <w:rsid w:val="211A153F"/>
    <w:rsid w:val="21400B4C"/>
    <w:rsid w:val="22726B10"/>
    <w:rsid w:val="235A40CC"/>
    <w:rsid w:val="23684E1C"/>
    <w:rsid w:val="240A0476"/>
    <w:rsid w:val="24195396"/>
    <w:rsid w:val="24D506AC"/>
    <w:rsid w:val="252E3739"/>
    <w:rsid w:val="254829E3"/>
    <w:rsid w:val="254F2526"/>
    <w:rsid w:val="2643461E"/>
    <w:rsid w:val="265A0CC8"/>
    <w:rsid w:val="26622D8F"/>
    <w:rsid w:val="26FB6765"/>
    <w:rsid w:val="28AD76D9"/>
    <w:rsid w:val="297C3210"/>
    <w:rsid w:val="2BD921EE"/>
    <w:rsid w:val="2C5E21A7"/>
    <w:rsid w:val="2CED2F20"/>
    <w:rsid w:val="2CF864FC"/>
    <w:rsid w:val="2D013A79"/>
    <w:rsid w:val="2D68441E"/>
    <w:rsid w:val="2DF2681A"/>
    <w:rsid w:val="32555486"/>
    <w:rsid w:val="32B239D1"/>
    <w:rsid w:val="33987787"/>
    <w:rsid w:val="33E053B7"/>
    <w:rsid w:val="33E444B5"/>
    <w:rsid w:val="349E1414"/>
    <w:rsid w:val="3604310B"/>
    <w:rsid w:val="37E675F8"/>
    <w:rsid w:val="37F7381A"/>
    <w:rsid w:val="38BD66AE"/>
    <w:rsid w:val="396E4ED0"/>
    <w:rsid w:val="3A63409C"/>
    <w:rsid w:val="3AAC56FE"/>
    <w:rsid w:val="3AF9494D"/>
    <w:rsid w:val="3B653545"/>
    <w:rsid w:val="3BD87A27"/>
    <w:rsid w:val="3C113D1A"/>
    <w:rsid w:val="3C2D4ECC"/>
    <w:rsid w:val="3C2E6642"/>
    <w:rsid w:val="3C477E32"/>
    <w:rsid w:val="3CC35FBC"/>
    <w:rsid w:val="3CE65964"/>
    <w:rsid w:val="3E0D7E57"/>
    <w:rsid w:val="3FC01C2B"/>
    <w:rsid w:val="40F37110"/>
    <w:rsid w:val="416843D5"/>
    <w:rsid w:val="41A46B68"/>
    <w:rsid w:val="41FC1E37"/>
    <w:rsid w:val="42D60861"/>
    <w:rsid w:val="437E7C5E"/>
    <w:rsid w:val="437F0246"/>
    <w:rsid w:val="442B7EB8"/>
    <w:rsid w:val="443A0603"/>
    <w:rsid w:val="451B3321"/>
    <w:rsid w:val="451E5A2A"/>
    <w:rsid w:val="4546254D"/>
    <w:rsid w:val="460B6F0F"/>
    <w:rsid w:val="469E30C8"/>
    <w:rsid w:val="47064F2D"/>
    <w:rsid w:val="475A5CF3"/>
    <w:rsid w:val="49783E19"/>
    <w:rsid w:val="49B963E5"/>
    <w:rsid w:val="4AB96FDC"/>
    <w:rsid w:val="4AE8051D"/>
    <w:rsid w:val="4B0F1F93"/>
    <w:rsid w:val="4CDE105D"/>
    <w:rsid w:val="4CFC59C0"/>
    <w:rsid w:val="4D2503CF"/>
    <w:rsid w:val="4DF93976"/>
    <w:rsid w:val="50304C9F"/>
    <w:rsid w:val="50DB3DBB"/>
    <w:rsid w:val="51934D83"/>
    <w:rsid w:val="52896674"/>
    <w:rsid w:val="542B5B29"/>
    <w:rsid w:val="54483F0C"/>
    <w:rsid w:val="55CC060A"/>
    <w:rsid w:val="57DC3F70"/>
    <w:rsid w:val="57F45C0D"/>
    <w:rsid w:val="5A8C2E8D"/>
    <w:rsid w:val="5B09274D"/>
    <w:rsid w:val="5B5D29BC"/>
    <w:rsid w:val="5BED3255"/>
    <w:rsid w:val="5C174069"/>
    <w:rsid w:val="5D631D62"/>
    <w:rsid w:val="5E08490C"/>
    <w:rsid w:val="5E0D1C60"/>
    <w:rsid w:val="5E6F070D"/>
    <w:rsid w:val="5EBA6F51"/>
    <w:rsid w:val="5EC04BE1"/>
    <w:rsid w:val="603737C4"/>
    <w:rsid w:val="61605DDC"/>
    <w:rsid w:val="6191348B"/>
    <w:rsid w:val="61B836AF"/>
    <w:rsid w:val="61E1313D"/>
    <w:rsid w:val="634902F4"/>
    <w:rsid w:val="64796AF3"/>
    <w:rsid w:val="64EA211F"/>
    <w:rsid w:val="663D6DBC"/>
    <w:rsid w:val="6667331B"/>
    <w:rsid w:val="66850181"/>
    <w:rsid w:val="67F11819"/>
    <w:rsid w:val="68804902"/>
    <w:rsid w:val="69A0430B"/>
    <w:rsid w:val="6A117E87"/>
    <w:rsid w:val="6AE768E6"/>
    <w:rsid w:val="6C644449"/>
    <w:rsid w:val="6D9E11A5"/>
    <w:rsid w:val="6DB01297"/>
    <w:rsid w:val="6EA05D08"/>
    <w:rsid w:val="6EFE1E8B"/>
    <w:rsid w:val="70537FC6"/>
    <w:rsid w:val="70901534"/>
    <w:rsid w:val="70C51A2A"/>
    <w:rsid w:val="71135B3F"/>
    <w:rsid w:val="712305EF"/>
    <w:rsid w:val="714A427F"/>
    <w:rsid w:val="72513B27"/>
    <w:rsid w:val="72B969EC"/>
    <w:rsid w:val="72E13EAA"/>
    <w:rsid w:val="736257D9"/>
    <w:rsid w:val="75356794"/>
    <w:rsid w:val="75C00C07"/>
    <w:rsid w:val="7638550B"/>
    <w:rsid w:val="778A377A"/>
    <w:rsid w:val="79B43288"/>
    <w:rsid w:val="7C4C7379"/>
    <w:rsid w:val="7C4F3CFB"/>
    <w:rsid w:val="7D136A45"/>
    <w:rsid w:val="7DD83F93"/>
    <w:rsid w:val="7DEC12A8"/>
    <w:rsid w:val="7E181719"/>
    <w:rsid w:val="7E8707E2"/>
    <w:rsid w:val="7F2536C8"/>
    <w:rsid w:val="7F921FE1"/>
    <w:rsid w:val="7FE405D3"/>
    <w:rsid w:val="7FFA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0" w:firstLine="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spacing w:before="100" w:after="100" w:line="520" w:lineRule="exact"/>
      <w:jc w:val="center"/>
      <w:outlineLvl w:val="2"/>
    </w:pPr>
    <w:rPr>
      <w:rFonts w:eastAsia="方正楷体简体"/>
      <w:b/>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qFormat/>
    <w:uiPriority w:val="0"/>
    <w:pPr>
      <w:adjustRightInd w:val="0"/>
      <w:spacing w:line="380" w:lineRule="exact"/>
    </w:pPr>
    <w:rPr>
      <w:spacing w:val="-6"/>
      <w:sz w:val="24"/>
    </w:rPr>
  </w:style>
  <w:style w:type="paragraph" w:styleId="6">
    <w:name w:val="Body Text Indent"/>
    <w:basedOn w:val="1"/>
    <w:next w:val="7"/>
    <w:qFormat/>
    <w:uiPriority w:val="0"/>
    <w:pPr>
      <w:ind w:left="630"/>
    </w:pPr>
  </w:style>
  <w:style w:type="paragraph" w:styleId="7">
    <w:name w:val="envelope return"/>
    <w:basedOn w:val="1"/>
    <w:qFormat/>
    <w:uiPriority w:val="0"/>
    <w:pPr>
      <w:snapToGrid w:val="0"/>
    </w:pPr>
    <w:rPr>
      <w:rFonts w:ascii="Arial" w:hAnsi="Arial"/>
    </w:rPr>
  </w:style>
  <w:style w:type="paragraph" w:styleId="8">
    <w:name w:val="Body Text Indent 2"/>
    <w:basedOn w:val="1"/>
    <w:qFormat/>
    <w:uiPriority w:val="0"/>
    <w:pPr>
      <w:ind w:left="1260"/>
    </w:pPr>
    <w:rPr>
      <w:b/>
      <w:bCs/>
      <w:sz w:val="28"/>
    </w:rPr>
  </w:style>
  <w:style w:type="paragraph" w:styleId="9">
    <w:name w:val="footer"/>
    <w:basedOn w:val="1"/>
    <w:link w:val="2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outlineLvl w:val="0"/>
    </w:pPr>
    <w:rPr>
      <w:rFonts w:eastAsia="黑体"/>
      <w:b/>
      <w:sz w:val="21"/>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2"/>
    <w:basedOn w:val="6"/>
    <w:qFormat/>
    <w:uiPriority w:val="99"/>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333333"/>
      <w:u w:val="none"/>
    </w:rPr>
  </w:style>
  <w:style w:type="character" w:customStyle="1" w:styleId="19">
    <w:name w:val="页脚 Char"/>
    <w:basedOn w:val="16"/>
    <w:link w:val="9"/>
    <w:qFormat/>
    <w:uiPriority w:val="99"/>
    <w:rPr>
      <w:sz w:val="18"/>
      <w:szCs w:val="18"/>
    </w:rPr>
  </w:style>
  <w:style w:type="character" w:customStyle="1" w:styleId="20">
    <w:name w:val="页眉 Char"/>
    <w:basedOn w:val="16"/>
    <w:link w:val="10"/>
    <w:qFormat/>
    <w:uiPriority w:val="0"/>
    <w:rPr>
      <w:rFonts w:ascii="Times New Roman" w:hAnsi="Times New Roman" w:eastAsia="宋体" w:cs="Times New Roman"/>
      <w:sz w:val="18"/>
      <w:szCs w:val="18"/>
    </w:rPr>
  </w:style>
  <w:style w:type="character" w:customStyle="1" w:styleId="21">
    <w:name w:val="页脚 Char1"/>
    <w:basedOn w:val="16"/>
    <w:link w:val="9"/>
    <w:semiHidden/>
    <w:qFormat/>
    <w:uiPriority w:val="99"/>
    <w:rPr>
      <w:rFonts w:ascii="Times New Roman" w:hAnsi="Times New Roman" w:eastAsia="宋体" w:cs="Times New Roman"/>
      <w:sz w:val="18"/>
      <w:szCs w:val="18"/>
    </w:rPr>
  </w:style>
  <w:style w:type="paragraph" w:customStyle="1" w:styleId="22">
    <w:name w:val="系统正文"/>
    <w:basedOn w:val="1"/>
    <w:qFormat/>
    <w:uiPriority w:val="0"/>
    <w:pPr>
      <w:spacing w:line="420" w:lineRule="exact"/>
      <w:ind w:firstLine="420" w:firstLineChars="200"/>
    </w:pPr>
    <w:rPr>
      <w:rFonts w:ascii="宋体" w:hAnsi="宋体"/>
    </w:rPr>
  </w:style>
  <w:style w:type="paragraph" w:customStyle="1" w:styleId="23">
    <w:name w:val="系统一级标题"/>
    <w:basedOn w:val="22"/>
    <w:qFormat/>
    <w:uiPriority w:val="0"/>
    <w:pPr>
      <w:spacing w:line="480" w:lineRule="auto"/>
      <w:ind w:firstLine="0" w:firstLineChars="0"/>
    </w:pPr>
    <w:rPr>
      <w:rFonts w:ascii="隶书" w:eastAsia="隶书"/>
      <w:sz w:val="28"/>
    </w:rPr>
  </w:style>
  <w:style w:type="paragraph" w:styleId="24">
    <w:name w:val="List Paragraph"/>
    <w:basedOn w:val="1"/>
    <w:qFormat/>
    <w:uiPriority w:val="34"/>
    <w:pPr>
      <w:ind w:firstLine="420" w:firstLineChars="200"/>
    </w:pPr>
  </w:style>
  <w:style w:type="character" w:customStyle="1" w:styleId="25">
    <w:name w:val="font91"/>
    <w:basedOn w:val="16"/>
    <w:qFormat/>
    <w:uiPriority w:val="0"/>
    <w:rPr>
      <w:rFonts w:ascii="方正小标宋_GBK" w:hAnsi="方正小标宋_GBK" w:eastAsia="方正小标宋_GBK" w:cs="方正小标宋_GBK"/>
      <w:b/>
      <w:color w:val="000000"/>
      <w:sz w:val="48"/>
      <w:szCs w:val="48"/>
      <w:u w:val="none"/>
    </w:rPr>
  </w:style>
  <w:style w:type="character" w:customStyle="1" w:styleId="26">
    <w:name w:val="font101"/>
    <w:basedOn w:val="16"/>
    <w:qFormat/>
    <w:uiPriority w:val="0"/>
    <w:rPr>
      <w:rFonts w:hint="default" w:ascii="Times New Roman" w:hAnsi="Times New Roman" w:cs="Times New Roman"/>
      <w:b/>
      <w:color w:val="000000"/>
      <w:sz w:val="24"/>
      <w:szCs w:val="24"/>
      <w:u w:val="none"/>
    </w:rPr>
  </w:style>
  <w:style w:type="character" w:customStyle="1" w:styleId="27">
    <w:name w:val="font81"/>
    <w:basedOn w:val="16"/>
    <w:qFormat/>
    <w:uiPriority w:val="0"/>
    <w:rPr>
      <w:rFonts w:hint="eastAsia" w:ascii="方正小标宋_GBK" w:hAnsi="方正小标宋_GBK" w:eastAsia="方正小标宋_GBK" w:cs="方正小标宋_GBK"/>
      <w:b/>
      <w:color w:val="000000"/>
      <w:sz w:val="24"/>
      <w:szCs w:val="24"/>
      <w:u w:val="none"/>
    </w:rPr>
  </w:style>
  <w:style w:type="paragraph" w:customStyle="1" w:styleId="28">
    <w:name w:val="Body text|1"/>
    <w:basedOn w:val="1"/>
    <w:qFormat/>
    <w:uiPriority w:val="0"/>
    <w:pPr>
      <w:spacing w:line="418" w:lineRule="auto"/>
      <w:ind w:firstLine="400"/>
      <w:jc w:val="left"/>
    </w:pPr>
    <w:rPr>
      <w:rFonts w:ascii="宋体" w:hAnsi="宋体" w:cs="宋体"/>
      <w:kern w:val="0"/>
      <w:sz w:val="30"/>
      <w:szCs w:val="30"/>
      <w:lang w:val="zh-TW" w:eastAsia="zh-TW" w:bidi="zh-TW"/>
    </w:rPr>
  </w:style>
  <w:style w:type="character" w:customStyle="1" w:styleId="29">
    <w:name w:val="font21"/>
    <w:basedOn w:val="16"/>
    <w:qFormat/>
    <w:uiPriority w:val="0"/>
    <w:rPr>
      <w:rFonts w:hint="eastAsia" w:ascii="方正仿宋_GBK" w:hAnsi="方正仿宋_GBK" w:eastAsia="方正仿宋_GBK" w:cs="方正仿宋_GBK"/>
      <w:b/>
      <w:color w:val="000000"/>
      <w:sz w:val="24"/>
      <w:szCs w:val="24"/>
      <w:u w:val="none"/>
    </w:rPr>
  </w:style>
  <w:style w:type="character" w:customStyle="1" w:styleId="30">
    <w:name w:val="font112"/>
    <w:basedOn w:val="16"/>
    <w:qFormat/>
    <w:uiPriority w:val="0"/>
    <w:rPr>
      <w:rFonts w:hint="eastAsia" w:ascii="方正仿宋_GBK" w:hAnsi="方正仿宋_GBK" w:eastAsia="方正仿宋_GBK" w:cs="方正仿宋_GBK"/>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Pcsky.me</Company>
  <Pages>12</Pages>
  <Words>5510</Words>
  <Characters>5714</Characters>
  <Lines>23</Lines>
  <Paragraphs>6</Paragraphs>
  <TotalTime>4</TotalTime>
  <ScaleCrop>false</ScaleCrop>
  <LinksUpToDate>false</LinksUpToDate>
  <CharactersWithSpaces>6137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2017-02-13T09:19:00Z</dcterms:created>
  <dc:creator>SkyUser</dc:creator>
  <cp:lastModifiedBy>宋sr</cp:lastModifiedBy>
  <cp:lastPrinted>2022-06-06T07:45:00Z</cp:lastPrinted>
  <dcterms:modified xsi:type="dcterms:W3CDTF">2023-05-06T03:48:37Z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1124921859_cloud</vt:lpwstr>
  </property>
  <property fmtid="{D5CDD505-2E9C-101B-9397-08002B2CF9AE}" pid="4" name="ICV">
    <vt:lpwstr>91CBE019862D439EAD29D4C6A00D8A13_13</vt:lpwstr>
  </property>
</Properties>
</file>