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41" w:firstLineChars="1300"/>
        <w:rPr>
          <w:rFonts w:hint="eastAsia"/>
        </w:rPr>
      </w:pPr>
      <w:r>
        <w:rPr>
          <w:rFonts w:hint="eastAsia"/>
          <w:b/>
          <w:bCs/>
        </w:rPr>
        <w:t>安全生产考核奖惩制度</w:t>
      </w:r>
      <w:r>
        <w:rPr>
          <w:rFonts w:hint="eastAsia"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安全生产奖惩制度为了进一步搞好安全生产工作，做到 工地 安全管理水平，制定本奖惩制度。</w:t>
      </w:r>
    </w:p>
    <w:p>
      <w:pPr>
        <w:rPr>
          <w:rFonts w:hint="eastAsia"/>
        </w:rPr>
      </w:pPr>
      <w:r>
        <w:rPr>
          <w:rFonts w:hint="eastAsia"/>
        </w:rPr>
        <w:t>1、职工入场必须经三级教育，填写安全教育记录方可上岗，任何人不得违章指挥、违章作业。</w:t>
      </w:r>
    </w:p>
    <w:p>
      <w:pPr>
        <w:rPr>
          <w:rFonts w:hint="eastAsia"/>
        </w:rPr>
      </w:pPr>
      <w:r>
        <w:rPr>
          <w:rFonts w:hint="eastAsia"/>
        </w:rPr>
        <w:t>2、进入施工现场必须带好安全帽，高处作业系好安全带，违者管理人员罚款100元工人罚款50元</w:t>
      </w:r>
    </w:p>
    <w:p>
      <w:pPr>
        <w:rPr>
          <w:rFonts w:hint="eastAsia"/>
        </w:rPr>
      </w:pPr>
      <w:r>
        <w:rPr>
          <w:rFonts w:hint="eastAsia"/>
        </w:rPr>
        <w:t>3、特殊工种作业必须持证上岗，对无证操作人员处以 200 元罚款。</w:t>
      </w:r>
    </w:p>
    <w:p>
      <w:pPr>
        <w:rPr>
          <w:rFonts w:hint="eastAsia"/>
        </w:rPr>
      </w:pPr>
      <w:r>
        <w:rPr>
          <w:rFonts w:hint="eastAsia"/>
        </w:rPr>
        <w:t>4、特殊工种作业人员必须穿戴好防护用品，未穿戴防护用品或防护用品穿</w:t>
      </w:r>
    </w:p>
    <w:p>
      <w:pPr>
        <w:rPr>
          <w:rFonts w:hint="eastAsia"/>
        </w:rPr>
      </w:pPr>
      <w:r>
        <w:rPr>
          <w:rFonts w:hint="eastAsia"/>
        </w:rPr>
        <w:t>戴不全，视情节处以罚款50-100元。</w:t>
      </w:r>
    </w:p>
    <w:p>
      <w:pPr>
        <w:rPr>
          <w:rFonts w:hint="eastAsia"/>
        </w:rPr>
      </w:pPr>
      <w:r>
        <w:rPr>
          <w:rFonts w:hint="eastAsia"/>
        </w:rPr>
        <w:t>5、机械设备未按照操作规程使用、未按规定进行维修保养，处以 50-100元罚款。</w:t>
      </w:r>
    </w:p>
    <w:p>
      <w:pPr>
        <w:rPr>
          <w:rFonts w:hint="eastAsia"/>
        </w:rPr>
      </w:pPr>
      <w:r>
        <w:rPr>
          <w:rFonts w:hint="eastAsia"/>
        </w:rPr>
        <w:t>6、施工现场严禁大小便，违者罚款50-100元。</w:t>
      </w:r>
    </w:p>
    <w:p>
      <w:pPr>
        <w:rPr>
          <w:rFonts w:hint="eastAsia"/>
        </w:rPr>
      </w:pPr>
      <w:r>
        <w:rPr>
          <w:rFonts w:hint="eastAsia"/>
        </w:rPr>
        <w:t>7、文明安全施工，做到活完料净脚下清，违者追究班组长责任，处以50一</w:t>
      </w:r>
    </w:p>
    <w:p>
      <w:pPr>
        <w:rPr>
          <w:rFonts w:hint="eastAsia"/>
        </w:rPr>
      </w:pPr>
      <w:r>
        <w:rPr>
          <w:rFonts w:hint="eastAsia"/>
        </w:rPr>
        <w:t>100 元罚款。</w:t>
      </w:r>
    </w:p>
    <w:p>
      <w:pPr>
        <w:rPr>
          <w:rFonts w:hint="eastAsia"/>
        </w:rPr>
      </w:pPr>
      <w:r>
        <w:rPr>
          <w:rFonts w:hint="eastAsia"/>
        </w:rPr>
        <w:t>8、施工现场、生活区严禁打架、赌博、酒后闹事，违者视情节给予 500一1000 元罚款。</w:t>
      </w:r>
    </w:p>
    <w:p>
      <w:pPr>
        <w:rPr>
          <w:rFonts w:hint="eastAsia"/>
        </w:rPr>
      </w:pPr>
      <w:r>
        <w:rPr>
          <w:rFonts w:hint="eastAsia"/>
        </w:rPr>
        <w:t>9、现场消防器材严禁随意动用，违者予以100元罚款。</w:t>
      </w:r>
    </w:p>
    <w:p>
      <w:pPr>
        <w:rPr>
          <w:rFonts w:hint="eastAsia"/>
        </w:rPr>
      </w:pPr>
      <w:r>
        <w:rPr>
          <w:rFonts w:hint="eastAsia"/>
        </w:rPr>
        <w:t>10、现场施工做好成品保护工作，根据有意、无意损坏视情节赔偿损失并罚</w:t>
      </w:r>
    </w:p>
    <w:p>
      <w:pPr>
        <w:rPr>
          <w:rFonts w:hint="eastAsia"/>
        </w:rPr>
      </w:pPr>
      <w:r>
        <w:rPr>
          <w:rFonts w:hint="eastAsia"/>
        </w:rPr>
        <w:t>款。</w:t>
      </w:r>
    </w:p>
    <w:p>
      <w:pPr>
        <w:rPr>
          <w:rFonts w:hint="eastAsia"/>
        </w:rPr>
      </w:pPr>
      <w:r>
        <w:rPr>
          <w:rFonts w:hint="eastAsia"/>
        </w:rPr>
        <w:t>11、工人上下班要严格遵守作息时间。</w:t>
      </w:r>
    </w:p>
    <w:p>
      <w:pPr>
        <w:rPr>
          <w:rFonts w:hint="eastAsia"/>
        </w:rPr>
      </w:pPr>
      <w:r>
        <w:rPr>
          <w:rFonts w:hint="eastAsia"/>
        </w:rPr>
        <w:t>12、非电工严禁动用电气设备，私自拉塔吊等电气设备电源者罚款 200 元。</w:t>
      </w:r>
    </w:p>
    <w:p>
      <w:pPr>
        <w:rPr>
          <w:rFonts w:hint="eastAsia"/>
        </w:rPr>
      </w:pPr>
      <w:r>
        <w:rPr>
          <w:rFonts w:hint="eastAsia"/>
        </w:rPr>
        <w:t>13、每月5日、20日的联检中，安全生产达标，给予 200-500 元奖励。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8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WE2ODMwOTM1YTI0Y2JhNTA1YjUxMWFlNmRkNDQifQ=="/>
  </w:docVars>
  <w:rsids>
    <w:rsidRoot w:val="32A16935"/>
    <w:rsid w:val="32A1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2023-05-09T02:59:00Z</dcterms:created>
  <dc:creator>乔德安</dc:creator>
  <cp:lastModifiedBy>乔德安</cp:lastModifiedBy>
  <dcterms:modified xsi:type="dcterms:W3CDTF">2023-05-09T03:01:16Z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215639868E064261BA9D3E3EB3C15F65_11</vt:lpwstr>
  </property>
</Properties>
</file>