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p>
    <w:p>
      <w:pPr>
        <w:shd w:val="clear" w:color="auto" w:fill="auto"/>
        <w:ind w:firstLine="2368" w:firstLineChars="740"/>
        <w:rPr>
          <w:rFonts w:hint="eastAsia" w:ascii="仿宋" w:hAnsi="仿宋" w:eastAsia="仿宋"/>
          <w:color w:val="auto"/>
          <w:sz w:val="32"/>
          <w:szCs w:val="32"/>
        </w:rPr>
      </w:pPr>
      <w:bookmarkStart w:id="0" w:name="_GoBack"/>
      <w:bookmarkEnd w:id="0"/>
      <w:r>
        <w:rPr>
          <w:rFonts w:hint="eastAsia" w:ascii="仿宋" w:hAnsi="仿宋" w:eastAsia="仿宋"/>
          <w:color w:val="auto"/>
          <w:sz w:val="32"/>
          <w:szCs w:val="32"/>
        </w:rPr>
        <w:t>南运蓬</w:t>
      </w:r>
      <w:r>
        <w:rPr>
          <w:rFonts w:hint="eastAsia" w:ascii="仿宋" w:hAnsi="仿宋" w:eastAsia="仿宋"/>
          <w:color w:val="auto"/>
          <w:sz w:val="32"/>
          <w:szCs w:val="32"/>
          <w:lang w:eastAsia="zh-CN"/>
        </w:rPr>
        <w:t>站</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2020</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21</w:t>
      </w:r>
      <w:r>
        <w:rPr>
          <w:rFonts w:hint="eastAsia" w:ascii="仿宋" w:hAnsi="仿宋" w:eastAsia="仿宋"/>
          <w:color w:val="auto"/>
          <w:sz w:val="32"/>
          <w:szCs w:val="32"/>
        </w:rPr>
        <w:t>号</w:t>
      </w:r>
    </w:p>
    <w:p>
      <w:pPr>
        <w:shd w:val="clear" w:color="auto" w:fill="auto"/>
        <w:ind w:firstLine="2368" w:firstLineChars="740"/>
        <w:rPr>
          <w:rFonts w:hint="eastAsia" w:ascii="仿宋" w:hAnsi="仿宋" w:eastAsia="仿宋"/>
          <w:color w:val="auto"/>
          <w:sz w:val="32"/>
          <w:szCs w:val="32"/>
        </w:rPr>
      </w:pPr>
    </w:p>
    <w:p>
      <w:pPr>
        <w:shd w:val="clear" w:color="auto" w:fill="auto"/>
        <w:ind w:left="2605" w:hanging="2615" w:hangingChars="592"/>
        <w:rPr>
          <w:rFonts w:hint="eastAsia" w:ascii="宋体" w:hAnsi="宋体" w:eastAsia="宋体" w:cs="宋体"/>
          <w:b/>
          <w:bCs/>
          <w:color w:val="auto"/>
          <w:sz w:val="44"/>
          <w:szCs w:val="44"/>
        </w:rPr>
      </w:pPr>
      <w:r>
        <w:rPr>
          <w:rFonts w:hint="eastAsia" w:ascii="宋体" w:hAnsi="宋体" w:eastAsia="宋体" w:cs="宋体"/>
          <w:b/>
          <w:bCs/>
          <w:color w:val="auto"/>
          <w:sz w:val="44"/>
          <w:szCs w:val="44"/>
        </w:rPr>
        <w:t>关于</w:t>
      </w:r>
      <w:r>
        <w:rPr>
          <w:rFonts w:hint="eastAsia" w:ascii="宋体" w:hAnsi="宋体" w:eastAsia="宋体" w:cs="宋体"/>
          <w:b/>
          <w:bCs/>
          <w:color w:val="auto"/>
          <w:sz w:val="44"/>
          <w:szCs w:val="44"/>
          <w:lang w:eastAsia="zh-CN"/>
        </w:rPr>
        <w:t>修订</w:t>
      </w:r>
      <w:r>
        <w:rPr>
          <w:rFonts w:hint="eastAsia" w:ascii="宋体" w:hAnsi="宋体" w:eastAsia="宋体" w:cs="宋体"/>
          <w:b/>
          <w:bCs/>
          <w:color w:val="auto"/>
          <w:sz w:val="44"/>
          <w:szCs w:val="44"/>
        </w:rPr>
        <w:t>《蓬安汽车站安全生产会议制度》    的    通    知</w:t>
      </w:r>
    </w:p>
    <w:p>
      <w:pPr>
        <w:shd w:val="clear" w:color="auto" w:fill="auto"/>
        <w:jc w:val="center"/>
        <w:rPr>
          <w:rFonts w:hint="eastAsia" w:ascii="黑体" w:eastAsia="黑体"/>
          <w:color w:val="auto"/>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hint="eastAsia" w:ascii="仿宋" w:hAnsi="仿宋" w:eastAsia="仿宋"/>
          <w:color w:val="auto"/>
          <w:sz w:val="32"/>
          <w:szCs w:val="32"/>
        </w:rPr>
      </w:pPr>
      <w:r>
        <w:rPr>
          <w:rFonts w:hint="eastAsia" w:ascii="仿宋" w:hAnsi="仿宋" w:eastAsia="仿宋"/>
          <w:color w:val="auto"/>
          <w:sz w:val="32"/>
          <w:szCs w:val="32"/>
        </w:rPr>
        <w:t>各部门（科室）：</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为了执行国家安全生产法律法规，贯彻“安全第一，预防为主，综合治理”的方针，全面落实企业安全生产主体责任，不断提高企业安全生产管理水平，根据国家和行业主管部门</w:t>
      </w:r>
      <w:r>
        <w:rPr>
          <w:rFonts w:hint="eastAsia" w:ascii="仿宋" w:hAnsi="仿宋" w:eastAsia="仿宋"/>
          <w:color w:val="auto"/>
          <w:sz w:val="32"/>
          <w:szCs w:val="32"/>
          <w:lang w:eastAsia="zh-CN"/>
        </w:rPr>
        <w:t>及《汽车客运站安全生产规范》</w:t>
      </w:r>
      <w:r>
        <w:rPr>
          <w:rFonts w:hint="eastAsia" w:ascii="仿宋" w:hAnsi="仿宋" w:eastAsia="仿宋"/>
          <w:color w:val="auto"/>
          <w:sz w:val="32"/>
          <w:szCs w:val="32"/>
        </w:rPr>
        <w:t>有关规定，结合</w:t>
      </w:r>
      <w:r>
        <w:rPr>
          <w:rFonts w:hint="eastAsia" w:ascii="仿宋" w:hAnsi="仿宋" w:eastAsia="仿宋"/>
          <w:color w:val="auto"/>
          <w:sz w:val="32"/>
          <w:szCs w:val="32"/>
          <w:lang w:eastAsia="zh-CN"/>
        </w:rPr>
        <w:t>车站实际，现将修改后的</w:t>
      </w:r>
      <w:r>
        <w:rPr>
          <w:rFonts w:hint="eastAsia" w:ascii="仿宋" w:hAnsi="仿宋" w:eastAsia="仿宋"/>
          <w:color w:val="auto"/>
          <w:sz w:val="32"/>
          <w:szCs w:val="32"/>
        </w:rPr>
        <w:t>《</w:t>
      </w:r>
      <w:r>
        <w:rPr>
          <w:rFonts w:hint="eastAsia" w:ascii="仿宋" w:hAnsi="仿宋" w:eastAsia="仿宋"/>
          <w:color w:val="auto"/>
          <w:sz w:val="32"/>
          <w:szCs w:val="32"/>
          <w:lang w:eastAsia="zh-CN"/>
        </w:rPr>
        <w:t>蓬安汽车站</w:t>
      </w:r>
      <w:r>
        <w:rPr>
          <w:rFonts w:hint="eastAsia" w:ascii="仿宋" w:hAnsi="仿宋" w:eastAsia="仿宋"/>
          <w:color w:val="auto"/>
          <w:sz w:val="32"/>
          <w:szCs w:val="32"/>
        </w:rPr>
        <w:t>安全生产会议制度》印发你们，希遵照执行。</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hint="eastAsia" w:ascii="仿宋" w:hAnsi="仿宋" w:eastAsia="仿宋"/>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hint="eastAsia" w:ascii="仿宋" w:hAnsi="仿宋" w:eastAsia="仿宋"/>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南运集团蓬安汽车站</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pPr>
        <w:shd w:val="clear" w:color="auto" w:fil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（此页无正文）</w:t>
      </w: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rPr>
          <w:rFonts w:hint="eastAsia" w:ascii="仿宋" w:hAnsi="仿宋" w:eastAsia="仿宋" w:cs="仿宋"/>
          <w:color w:val="auto"/>
          <w:sz w:val="32"/>
          <w:szCs w:val="32"/>
          <w:lang w:eastAsia="zh-CN"/>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ind w:firstLine="640" w:firstLineChars="200"/>
        <w:rPr>
          <w:rFonts w:hint="eastAsia" w:ascii="仿宋" w:hAnsi="仿宋" w:eastAsia="仿宋" w:cs="仿宋"/>
          <w:color w:val="auto"/>
          <w:sz w:val="32"/>
          <w:szCs w:val="32"/>
        </w:rPr>
      </w:pPr>
    </w:p>
    <w:p>
      <w:pPr>
        <w:shd w:val="clear" w:color="auto" w:fill="auto"/>
        <w:rPr>
          <w:rFonts w:hint="eastAsia" w:ascii="仿宋" w:hAnsi="仿宋" w:eastAsia="仿宋" w:cs="仿宋"/>
          <w:color w:val="auto"/>
          <w:sz w:val="32"/>
          <w:szCs w:val="32"/>
        </w:rPr>
      </w:pPr>
      <w:r>
        <w:rPr>
          <w:rFonts w:hint="eastAsia" w:ascii="仿宋" w:hAnsi="仿宋" w:eastAsia="仿宋" w:cs="仿宋"/>
          <w:color w:val="auto"/>
          <w:sz w:val="32"/>
          <w:szCs w:val="30"/>
          <w:u w:val="single"/>
        </w:rPr>
        <w:t xml:space="preserve">        </w:t>
      </w:r>
      <w:r>
        <w:rPr>
          <w:rFonts w:hint="eastAsia" w:ascii="仿宋" w:hAnsi="仿宋" w:eastAsia="仿宋" w:cs="仿宋"/>
          <w:color w:val="auto"/>
          <w:sz w:val="32"/>
          <w:szCs w:val="30"/>
          <w:u w:val="single"/>
          <w:lang w:val="en-US" w:eastAsia="zh-CN"/>
        </w:rPr>
        <w:t xml:space="preserve">                                   </w:t>
      </w:r>
      <w:r>
        <w:rPr>
          <w:rFonts w:hint="eastAsia" w:ascii="仿宋" w:hAnsi="仿宋" w:eastAsia="仿宋" w:cs="仿宋"/>
          <w:color w:val="auto"/>
          <w:sz w:val="32"/>
          <w:szCs w:val="30"/>
          <w:u w:val="single"/>
        </w:rPr>
        <w:t xml:space="preserve">         </w:t>
      </w:r>
    </w:p>
    <w:p>
      <w:pPr>
        <w:shd w:val="clear" w:color="auto" w:fill="auto"/>
        <w:spacing w:line="44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 xml:space="preserve">抄  送：南运集团  县运管局  县交通局                                </w:t>
      </w:r>
    </w:p>
    <w:p>
      <w:pPr>
        <w:shd w:val="clear" w:color="auto" w:fill="auto"/>
        <w:rPr>
          <w:rFonts w:hint="eastAsia"/>
          <w:color w:val="auto"/>
          <w:sz w:val="28"/>
          <w:szCs w:val="28"/>
        </w:rPr>
      </w:pPr>
      <w:r>
        <w:rPr>
          <w:rFonts w:hint="eastAsia" w:ascii="仿宋" w:hAnsi="仿宋" w:eastAsia="仿宋" w:cs="仿宋"/>
          <w:color w:val="auto"/>
          <w:sz w:val="28"/>
          <w:szCs w:val="28"/>
          <w:u w:val="single"/>
          <w:lang w:eastAsia="zh-CN"/>
        </w:rPr>
        <w:t>南运集团</w:t>
      </w:r>
      <w:r>
        <w:rPr>
          <w:rFonts w:hint="eastAsia" w:ascii="仿宋" w:hAnsi="仿宋" w:eastAsia="仿宋" w:cs="仿宋"/>
          <w:color w:val="auto"/>
          <w:sz w:val="28"/>
          <w:szCs w:val="28"/>
          <w:u w:val="single"/>
        </w:rPr>
        <w:t xml:space="preserve">蓬安汽车站办公室           </w:t>
      </w:r>
      <w:r>
        <w:rPr>
          <w:rFonts w:hint="eastAsia" w:ascii="仿宋" w:hAnsi="仿宋" w:eastAsia="仿宋" w:cs="仿宋"/>
          <w:color w:val="auto"/>
          <w:sz w:val="28"/>
          <w:szCs w:val="28"/>
          <w:u w:val="single"/>
          <w:lang w:val="en-US" w:eastAsia="zh-CN"/>
        </w:rPr>
        <w:t xml:space="preserve">     2020</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26</w:t>
      </w:r>
      <w:r>
        <w:rPr>
          <w:rFonts w:hint="eastAsia" w:ascii="仿宋" w:hAnsi="仿宋" w:eastAsia="仿宋" w:cs="仿宋"/>
          <w:color w:val="auto"/>
          <w:sz w:val="28"/>
          <w:szCs w:val="28"/>
          <w:u w:val="single"/>
        </w:rPr>
        <w:t>日</w:t>
      </w:r>
      <w:r>
        <w:rPr>
          <w:rFonts w:hint="eastAsia" w:ascii="仿宋" w:hAnsi="仿宋" w:eastAsia="仿宋"/>
          <w:color w:val="auto"/>
          <w:sz w:val="28"/>
          <w:szCs w:val="28"/>
          <w:u w:val="single"/>
        </w:rPr>
        <w:t>印</w:t>
      </w:r>
      <w:r>
        <w:rPr>
          <w:rFonts w:hint="eastAsia" w:ascii="仿宋" w:hAnsi="仿宋" w:eastAsia="仿宋"/>
          <w:color w:val="auto"/>
          <w:sz w:val="28"/>
          <w:szCs w:val="28"/>
          <w:u w:val="single"/>
          <w:lang w:eastAsia="zh-CN"/>
        </w:rPr>
        <w:t>发</w:t>
      </w:r>
    </w:p>
    <w:p>
      <w:pPr>
        <w:shd w:val="clear" w:color="auto" w:fill="auto"/>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蓬安汽车站安全生产会议制度</w:t>
      </w:r>
    </w:p>
    <w:p>
      <w:pPr>
        <w:shd w:val="clear" w:color="auto" w:fill="auto"/>
        <w:jc w:val="center"/>
        <w:rPr>
          <w:rFonts w:hint="eastAsia"/>
          <w:color w:val="auto"/>
          <w:sz w:val="44"/>
          <w:szCs w:val="44"/>
        </w:rPr>
      </w:pPr>
    </w:p>
    <w:p>
      <w:pPr>
        <w:shd w:val="clear" w:color="auto" w:fill="auto"/>
        <w:ind w:firstLine="3024" w:firstLineChars="945"/>
        <w:rPr>
          <w:rFonts w:hint="eastAsia" w:ascii="黑体" w:hAnsi="黑体" w:eastAsia="黑体"/>
          <w:color w:val="auto"/>
          <w:sz w:val="32"/>
          <w:szCs w:val="32"/>
        </w:rPr>
      </w:pPr>
      <w:r>
        <w:rPr>
          <w:rFonts w:hint="eastAsia" w:ascii="黑体" w:hAnsi="黑体" w:eastAsia="黑体"/>
          <w:color w:val="auto"/>
          <w:sz w:val="32"/>
          <w:szCs w:val="32"/>
        </w:rPr>
        <w:t>第一章  总  则</w:t>
      </w:r>
    </w:p>
    <w:p>
      <w:pPr>
        <w:shd w:val="clear" w:color="auto" w:fill="auto"/>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第一条</w:t>
      </w:r>
      <w:r>
        <w:rPr>
          <w:rFonts w:hint="eastAsia" w:ascii="仿宋" w:hAnsi="仿宋" w:eastAsia="仿宋"/>
          <w:b/>
          <w:bCs/>
          <w:color w:val="auto"/>
          <w:sz w:val="32"/>
          <w:szCs w:val="32"/>
          <w:lang w:val="en-US" w:eastAsia="zh-CN"/>
        </w:rPr>
        <w:t xml:space="preserve">  </w:t>
      </w:r>
      <w:r>
        <w:rPr>
          <w:rFonts w:hint="eastAsia" w:ascii="仿宋" w:hAnsi="仿宋" w:eastAsia="仿宋"/>
          <w:color w:val="auto"/>
          <w:sz w:val="32"/>
          <w:szCs w:val="32"/>
        </w:rPr>
        <w:t>为认真贯彻落实安全生产方针政策和法律法规，加强安全生产信息交流，总结部署安全生产工作，及时研究解决本单位、部门（科室）安全生产中的重大问题，制订落实安全生产工作措施，根据政府及行业主管部门规定和要求，结合我站安全生产实际，特制定本制度。</w:t>
      </w:r>
    </w:p>
    <w:p>
      <w:pPr>
        <w:shd w:val="clear" w:color="auto" w:fill="auto"/>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第二条</w:t>
      </w:r>
      <w:r>
        <w:rPr>
          <w:rFonts w:hint="eastAsia" w:ascii="仿宋" w:hAnsi="仿宋" w:eastAsia="仿宋"/>
          <w:color w:val="auto"/>
          <w:sz w:val="32"/>
          <w:szCs w:val="32"/>
        </w:rPr>
        <w:t xml:space="preserve">  蓬安汽车站和所属各部门（科室）适用于本制度。</w:t>
      </w:r>
    </w:p>
    <w:p>
      <w:pPr>
        <w:numPr>
          <w:ilvl w:val="0"/>
          <w:numId w:val="1"/>
        </w:numPr>
        <w:shd w:val="clear" w:color="auto" w:fill="auto"/>
        <w:jc w:val="center"/>
        <w:rPr>
          <w:rFonts w:hint="eastAsia" w:ascii="黑体" w:hAnsi="黑体" w:eastAsia="黑体"/>
          <w:color w:val="auto"/>
          <w:sz w:val="32"/>
          <w:szCs w:val="32"/>
        </w:rPr>
      </w:pPr>
      <w:r>
        <w:rPr>
          <w:rFonts w:hint="eastAsia" w:ascii="黑体" w:hAnsi="黑体" w:eastAsia="黑体"/>
          <w:color w:val="auto"/>
          <w:sz w:val="32"/>
          <w:szCs w:val="32"/>
        </w:rPr>
        <w:t>安全生产会议的形式及内容</w:t>
      </w:r>
    </w:p>
    <w:p>
      <w:pPr>
        <w:numPr>
          <w:ilvl w:val="0"/>
          <w:numId w:val="0"/>
        </w:numPr>
        <w:shd w:val="clear" w:color="auto" w:fill="auto"/>
        <w:tabs>
          <w:tab w:val="left" w:pos="2880"/>
        </w:tabs>
        <w:ind w:firstLine="643" w:firstLineChars="200"/>
        <w:rPr>
          <w:rFonts w:hint="eastAsia" w:ascii="仿宋" w:hAnsi="仿宋" w:eastAsia="仿宋"/>
          <w:color w:val="auto"/>
          <w:sz w:val="32"/>
          <w:szCs w:val="32"/>
        </w:rPr>
      </w:pPr>
      <w:r>
        <w:rPr>
          <w:rFonts w:hint="eastAsia" w:ascii="仿宋" w:hAnsi="仿宋" w:eastAsia="仿宋"/>
          <w:b/>
          <w:bCs/>
          <w:color w:val="auto"/>
          <w:sz w:val="32"/>
          <w:szCs w:val="32"/>
          <w:lang w:eastAsia="zh-CN"/>
        </w:rPr>
        <w:t>第三条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建立健全安全生产会议制度，明确需要组织召开的安全生产会议形式、内容、时间安排、议题、参加范围、会议要求等内容，并根据规定适时组织召开安全生产会议。</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安全生产会议从形式上分为安全生产委员会会议及扩大会、安全生产例会、部门（科室）安全生产工作会议、安全分析通报会等，主要通过分析安全生产形势，总结、部署安全生产工作，研究决定安全生产中的重大问题或有关事项。</w:t>
      </w:r>
    </w:p>
    <w:p>
      <w:pPr>
        <w:numPr>
          <w:ilvl w:val="0"/>
          <w:numId w:val="2"/>
        </w:numPr>
        <w:shd w:val="clear" w:color="auto" w:fill="auto"/>
        <w:tabs>
          <w:tab w:val="left" w:pos="2520"/>
        </w:tabs>
        <w:rPr>
          <w:rFonts w:hint="eastAsia" w:ascii="仿宋" w:hAnsi="仿宋" w:eastAsia="仿宋"/>
          <w:color w:val="auto"/>
          <w:sz w:val="32"/>
          <w:szCs w:val="32"/>
        </w:rPr>
      </w:pPr>
      <w:r>
        <w:rPr>
          <w:rFonts w:hint="eastAsia" w:ascii="仿宋" w:hAnsi="仿宋" w:eastAsia="仿宋"/>
          <w:color w:val="auto"/>
          <w:sz w:val="32"/>
          <w:szCs w:val="32"/>
        </w:rPr>
        <w:t>安全生产委员会会议：安全生产委员会是本单位</w:t>
      </w:r>
    </w:p>
    <w:p>
      <w:pPr>
        <w:numPr>
          <w:ilvl w:val="0"/>
          <w:numId w:val="0"/>
        </w:numPr>
        <w:shd w:val="clear" w:color="auto" w:fill="auto"/>
        <w:tabs>
          <w:tab w:val="left" w:pos="2520"/>
        </w:tabs>
        <w:rPr>
          <w:rFonts w:hint="eastAsia" w:ascii="仿宋" w:hAnsi="仿宋" w:eastAsia="仿宋"/>
          <w:color w:val="auto"/>
          <w:sz w:val="32"/>
          <w:szCs w:val="32"/>
        </w:rPr>
      </w:pPr>
      <w:r>
        <w:rPr>
          <w:rFonts w:hint="eastAsia" w:ascii="仿宋" w:hAnsi="仿宋" w:eastAsia="仿宋"/>
          <w:color w:val="auto"/>
          <w:sz w:val="32"/>
          <w:szCs w:val="32"/>
        </w:rPr>
        <w:t>安全生产的最高决策机构，安全生产委员会会议每季度召开，全年不少于四次。会议由本单位安全生产第一责任人主持，参加人员为安委会成员。</w:t>
      </w:r>
    </w:p>
    <w:p>
      <w:pPr>
        <w:shd w:val="clear" w:color="auto" w:fill="auto"/>
        <w:tabs>
          <w:tab w:val="left" w:pos="2520"/>
        </w:tabs>
        <w:ind w:firstLine="643" w:firstLineChars="200"/>
        <w:rPr>
          <w:rFonts w:hint="eastAsia" w:ascii="仿宋" w:hAnsi="仿宋" w:eastAsia="仿宋"/>
          <w:color w:val="auto"/>
          <w:sz w:val="32"/>
          <w:szCs w:val="32"/>
        </w:rPr>
      </w:pPr>
      <w:r>
        <w:rPr>
          <w:rFonts w:hint="eastAsia" w:ascii="仿宋" w:hAnsi="仿宋" w:eastAsia="仿宋"/>
          <w:b/>
          <w:bCs/>
          <w:color w:val="auto"/>
          <w:sz w:val="32"/>
          <w:szCs w:val="32"/>
        </w:rPr>
        <w:t>安委会会议主要内容：</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上次会议拟定事项落实情况。</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学习贯彻、传达落实安全生产法律、法规、规章、标准、规范及上级有关安全生产的指示、讲话或会议精神。</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听取本单位各部门（科室）安全情况汇报，分析研究全生产中的重大问题或急需解决的安全生产事项。</w:t>
      </w:r>
    </w:p>
    <w:p>
      <w:pPr>
        <w:shd w:val="clear" w:color="auto" w:fill="auto"/>
        <w:tabs>
          <w:tab w:val="left" w:pos="2520"/>
        </w:tabs>
        <w:ind w:left="540" w:leftChars="257" w:firstLine="160" w:firstLineChars="50"/>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审议、批准安全生产方面的重要决策。包括：年度</w:t>
      </w:r>
    </w:p>
    <w:p>
      <w:pPr>
        <w:shd w:val="clear" w:color="auto" w:fill="auto"/>
        <w:tabs>
          <w:tab w:val="left" w:pos="2520"/>
        </w:tabs>
        <w:rPr>
          <w:rFonts w:hint="eastAsia" w:ascii="仿宋" w:hAnsi="仿宋" w:eastAsia="仿宋"/>
          <w:color w:val="auto"/>
          <w:sz w:val="32"/>
          <w:szCs w:val="32"/>
        </w:rPr>
      </w:pPr>
      <w:r>
        <w:rPr>
          <w:rFonts w:hint="eastAsia" w:ascii="仿宋" w:hAnsi="仿宋" w:eastAsia="仿宋"/>
          <w:color w:val="auto"/>
          <w:sz w:val="32"/>
          <w:szCs w:val="32"/>
        </w:rPr>
        <w:t>安全生产目标制定、安全生产岗位职责及安全管理重要人员变更、安全管理体系评价、安全管理制度改进、安全系统的考核、评比、奖惩等。</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5</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对上阶段安全生产情况分析，部署本阶段和下阶段安全生产工作。</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如遇国家、行业部门出台相关安全管理规定、部署专项安全活动及重要时段的安全工作等特殊情况时，安全生产第一责任人可根据实际需要，临时召开安委会扩大会议或专门安全生产会议，参会人员扩大至相关部门、人员或单位领导，对迫切需要解决的问题进行安排部署。</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（二）安全生产例会：安全生产例会由本单位分管安全工作的负责人主持，安全科具体组织，每月不得少于1次，每年不得少于12次。</w:t>
      </w:r>
      <w:r>
        <w:rPr>
          <w:rFonts w:hint="eastAsia" w:ascii="仿宋" w:hAnsi="仿宋" w:eastAsia="仿宋"/>
          <w:color w:val="auto"/>
          <w:sz w:val="32"/>
          <w:szCs w:val="32"/>
          <w:lang w:eastAsia="zh-CN"/>
        </w:rPr>
        <w:t>各部门</w:t>
      </w:r>
      <w:r>
        <w:rPr>
          <w:rFonts w:hint="eastAsia" w:ascii="仿宋" w:hAnsi="仿宋" w:eastAsia="仿宋"/>
          <w:color w:val="auto"/>
          <w:sz w:val="32"/>
          <w:szCs w:val="32"/>
        </w:rPr>
        <w:t>负责人及人员参加会议。</w:t>
      </w:r>
    </w:p>
    <w:p>
      <w:pPr>
        <w:shd w:val="clear" w:color="auto" w:fill="auto"/>
        <w:tabs>
          <w:tab w:val="left" w:pos="2520"/>
        </w:tabs>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安全例会会议主要内容：</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上次会议拟定事项落实情况。</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学习贯彻、传达落实安全生产法律、法规、规章、标准、规范及上级有关安全生产的指示、讲话或会议精神。</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总结上月安全生产工作，部署落实安委会交办的工作，安排布置本月安全生产工作。</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通报分析安全情况，分析存在问题，研究解决问题的方案。</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（三）部门（科室）安全生产会议：由部门（科室）负责人主持召开，根据本部门（科室）安全工作实际情况举行，部门（科室）全体安全管理人员参加会议，主要研究落实本单位安全生产中的具体工作。</w:t>
      </w:r>
    </w:p>
    <w:p>
      <w:pPr>
        <w:shd w:val="clear" w:color="auto" w:fill="auto"/>
        <w:tabs>
          <w:tab w:val="left" w:pos="2520"/>
        </w:tabs>
        <w:ind w:firstLine="643" w:firstLineChars="200"/>
        <w:rPr>
          <w:rFonts w:hint="eastAsia" w:ascii="仿宋" w:hAnsi="仿宋" w:eastAsia="仿宋"/>
          <w:color w:val="auto"/>
          <w:sz w:val="32"/>
          <w:szCs w:val="32"/>
        </w:rPr>
      </w:pPr>
      <w:r>
        <w:rPr>
          <w:rFonts w:hint="eastAsia" w:ascii="仿宋" w:hAnsi="仿宋" w:eastAsia="仿宋"/>
          <w:b/>
          <w:bCs/>
          <w:color w:val="auto"/>
          <w:sz w:val="32"/>
          <w:szCs w:val="32"/>
        </w:rPr>
        <w:t>部门（科室）安全工作会议内容：</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上次会议拟定事项落实情况。</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传达落实上级有关的安全生产会议、指示、通知、要求。</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组织学习与本单位安全业务有关的安全生产法律、法规、规章、标准、规范和文件精神。</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总结、安排近期的安全生产工作。</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5</w:t>
      </w:r>
      <w:r>
        <w:rPr>
          <w:rFonts w:hint="eastAsia" w:ascii="仿宋" w:hAnsi="仿宋" w:eastAsia="仿宋"/>
          <w:color w:val="auto"/>
          <w:sz w:val="32"/>
          <w:szCs w:val="32"/>
          <w:lang w:val="en-US" w:eastAsia="zh-CN"/>
        </w:rPr>
        <w:t>.</w:t>
      </w:r>
      <w:r>
        <w:rPr>
          <w:rFonts w:hint="eastAsia" w:ascii="仿宋" w:hAnsi="仿宋" w:eastAsia="仿宋"/>
          <w:color w:val="auto"/>
          <w:sz w:val="32"/>
          <w:szCs w:val="32"/>
        </w:rPr>
        <w:t>研究处理本部门职责范围内的有关问题。</w:t>
      </w:r>
    </w:p>
    <w:p>
      <w:pPr>
        <w:shd w:val="clear" w:color="auto" w:fill="auto"/>
        <w:tabs>
          <w:tab w:val="left" w:pos="2520"/>
        </w:tabs>
        <w:ind w:firstLine="627" w:firstLineChars="196"/>
        <w:rPr>
          <w:rFonts w:hint="eastAsia" w:ascii="仿宋" w:hAnsi="仿宋" w:eastAsia="仿宋"/>
          <w:color w:val="auto"/>
          <w:sz w:val="32"/>
          <w:szCs w:val="32"/>
          <w:u w:val="none"/>
        </w:rPr>
      </w:pPr>
      <w:r>
        <w:rPr>
          <w:rFonts w:hint="eastAsia" w:ascii="仿宋" w:hAnsi="仿宋" w:eastAsia="仿宋"/>
          <w:color w:val="auto"/>
          <w:sz w:val="32"/>
          <w:szCs w:val="32"/>
          <w:u w:val="none"/>
        </w:rPr>
        <w:t>（四）安全分析通报会：</w:t>
      </w:r>
      <w:r>
        <w:rPr>
          <w:rFonts w:hint="eastAsia" w:ascii="仿宋" w:hAnsi="仿宋" w:eastAsia="仿宋" w:cs="仿宋"/>
          <w:color w:val="auto"/>
          <w:kern w:val="0"/>
          <w:sz w:val="32"/>
          <w:szCs w:val="32"/>
          <w:u w:val="none"/>
        </w:rPr>
        <w:t>发生重、特大道路客运生产安全事故、本单位发生站内人员伤亡事故或者在本单位发出的营运客车发生生产安全事故后，应当及时召开</w:t>
      </w:r>
      <w:r>
        <w:rPr>
          <w:rFonts w:hint="eastAsia" w:ascii="仿宋" w:hAnsi="仿宋" w:eastAsia="仿宋" w:cs="仿宋"/>
          <w:color w:val="auto"/>
          <w:sz w:val="32"/>
          <w:szCs w:val="32"/>
          <w:u w:val="none"/>
        </w:rPr>
        <w:t>安全生产委员会会议及扩大会</w:t>
      </w:r>
      <w:r>
        <w:rPr>
          <w:rFonts w:hint="eastAsia" w:ascii="仿宋" w:hAnsi="仿宋" w:eastAsia="仿宋" w:cs="仿宋"/>
          <w:color w:val="auto"/>
          <w:kern w:val="0"/>
          <w:sz w:val="32"/>
          <w:szCs w:val="32"/>
          <w:u w:val="none"/>
        </w:rPr>
        <w:t>或者安全生产例会进行分析通报，</w:t>
      </w:r>
      <w:r>
        <w:rPr>
          <w:rFonts w:hint="eastAsia" w:ascii="仿宋" w:hAnsi="仿宋" w:eastAsia="仿宋"/>
          <w:color w:val="auto"/>
          <w:sz w:val="32"/>
          <w:szCs w:val="32"/>
          <w:u w:val="none"/>
        </w:rPr>
        <w:t>参会人员为安委会成员、部门（科室）负责人和相关负责人。会议要通报事故情况，分析事故原因，</w:t>
      </w:r>
      <w:r>
        <w:rPr>
          <w:rFonts w:hint="eastAsia" w:ascii="仿宋" w:hAnsi="仿宋" w:eastAsia="仿宋"/>
          <w:color w:val="auto"/>
          <w:sz w:val="32"/>
          <w:szCs w:val="32"/>
          <w:u w:val="none"/>
          <w:lang w:eastAsia="zh-CN"/>
        </w:rPr>
        <w:t>举一反三，</w:t>
      </w:r>
      <w:r>
        <w:rPr>
          <w:rFonts w:hint="eastAsia" w:ascii="仿宋" w:hAnsi="仿宋" w:eastAsia="仿宋"/>
          <w:color w:val="auto"/>
          <w:sz w:val="32"/>
          <w:szCs w:val="32"/>
          <w:u w:val="none"/>
        </w:rPr>
        <w:t>查找管理漏洞，总结和吸取事故教训，制定整改措施，落实整改</w:t>
      </w:r>
      <w:r>
        <w:rPr>
          <w:rFonts w:hint="eastAsia" w:ascii="仿宋" w:hAnsi="仿宋" w:eastAsia="仿宋"/>
          <w:color w:val="auto"/>
          <w:sz w:val="32"/>
          <w:szCs w:val="32"/>
          <w:u w:val="none"/>
          <w:lang w:eastAsia="zh-CN"/>
        </w:rPr>
        <w:t>，</w:t>
      </w:r>
      <w:r>
        <w:rPr>
          <w:rFonts w:hint="eastAsia" w:ascii="仿宋" w:hAnsi="仿宋" w:eastAsia="仿宋" w:cs="仿宋"/>
          <w:color w:val="auto"/>
          <w:kern w:val="0"/>
          <w:sz w:val="32"/>
          <w:szCs w:val="32"/>
          <w:u w:val="none"/>
        </w:rPr>
        <w:t xml:space="preserve">并提出针对性的事故预防措施。 </w:t>
      </w:r>
    </w:p>
    <w:p>
      <w:pPr>
        <w:shd w:val="clear" w:color="auto" w:fill="auto"/>
        <w:tabs>
          <w:tab w:val="left" w:pos="2520"/>
        </w:tabs>
        <w:ind w:firstLine="640" w:firstLineChars="200"/>
        <w:rPr>
          <w:rFonts w:hint="eastAsia" w:ascii="仿宋" w:hAnsi="仿宋" w:eastAsia="仿宋"/>
          <w:color w:val="auto"/>
          <w:sz w:val="32"/>
          <w:szCs w:val="32"/>
        </w:rPr>
      </w:pPr>
      <w:r>
        <w:rPr>
          <w:rFonts w:hint="eastAsia" w:ascii="仿宋" w:hAnsi="仿宋" w:eastAsia="仿宋"/>
          <w:color w:val="auto"/>
          <w:sz w:val="32"/>
          <w:szCs w:val="32"/>
        </w:rPr>
        <w:t>安全分析通报会也可通过召开职工大会、</w:t>
      </w:r>
      <w:r>
        <w:rPr>
          <w:rFonts w:hint="eastAsia" w:ascii="仿宋" w:hAnsi="仿宋" w:eastAsia="仿宋"/>
          <w:color w:val="auto"/>
          <w:sz w:val="32"/>
          <w:szCs w:val="32"/>
          <w:lang w:eastAsia="zh-CN"/>
        </w:rPr>
        <w:t>员工</w:t>
      </w:r>
      <w:r>
        <w:rPr>
          <w:rFonts w:hint="eastAsia" w:ascii="仿宋" w:hAnsi="仿宋" w:eastAsia="仿宋"/>
          <w:color w:val="auto"/>
          <w:sz w:val="32"/>
          <w:szCs w:val="32"/>
        </w:rPr>
        <w:t>安全学习会等方式进行，及时把事故的有关情况及整改要求传达到全站各级各类从业人员。</w:t>
      </w:r>
    </w:p>
    <w:p>
      <w:pPr>
        <w:shd w:val="clear" w:color="auto" w:fill="auto"/>
        <w:tabs>
          <w:tab w:val="left" w:pos="2520"/>
        </w:tabs>
        <w:ind w:firstLine="1120" w:firstLineChars="350"/>
        <w:rPr>
          <w:rFonts w:hint="eastAsia" w:ascii="黑体" w:hAnsi="黑体" w:eastAsia="黑体"/>
          <w:color w:val="auto"/>
          <w:sz w:val="32"/>
          <w:szCs w:val="32"/>
        </w:rPr>
      </w:pPr>
      <w:r>
        <w:rPr>
          <w:rFonts w:hint="eastAsia" w:ascii="黑体" w:hAnsi="黑体" w:eastAsia="黑体"/>
          <w:color w:val="auto"/>
          <w:sz w:val="32"/>
          <w:szCs w:val="32"/>
        </w:rPr>
        <w:t xml:space="preserve">          第三章  安全生产会议要求</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第五条</w:t>
      </w:r>
      <w:r>
        <w:rPr>
          <w:rFonts w:hint="eastAsia" w:ascii="仿宋" w:hAnsi="仿宋" w:eastAsia="仿宋"/>
          <w:color w:val="auto"/>
          <w:sz w:val="32"/>
          <w:szCs w:val="32"/>
        </w:rPr>
        <w:t xml:space="preserve">  会议召开前，安委会办公室（安全管理部门）要收集会议需要研究解决的重大问题和事项，备齐相关资料，并拟定处会议议程。安委会、安全例会议程分别提请安全生产第一责任人、安全生产二责任人审批同意后，择时召开。</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第六条</w:t>
      </w:r>
      <w:r>
        <w:rPr>
          <w:rFonts w:hint="eastAsia" w:ascii="仿宋" w:hAnsi="仿宋" w:eastAsia="仿宋"/>
          <w:color w:val="auto"/>
          <w:sz w:val="32"/>
          <w:szCs w:val="32"/>
        </w:rPr>
        <w:t xml:space="preserve">  相关会议主持人因特殊原因无法主持会议时，可根据情况，由会议主持人指定其他负责人主持会议。</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第七条</w:t>
      </w:r>
      <w:r>
        <w:rPr>
          <w:rFonts w:hint="eastAsia" w:ascii="仿宋" w:hAnsi="仿宋" w:eastAsia="仿宋"/>
          <w:color w:val="auto"/>
          <w:sz w:val="32"/>
          <w:szCs w:val="32"/>
        </w:rPr>
        <w:t xml:space="preserve">  参会人员应按时参加会议，遵守会议纪律，如确因特殊原因不能参加的，必须提前向主持人请假并经批准。未到会人员由会议组织部门传达会议精神或进行补课并予以记录。</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 xml:space="preserve">第八条 </w:t>
      </w:r>
      <w:r>
        <w:rPr>
          <w:rFonts w:hint="eastAsia" w:ascii="仿宋" w:hAnsi="仿宋" w:eastAsia="仿宋"/>
          <w:color w:val="auto"/>
          <w:sz w:val="32"/>
          <w:szCs w:val="32"/>
        </w:rPr>
        <w:t xml:space="preserve"> 主持人按议程逐项进行，对上次会议议定事项落实情况要进行总结，以确保上次会议决定得到贯彻落实。会议召开期间，要引导组织好有关安全生产问题的发言讨论工作，研究制定出行之有效的解决方法或措施并抓好落实。</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第九条</w:t>
      </w:r>
      <w:r>
        <w:rPr>
          <w:rFonts w:hint="eastAsia" w:ascii="仿宋" w:hAnsi="仿宋" w:eastAsia="仿宋"/>
          <w:color w:val="auto"/>
          <w:sz w:val="32"/>
          <w:szCs w:val="32"/>
        </w:rPr>
        <w:t xml:space="preserve">  对安委会会议、安全生产例会的精神及有关决定，会议结束后参会人员应及时向本部门（科室）或有关人员汇报或传达，积极组织贯彻执行。会议贯彻执行情况由车站督查。</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第十条</w:t>
      </w:r>
      <w:r>
        <w:rPr>
          <w:rFonts w:hint="eastAsia" w:ascii="仿宋" w:hAnsi="仿宋" w:eastAsia="仿宋"/>
          <w:b/>
          <w:bCs/>
          <w:color w:val="auto"/>
          <w:sz w:val="32"/>
          <w:szCs w:val="32"/>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车站和所属部门（科室）应将定期组织召开安全会议作为安全管理部门的日常工作内容纳入安全基础工作考核范畴，并组织相关部门（科室）人员，对安全会议召开情况及人员参会情况进行考核，对不按照要求组织会议及参会、不认真执行会议决定的科室和个人，按照蓬安汽车站《安全生产奖励处罚办法》《员工奖惩条例》相关条款进行处理</w:t>
      </w:r>
    </w:p>
    <w:p>
      <w:pPr>
        <w:shd w:val="clear" w:color="auto" w:fill="auto"/>
        <w:tabs>
          <w:tab w:val="left" w:pos="2520"/>
        </w:tabs>
        <w:ind w:firstLine="630" w:firstLineChars="196"/>
        <w:rPr>
          <w:rFonts w:hint="eastAsia" w:ascii="仿宋" w:hAnsi="仿宋" w:eastAsia="仿宋"/>
          <w:color w:val="auto"/>
          <w:sz w:val="32"/>
          <w:szCs w:val="32"/>
        </w:rPr>
      </w:pPr>
      <w:r>
        <w:rPr>
          <w:rFonts w:hint="eastAsia" w:ascii="仿宋" w:hAnsi="仿宋" w:eastAsia="仿宋"/>
          <w:b/>
          <w:bCs/>
          <w:color w:val="auto"/>
          <w:sz w:val="32"/>
          <w:szCs w:val="32"/>
        </w:rPr>
        <w:t>第十一条</w:t>
      </w:r>
      <w:r>
        <w:rPr>
          <w:rFonts w:hint="eastAsia" w:ascii="仿宋" w:hAnsi="仿宋" w:eastAsia="仿宋"/>
          <w:color w:val="auto"/>
          <w:sz w:val="32"/>
          <w:szCs w:val="32"/>
        </w:rPr>
        <w:t xml:space="preserve">  安全会议实行签到制，要安排专人做好会议记录，妥善保存会议有关资料。会议记录要求分类记录，一年一册，填写清楚，记录规范，妥善保管备查。</w:t>
      </w:r>
    </w:p>
    <w:p>
      <w:pPr>
        <w:shd w:val="clear" w:color="auto" w:fill="auto"/>
        <w:tabs>
          <w:tab w:val="left" w:pos="2520"/>
        </w:tabs>
        <w:ind w:firstLine="630" w:firstLineChars="196"/>
        <w:rPr>
          <w:color w:val="auto"/>
        </w:rPr>
      </w:pPr>
      <w:r>
        <w:rPr>
          <w:rFonts w:hint="eastAsia" w:ascii="仿宋" w:hAnsi="仿宋" w:eastAsia="仿宋"/>
          <w:b/>
          <w:bCs/>
          <w:color w:val="auto"/>
          <w:sz w:val="32"/>
          <w:szCs w:val="32"/>
        </w:rPr>
        <w:t>第十二条</w:t>
      </w:r>
      <w:r>
        <w:rPr>
          <w:rFonts w:hint="eastAsia" w:ascii="仿宋" w:hAnsi="仿宋" w:eastAsia="仿宋"/>
          <w:color w:val="auto"/>
          <w:sz w:val="32"/>
          <w:szCs w:val="32"/>
        </w:rPr>
        <w:t xml:space="preserve">  安全会议资料存档保存期至少为三年，资料的使用和管理按照《蓬安汽车站安全生产基础档案管理制度》相关规定执行。</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附则</w:t>
      </w:r>
    </w:p>
    <w:p>
      <w:pPr>
        <w:keepNext w:val="0"/>
        <w:keepLines w:val="0"/>
        <w:pageBreakBefore w:val="0"/>
        <w:kinsoku/>
        <w:overflowPunct/>
        <w:topLinePunct w:val="0"/>
        <w:autoSpaceDE/>
        <w:autoSpaceDN/>
        <w:bidi w:val="0"/>
        <w:adjustRightInd/>
        <w:spacing w:line="240" w:lineRule="auto"/>
        <w:ind w:right="0" w:rightChars="0"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本制度从发文之日起执行。</w:t>
      </w:r>
    </w:p>
    <w:p>
      <w:pPr>
        <w:keepNext w:val="0"/>
        <w:keepLines w:val="0"/>
        <w:pageBreakBefore w:val="0"/>
        <w:kinsoku/>
        <w:overflowPunct/>
        <w:topLinePunct w:val="0"/>
        <w:autoSpaceDE/>
        <w:autoSpaceDN/>
        <w:bidi w:val="0"/>
        <w:adjustRightInd/>
        <w:spacing w:line="240" w:lineRule="auto"/>
        <w:ind w:right="0" w:rightChars="0" w:firstLine="640"/>
        <w:rPr>
          <w:rFonts w:hint="eastAsia" w:ascii="仿宋" w:hAnsi="仿宋" w:eastAsia="仿宋" w:cs="仿宋"/>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D52"/>
    <w:multiLevelType w:val="multilevel"/>
    <w:tmpl w:val="25444D52"/>
    <w:lvl w:ilvl="0" w:tentative="0">
      <w:start w:val="2"/>
      <w:numFmt w:val="japaneseCounting"/>
      <w:lvlText w:val="第%1章"/>
      <w:lvlJc w:val="left"/>
      <w:pPr>
        <w:tabs>
          <w:tab w:val="left" w:pos="1200"/>
        </w:tabs>
        <w:ind w:left="1200" w:hanging="1200"/>
      </w:pPr>
      <w:rPr>
        <w:rFonts w:hint="default"/>
      </w:rPr>
    </w:lvl>
    <w:lvl w:ilvl="1" w:tentative="0">
      <w:start w:val="1"/>
      <w:numFmt w:val="japaneseCounting"/>
      <w:lvlText w:val="%2、"/>
      <w:lvlJc w:val="left"/>
      <w:pPr>
        <w:tabs>
          <w:tab w:val="left" w:pos="1140"/>
        </w:tabs>
        <w:ind w:left="1140" w:hanging="720"/>
      </w:pPr>
      <w:rPr>
        <w:rFonts w:hint="default"/>
        <w:lang w:val="en-US"/>
      </w:rPr>
    </w:lvl>
    <w:lvl w:ilvl="2" w:tentative="0">
      <w:start w:val="3"/>
      <w:numFmt w:val="japaneseCounting"/>
      <w:lvlText w:val="第%3条"/>
      <w:lvlJc w:val="left"/>
      <w:pPr>
        <w:tabs>
          <w:tab w:val="left" w:pos="2160"/>
        </w:tabs>
        <w:ind w:left="2160" w:hanging="1080"/>
      </w:pPr>
      <w:rPr>
        <w:rFonts w:hint="default"/>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180896"/>
    <w:multiLevelType w:val="multilevel"/>
    <w:tmpl w:val="65180896"/>
    <w:lvl w:ilvl="0" w:tentative="0">
      <w:start w:val="1"/>
      <w:numFmt w:val="japaneseCounting"/>
      <w:lvlText w:val="（%1）"/>
      <w:lvlJc w:val="left"/>
      <w:pPr>
        <w:tabs>
          <w:tab w:val="left" w:pos="1620"/>
        </w:tabs>
        <w:ind w:left="1620" w:hanging="108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A0FF4"/>
    <w:rsid w:val="10413769"/>
    <w:rsid w:val="188C6080"/>
    <w:rsid w:val="1D905F88"/>
    <w:rsid w:val="34FF110B"/>
    <w:rsid w:val="531B463E"/>
    <w:rsid w:val="57CA0FF4"/>
    <w:rsid w:val="60BF18EC"/>
    <w:rsid w:val="622F028A"/>
    <w:rsid w:val="752A3956"/>
    <w:rsid w:val="7592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2020-03-02T00:31:00Z</dcterms:created>
  <dc:creator>Administrator</dc:creator>
  <cp:lastModifiedBy>高山流水</cp:lastModifiedBy>
  <cp:lastPrinted>2021-01-12T09:30:06Z</cp:lastPrinted>
  <dcterms:modified xsi:type="dcterms:W3CDTF">2021-01-12T09:30:57Z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