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520" w:firstLineChars="1200"/>
        <w:rPr>
          <w:rFonts w:hint="eastAsia"/>
        </w:rPr>
      </w:pPr>
      <w:r>
        <w:rPr>
          <w:rFonts w:hint="eastAsia"/>
        </w:rPr>
        <w:t>安全生产责任追究制</w:t>
      </w:r>
    </w:p>
    <w:p>
      <w:pPr>
        <w:rPr>
          <w:rFonts w:hint="eastAsia"/>
        </w:rPr>
      </w:pPr>
      <w:r>
        <w:rPr>
          <w:rFonts w:hint="eastAsia"/>
        </w:rPr>
        <w:t>第一条、为及时传达上级及公司安全生产的有关指示精神，了解各单位安全生产情况，加强部门之间安全工作的沟通和推进安全管理，确保各项安全生产工作的落实，特制定本制度。</w:t>
      </w:r>
    </w:p>
    <w:p>
      <w:pPr>
        <w:rPr>
          <w:rFonts w:hint="eastAsia"/>
        </w:rPr>
      </w:pPr>
      <w:r>
        <w:rPr>
          <w:rFonts w:hint="eastAsia"/>
        </w:rPr>
        <w:t>第二条、引用标准及相关文件</w:t>
      </w:r>
    </w:p>
    <w:p>
      <w:pPr>
        <w:rPr>
          <w:rFonts w:hint="eastAsia"/>
        </w:rPr>
      </w:pPr>
      <w:r>
        <w:rPr>
          <w:rFonts w:hint="eastAsia"/>
        </w:rPr>
        <w:t>1《中华人民共和国安全生产法》</w:t>
      </w:r>
    </w:p>
    <w:p>
      <w:pPr>
        <w:rPr>
          <w:rFonts w:hint="eastAsia"/>
        </w:rPr>
      </w:pPr>
      <w:r>
        <w:rPr>
          <w:rFonts w:hint="eastAsia"/>
        </w:rPr>
        <w:t>2《危险化学品安全管理条例》</w:t>
      </w:r>
    </w:p>
    <w:p>
      <w:pPr>
        <w:rPr>
          <w:rFonts w:hint="eastAsia"/>
        </w:rPr>
      </w:pPr>
      <w:r>
        <w:rPr>
          <w:rFonts w:hint="eastAsia"/>
        </w:rPr>
        <w:t>3《安全生产许可证条例》</w:t>
      </w:r>
    </w:p>
    <w:p>
      <w:pPr>
        <w:rPr>
          <w:rFonts w:hint="eastAsia"/>
        </w:rPr>
      </w:pPr>
      <w:r>
        <w:rPr>
          <w:rFonts w:hint="eastAsia"/>
        </w:rPr>
        <w:t>4《危险化学品从业单位安全标准化规范》等</w:t>
      </w:r>
    </w:p>
    <w:p>
      <w:pPr>
        <w:rPr>
          <w:rFonts w:hint="eastAsia"/>
        </w:rPr>
      </w:pPr>
      <w:r>
        <w:rPr>
          <w:rFonts w:hint="eastAsia"/>
        </w:rPr>
        <w:t>第三条、适用范围</w:t>
      </w:r>
    </w:p>
    <w:p>
      <w:pPr>
        <w:rPr>
          <w:rFonts w:hint="eastAsia"/>
        </w:rPr>
      </w:pPr>
      <w:r>
        <w:rPr>
          <w:rFonts w:hint="eastAsia"/>
        </w:rPr>
        <w:t>本公司各车间、各部门。</w:t>
      </w:r>
    </w:p>
    <w:p>
      <w:pPr>
        <w:rPr>
          <w:rFonts w:hint="eastAsia"/>
        </w:rPr>
      </w:pPr>
      <w:r>
        <w:rPr>
          <w:rFonts w:hint="eastAsia"/>
        </w:rPr>
        <w:t>第四条、安全生产会议的作用</w:t>
      </w:r>
    </w:p>
    <w:p>
      <w:pPr>
        <w:rPr>
          <w:rFonts w:hint="eastAsia"/>
        </w:rPr>
      </w:pPr>
      <w:r>
        <w:rPr>
          <w:rFonts w:hint="eastAsia"/>
        </w:rPr>
        <w:t>安全生产会议是企业搞好安全生产工作的一种重要形式，能及时收集各部门安全生产信息，了解各部门安全生产的动态，以便及时采取有针对性的措施，指导安全生产工作。</w:t>
      </w:r>
    </w:p>
    <w:p>
      <w:pPr>
        <w:rPr>
          <w:rFonts w:hint="eastAsia"/>
        </w:rPr>
      </w:pPr>
      <w:r>
        <w:rPr>
          <w:rFonts w:hint="eastAsia"/>
        </w:rPr>
        <w:t>第五条、安全生产会议的`形式</w:t>
      </w:r>
    </w:p>
    <w:p>
      <w:pPr>
        <w:rPr>
          <w:rFonts w:hint="eastAsia"/>
        </w:rPr>
      </w:pPr>
      <w:r>
        <w:rPr>
          <w:rFonts w:hint="eastAsia"/>
        </w:rPr>
        <w:t>1安全生产会议由公司安全管理部门主持召开。主持会议的人员应全面掌握安全工作</w:t>
      </w:r>
    </w:p>
    <w:p>
      <w:pPr>
        <w:rPr>
          <w:rFonts w:hint="eastAsia"/>
        </w:rPr>
      </w:pPr>
      <w:r>
        <w:rPr>
          <w:rFonts w:hint="eastAsia"/>
        </w:rPr>
        <w:t>情况，及时解决会上提出的问题。</w:t>
      </w:r>
    </w:p>
    <w:p>
      <w:pPr>
        <w:rPr>
          <w:rFonts w:hint="eastAsia"/>
        </w:rPr>
      </w:pPr>
      <w:r>
        <w:rPr>
          <w:rFonts w:hint="eastAsia"/>
        </w:rPr>
        <w:t>2、安全生产会议应每月召开至少一次，每次应有前阶段安全工作总结及下阶段安全工作安排。利用安全生产会议交流安全管理工作经验，传达上级关于安全生产工作的文件精神。</w:t>
      </w:r>
    </w:p>
    <w:p>
      <w:pPr>
        <w:rPr>
          <w:rFonts w:hint="eastAsia"/>
        </w:rPr>
      </w:pPr>
      <w:r>
        <w:rPr>
          <w:rFonts w:hint="eastAsia"/>
        </w:rPr>
        <w:t>3、安全生产会议由各部门的责任人、班组长及安全员参加，不能到会的，要安排他人参加。主持部门要认真考勤，对无故缺席的，按公司有关规定进行处罚。</w:t>
      </w:r>
    </w:p>
    <w:p>
      <w:pPr>
        <w:rPr>
          <w:rFonts w:hint="eastAsia"/>
        </w:rPr>
      </w:pPr>
      <w:r>
        <w:rPr>
          <w:rFonts w:hint="eastAsia"/>
        </w:rPr>
        <w:t>4、各部门的安全管理人员要全面了解本部门的安全生产状况，并反映到会上。</w:t>
      </w:r>
    </w:p>
    <w:p>
      <w:pPr>
        <w:rPr>
          <w:rFonts w:hint="eastAsia"/>
        </w:rPr>
      </w:pPr>
      <w:r>
        <w:rPr>
          <w:rFonts w:hint="eastAsia"/>
        </w:rPr>
        <w:t>5、安全管理人员在参加安全生产会议后，要及时将会议精神向本部门传达，对会议布置的工作，要认真贯彻执行。</w:t>
      </w:r>
    </w:p>
    <w:p>
      <w:pPr>
        <w:rPr>
          <w:rFonts w:hint="eastAsia"/>
        </w:rPr>
      </w:pPr>
      <w:r>
        <w:rPr>
          <w:rFonts w:hint="eastAsia"/>
        </w:rPr>
        <w:t>6、安全例会要保留会议记录，详细记录每次会议的内容及决策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第六条、会议的内容</w:t>
      </w:r>
    </w:p>
    <w:p>
      <w:pPr>
        <w:rPr>
          <w:rFonts w:hint="eastAsia"/>
        </w:rPr>
      </w:pPr>
      <w:r>
        <w:rPr>
          <w:rFonts w:hint="eastAsia"/>
        </w:rPr>
        <w:t>1、总结和分析近期的安全生产形势，各部门提出存在的问题和安全隐患，并针对隐患做出具体的安排和部署。</w:t>
      </w:r>
    </w:p>
    <w:p>
      <w:pPr>
        <w:rPr>
          <w:rFonts w:hint="eastAsia"/>
        </w:rPr>
      </w:pPr>
      <w:r>
        <w:rPr>
          <w:rFonts w:hint="eastAsia"/>
        </w:rPr>
        <w:t>2、学习安全生产标准、安全规章制度、安全操作规程等知识，传达上级部门的有关通知、文件精神。</w:t>
      </w:r>
    </w:p>
    <w:p>
      <w:pPr>
        <w:rPr>
          <w:rFonts w:hint="eastAsia"/>
        </w:rPr>
      </w:pPr>
      <w:r>
        <w:rPr>
          <w:rFonts w:hint="eastAsia"/>
        </w:rPr>
        <w:t>3、研究决定对各项安全有功个人或部门的表彰，以及对有责任事故的个人或部门的处理意见。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2A4E2A77"/>
    <w:rsid w:val="27895B59"/>
    <w:rsid w:val="2A4E2A77"/>
    <w:rsid w:val="50E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746</Characters>
  <Lines>0</Lines>
  <Paragraphs>0</Paragraphs>
  <TotalTime>17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2023-05-08T08:46:00Z</dcterms:created>
  <dc:creator>乔德安</dc:creator>
  <cp:lastModifiedBy>乔德安</cp:lastModifiedBy>
  <dcterms:modified xsi:type="dcterms:W3CDTF">2023-05-08T09:04:40Z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EEF8D8B00A8A47EF900FD72E9E62E6F3_13</vt:lpwstr>
  </property>
</Properties>
</file>