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避雷设施</w:t>
      </w:r>
      <w:r>
        <w:rPr>
          <w:rFonts w:hint="eastAsia"/>
          <w:sz w:val="32"/>
          <w:szCs w:val="32"/>
        </w:rPr>
        <w:t>检查维护记录</w:t>
      </w:r>
    </w:p>
    <w:p>
      <w:pPr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检查单位：南充嘉裕能源有限公司白马新城加油加气站</w:t>
      </w:r>
    </w:p>
    <w:tbl>
      <w:tblPr>
        <w:tblStyle w:val="4"/>
        <w:tblpPr w:leftFromText="180" w:rightFromText="180" w:vertAnchor="page" w:horzAnchor="page" w:tblpX="1466" w:tblpY="200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766"/>
        <w:gridCol w:w="1938"/>
        <w:gridCol w:w="2343"/>
        <w:gridCol w:w="2855"/>
        <w:gridCol w:w="1951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62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时间</w:t>
            </w: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接闪器是否完好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连接处是否紧固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接地引下线有无锈蚀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接地体附近地面有无异常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检查人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</w:tbl>
    <w:p>
      <w:pPr>
        <w:pStyle w:val="2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避雷设施</w:t>
      </w:r>
      <w:r>
        <w:rPr>
          <w:rFonts w:hint="eastAsia"/>
          <w:sz w:val="32"/>
          <w:szCs w:val="32"/>
        </w:rPr>
        <w:t>检查维护记录</w:t>
      </w:r>
    </w:p>
    <w:tbl>
      <w:tblPr>
        <w:tblStyle w:val="4"/>
        <w:tblpPr w:leftFromText="180" w:rightFromText="180" w:vertAnchor="page" w:horzAnchor="page" w:tblpX="1616" w:tblpY="68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2"/>
        <w:gridCol w:w="1766"/>
        <w:gridCol w:w="1938"/>
        <w:gridCol w:w="2343"/>
        <w:gridCol w:w="2855"/>
        <w:gridCol w:w="1951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62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时间</w:t>
            </w: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接闪器是否完好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连接处是否紧固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接地引下线有无锈蚀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接地体附近地面有无异常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检查人</w:t>
            </w: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62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766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1938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是□   否□</w:t>
            </w:r>
          </w:p>
        </w:tc>
        <w:tc>
          <w:tcPr>
            <w:tcW w:w="2343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285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无□   有□</w:t>
            </w:r>
          </w:p>
        </w:tc>
        <w:tc>
          <w:tcPr>
            <w:tcW w:w="1951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  <w:tc>
          <w:tcPr>
            <w:tcW w:w="1725" w:type="dxa"/>
            <w:noWrap w:val="0"/>
            <w:vAlign w:val="top"/>
          </w:tcPr>
          <w:p>
            <w:pPr>
              <w:tabs>
                <w:tab w:val="left" w:pos="397"/>
                <w:tab w:val="center" w:pos="797"/>
              </w:tabs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</w:tc>
      </w:tr>
    </w:tbl>
    <w:p>
      <w:pPr>
        <w:rPr>
          <w:rFonts w:hint="default" w:eastAsia="宋体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检查单位：南充嘉裕能源有限公司白马新城加油加气站</w:t>
      </w:r>
    </w:p>
    <w:p>
      <w:bookmarkStart w:id="0" w:name="_GoBack"/>
      <w:bookmarkEnd w:id="0"/>
    </w:p>
    <w:sectPr>
      <w:pgSz w:w="16838" w:h="11906" w:orient="landscape"/>
      <w:pgMar w:top="329" w:right="1440" w:bottom="32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2020-07-29T02:20:25Z</dcterms:created>
  <dc:creator>Administrator</dc:creator>
  <cp:lastModifiedBy>yingziing</cp:lastModifiedBy>
  <dcterms:modified xsi:type="dcterms:W3CDTF">2020-07-29T02:22:28Z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