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81" w:tblpY="2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0"/>
        <w:gridCol w:w="4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  <w:lang w:val="en-US" w:eastAsia="zh-CN"/>
              </w:rPr>
              <w:t>四川省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  <w:lang w:eastAsia="zh-CN"/>
              </w:rPr>
              <w:t>阆中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  <w:lang w:val="en-US" w:eastAsia="zh-CN"/>
              </w:rPr>
              <w:t>百瑞日杂连锁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  <w:lang w:eastAsia="zh-CN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安全生产规章制度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文件编号：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LZ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BR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/G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ZD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第1页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共1页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安全设备设施管理制度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版　　第1次修订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颁布日期：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0" w:hRule="atLeast"/>
        </w:trPr>
        <w:tc>
          <w:tcPr>
            <w:tcW w:w="9456" w:type="dxa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1．目的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hAnsi="宋体" w:cs="Times New Roman"/>
                <w:b/>
                <w:bCs/>
                <w:sz w:val="24"/>
                <w:szCs w:val="24"/>
              </w:rPr>
              <w:t>　　为进一步加强公司安全</w:t>
            </w:r>
            <w:r>
              <w:rPr>
                <w:rFonts w:hint="eastAsia" w:hAnsi="宋体" w:cs="Times New Roman"/>
                <w:b/>
                <w:bCs/>
                <w:sz w:val="24"/>
                <w:szCs w:val="24"/>
                <w:lang w:val="en-US" w:eastAsia="zh-CN"/>
              </w:rPr>
              <w:t>设备、</w:t>
            </w:r>
            <w:r>
              <w:rPr>
                <w:rFonts w:hint="eastAsia" w:hAnsi="宋体" w:cs="Times New Roman"/>
                <w:b/>
                <w:bCs/>
                <w:sz w:val="24"/>
                <w:szCs w:val="24"/>
              </w:rPr>
              <w:t>设施管理，减少安全事故发生、保护员工生命和财产安全，保证</w:t>
            </w:r>
            <w:r>
              <w:rPr>
                <w:rFonts w:hint="eastAsia" w:hAnsi="宋体" w:cs="Times New Roman"/>
                <w:b/>
                <w:bCs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 w:hAnsi="宋体" w:cs="Times New Roman"/>
                <w:b/>
                <w:bCs/>
                <w:sz w:val="24"/>
                <w:szCs w:val="24"/>
              </w:rPr>
              <w:t>设备设施系统的稳定运行，根据国家相关法律法规和标准的规定，特制</w:t>
            </w:r>
            <w:r>
              <w:rPr>
                <w:rFonts w:hint="eastAsia" w:hAnsi="宋体" w:cs="Times New Roman"/>
                <w:b/>
                <w:bCs/>
                <w:sz w:val="24"/>
                <w:szCs w:val="24"/>
                <w:lang w:val="en-US" w:eastAsia="zh-CN"/>
              </w:rPr>
              <w:t>订</w:t>
            </w:r>
            <w:r>
              <w:rPr>
                <w:rFonts w:hint="eastAsia" w:hAnsi="宋体" w:cs="Times New Roman"/>
                <w:b/>
                <w:bCs/>
                <w:sz w:val="24"/>
                <w:szCs w:val="24"/>
              </w:rPr>
              <w:t>本制度。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2．适用范围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hAnsi="宋体" w:cs="Times New Roman"/>
                <w:b/>
                <w:bCs/>
                <w:sz w:val="24"/>
                <w:szCs w:val="24"/>
              </w:rPr>
              <w:t>　　适用于公司</w:t>
            </w:r>
            <w:r>
              <w:rPr>
                <w:rFonts w:hint="eastAsia" w:hAnsi="宋体" w:cs="Times New Roman"/>
                <w:b/>
                <w:bCs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 w:hAnsi="宋体" w:cs="Times New Roman"/>
                <w:b/>
                <w:bCs/>
                <w:sz w:val="24"/>
                <w:szCs w:val="24"/>
              </w:rPr>
              <w:t>设备、</w:t>
            </w:r>
            <w:r>
              <w:rPr>
                <w:rFonts w:hint="eastAsia" w:hAnsi="宋体" w:cs="Times New Roman"/>
                <w:b/>
                <w:bCs/>
                <w:sz w:val="24"/>
                <w:szCs w:val="24"/>
                <w:lang w:val="en-US" w:eastAsia="zh-CN"/>
              </w:rPr>
              <w:t>应急救援器材、防雷、防静电设施等安全附件</w:t>
            </w:r>
            <w:r>
              <w:rPr>
                <w:rFonts w:hint="eastAsia" w:hAnsi="宋体" w:cs="Times New Roman"/>
                <w:b/>
                <w:bCs/>
                <w:sz w:val="24"/>
                <w:szCs w:val="24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3．主要依据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241" w:firstLineChars="100"/>
              <w:jc w:val="left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　《中华人民共和国安全生产法》、《烟花爆竹生产经营企业安全标准化评审办法》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4．主要职责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hAnsi="宋体" w:cs="Times New Roman"/>
                <w:b/>
                <w:bCs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1公司主要负责人组织制定方案。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outlineLvl w:val="9"/>
              <w:rPr>
                <w:rFonts w:hint="eastAsia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2分</w:t>
            </w:r>
            <w:r>
              <w:rPr>
                <w:rFonts w:hint="eastAsia" w:hAnsi="宋体" w:cs="Times New Roman"/>
                <w:b/>
                <w:bCs/>
                <w:sz w:val="24"/>
                <w:szCs w:val="24"/>
              </w:rPr>
              <w:t>管负责人组织实施并监督岗位人员按期维修、保养。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  <w:t>5．主要内容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1" w:firstLineChars="1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5.1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  <w:t>正确使用设备，严格遵守操作规程，启动前认真准备，启动中反复检查，停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  <w:t>后妥善处理，运行中搞好调整，认真执行操作指标，不准超速、超负荷运行。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1" w:firstLineChars="1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5.2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  <w:t>精心维护，严格检查，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运用“五字操作法”（听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  <w:t>、擦、闻、看、比）定时对设备设施进行仔细检查，发现问题及时解决，排除隐患。搞好设备清洁、润滑、紧固、调整和防护，保持零件、附件及工具完整无缺。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1" w:firstLineChars="1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  <w:t>掌握设备故障的预防、判断和紧急处理措施，保持安全防护装置完整好用。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1" w:firstLineChars="1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5.4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  <w:t>设备设施计划运行，定期更换，配合检修人员搞好设备的检修工作，使其经常保持完好状态，保证随时可以启动运行，对备用设备要定时盘车，搞好防冻、防凝等工作。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1" w:firstLineChars="1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5.5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安全设备、设施负责专人管理，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  <w:t>认真填写设备运行记录。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1" w:firstLineChars="1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5.6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  <w:t>经常保持设备和环境的清洁卫生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1" w:firstLineChars="1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5.7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  <w:t>操作人员和维（检）修人员应做到正确使用，精心维护，坚持维护与检修并重的原则，严格执行岗位责任制，实行设备包干制，确保在用设备完好。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1" w:firstLineChars="1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5.8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  <w:t>操作人员对使用的设备通过岗位练兵和学习技术，做到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“三懂、三会”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  <w:t>（懂结构、懂技能、懂用途；会使用、会维护保养、会排除故障）制止他人私自动用设备，未采取防范措施或未经主管部门审批超负荷使用设备设施，将按公司规定给予处罚。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lang w:val="en-US" w:eastAsia="zh-CN"/>
              </w:rPr>
              <w:t xml:space="preserve">6.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  <w:t>相关记录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361" w:firstLineChars="150"/>
              <w:textAlignment w:val="auto"/>
              <w:outlineLvl w:val="9"/>
              <w:rPr>
                <w:rFonts w:hint="eastAsia"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设备维修、保养记录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TNkNTllMDE5ZTVhNDRkZDkwOGM1MjkzMWRjNTQifQ=="/>
  </w:docVars>
  <w:rsids>
    <w:rsidRoot w:val="26583B7D"/>
    <w:rsid w:val="26583B7D"/>
    <w:rsid w:val="588429C5"/>
    <w:rsid w:val="7D11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820</Characters>
  <Lines>0</Lines>
  <Paragraphs>0</Paragraphs>
  <TotalTime>0</TotalTime>
  <ScaleCrop>false</ScaleCrop>
  <LinksUpToDate>false</LinksUpToDate>
  <CharactersWithSpaces>836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2023-04-26T08:28:00Z</dcterms:created>
  <dc:creator>知欣1397288079</dc:creator>
  <cp:lastModifiedBy>知欣1397288079</cp:lastModifiedBy>
  <dcterms:modified xsi:type="dcterms:W3CDTF">2023-04-27T07:17:48Z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17A2A68897784DCBBF9AAB831D0AB499_11</vt:lpwstr>
  </property>
</Properties>
</file>