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安全生产例会制度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0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1．目的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确保我司安全生产会议有组织有序召开，保障安全生产，特制订本制度。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2．适用范围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　适用安全生产例会的组织、召开与记录。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3．主要依据</w:t>
            </w:r>
          </w:p>
          <w:p>
            <w:pPr>
              <w:widowControl/>
              <w:spacing w:line="360" w:lineRule="auto"/>
              <w:ind w:firstLine="241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《中华人民共和国安全生产法》、《烟花爆竹安全管理条例》和《烟花爆竹生产经营企业安全标准化评审办法》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4．主要职责</w:t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4.1分管领导制订例会计划。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　4.2安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全科负责计划执行。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5．主要内容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5.1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传达贯彻上级有关安全生产方面的方针、政策、有关文件，并研究提出在本企业贯彻落实的措施。</w:t>
            </w:r>
          </w:p>
          <w:p>
            <w:pPr>
              <w:pStyle w:val="3"/>
              <w:spacing w:line="360" w:lineRule="auto"/>
              <w:ind w:firstLine="241" w:firstLineChars="10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公司安全管理部门定期举行安全例会活动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开展安全生产工作经验交流。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会上传达公司近期阶段性安全工作或事故事件的分析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检查上阶段的安全生产工作，部署下阶段的安全生产工作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各职能部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门科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室对安全技术措施的交流和沟通及对下一步工作的打算和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公司安全例会可以采取调度会或职工大会等不同形式开展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所有例会必须形成正规的文字材料，以安全例会记录体现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总结和推广安全生产的先进经验，根据需要，对安全技术规程、安全操作规程等进行修订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检查各项安全生产规章制度的落实情况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对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中存在的问题、事故隐患，研究落实解决问题的办法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预防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措施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rPr>
                <w:rFonts w:hint="eastAsia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 5.8对员工提出的安全生产合理化建议进行评审。</w:t>
            </w:r>
          </w:p>
          <w:p>
            <w:pPr>
              <w:pStyle w:val="3"/>
              <w:spacing w:line="360" w:lineRule="auto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</w:rPr>
              <w:t>6.相关记录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安全生产会议记录</w:t>
            </w:r>
          </w:p>
          <w:p>
            <w:pPr>
              <w:pStyle w:val="3"/>
              <w:spacing w:line="360" w:lineRule="auto"/>
              <w:ind w:firstLine="361" w:firstLineChars="150"/>
              <w:rPr>
                <w:rFonts w:hint="eastAsia" w:hAnsi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9EF242B"/>
    <w:rsid w:val="39EF242B"/>
    <w:rsid w:val="7AD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599</Characters>
  <Lines>0</Lines>
  <Paragraphs>0</Paragraphs>
  <TotalTime>0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2023-04-26T12:31:36Z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32AECA1202264467AFF6FD0CF62B90A9_11</vt:lpwstr>
  </property>
</Properties>
</file>