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A6" w:rsidRPr="00232863" w:rsidRDefault="00BE3AA6" w:rsidP="00BE3AA6">
      <w:pPr>
        <w:spacing w:line="500" w:lineRule="exact"/>
        <w:jc w:val="center"/>
        <w:rPr>
          <w:rFonts w:ascii="方正小标宋简体" w:eastAsia="方正小标宋简体" w:cs="Times New Roman"/>
          <w:sz w:val="44"/>
          <w:szCs w:val="44"/>
        </w:rPr>
      </w:pPr>
      <w:r w:rsidRPr="00232863">
        <w:rPr>
          <w:rFonts w:ascii="方正小标宋简体" w:eastAsia="方正小标宋简体" w:cs="方正小标宋简体" w:hint="eastAsia"/>
          <w:sz w:val="44"/>
          <w:szCs w:val="44"/>
        </w:rPr>
        <w:t>安全领导小组定期会议制度</w:t>
      </w:r>
    </w:p>
    <w:p w:rsidR="00BE3AA6" w:rsidRDefault="00BE3AA6" w:rsidP="00BE3AA6">
      <w:pPr>
        <w:spacing w:line="500" w:lineRule="exact"/>
        <w:ind w:firstLineChars="200" w:firstLine="640"/>
        <w:rPr>
          <w:rFonts w:ascii="仿宋" w:eastAsia="仿宋" w:hAnsi="仿宋" w:cs="Times New Roman"/>
          <w:sz w:val="32"/>
          <w:szCs w:val="32"/>
        </w:rPr>
      </w:pPr>
    </w:p>
    <w:p w:rsidR="00BE3AA6" w:rsidRPr="006E2DF6" w:rsidRDefault="00BE3AA6" w:rsidP="00BE3AA6">
      <w:pPr>
        <w:spacing w:line="500" w:lineRule="exact"/>
        <w:ind w:firstLineChars="200" w:firstLine="640"/>
        <w:rPr>
          <w:rFonts w:ascii="仿宋" w:eastAsia="仿宋" w:hAnsi="仿宋" w:cs="Times New Roman"/>
          <w:sz w:val="32"/>
          <w:szCs w:val="32"/>
        </w:rPr>
      </w:pPr>
      <w:r w:rsidRPr="006E2DF6">
        <w:rPr>
          <w:rFonts w:ascii="仿宋" w:eastAsia="仿宋" w:hAnsi="仿宋" w:cs="仿宋" w:hint="eastAsia"/>
          <w:sz w:val="32"/>
          <w:szCs w:val="32"/>
        </w:rPr>
        <w:t>一、为研究讨论和解</w:t>
      </w:r>
      <w:r>
        <w:rPr>
          <w:rFonts w:ascii="仿宋" w:eastAsia="仿宋" w:hAnsi="仿宋" w:cs="仿宋" w:hint="eastAsia"/>
          <w:sz w:val="32"/>
          <w:szCs w:val="32"/>
        </w:rPr>
        <w:t>决安全工作中出现的问题，学校安全领导小组原则上每月召开一次会议。</w:t>
      </w:r>
    </w:p>
    <w:p w:rsidR="00BE3AA6" w:rsidRPr="006E2DF6" w:rsidRDefault="00BE3AA6" w:rsidP="00BE3AA6">
      <w:pPr>
        <w:spacing w:line="500" w:lineRule="exact"/>
        <w:ind w:firstLineChars="200" w:firstLine="640"/>
        <w:rPr>
          <w:rFonts w:ascii="仿宋" w:eastAsia="仿宋" w:hAnsi="仿宋" w:cs="Times New Roman"/>
          <w:sz w:val="32"/>
          <w:szCs w:val="32"/>
        </w:rPr>
      </w:pPr>
      <w:r>
        <w:rPr>
          <w:rFonts w:ascii="仿宋" w:eastAsia="仿宋" w:hAnsi="仿宋" w:cs="仿宋" w:hint="eastAsia"/>
          <w:sz w:val="32"/>
          <w:szCs w:val="32"/>
        </w:rPr>
        <w:t>二、学习贯彻上级有关安全工作的方针、政策、规定、指示。</w:t>
      </w:r>
    </w:p>
    <w:p w:rsidR="00BE3AA6" w:rsidRPr="006E2DF6" w:rsidRDefault="00BE3AA6" w:rsidP="00BE3AA6">
      <w:pPr>
        <w:spacing w:line="500" w:lineRule="exact"/>
        <w:ind w:firstLineChars="200" w:firstLine="640"/>
        <w:rPr>
          <w:rFonts w:ascii="仿宋" w:eastAsia="仿宋" w:hAnsi="仿宋" w:cs="Times New Roman"/>
          <w:sz w:val="32"/>
          <w:szCs w:val="32"/>
        </w:rPr>
      </w:pPr>
      <w:r>
        <w:rPr>
          <w:rFonts w:ascii="仿宋" w:eastAsia="仿宋" w:hAnsi="仿宋" w:cs="仿宋" w:hint="eastAsia"/>
          <w:sz w:val="32"/>
          <w:szCs w:val="32"/>
        </w:rPr>
        <w:t>三、负责安全的部门或同志应做好学校各部门的协调工作。</w:t>
      </w:r>
    </w:p>
    <w:p w:rsidR="00BE3AA6" w:rsidRPr="006E2DF6" w:rsidRDefault="00BE3AA6" w:rsidP="00BE3AA6">
      <w:pPr>
        <w:spacing w:line="500" w:lineRule="exact"/>
        <w:ind w:firstLineChars="200" w:firstLine="640"/>
        <w:rPr>
          <w:rFonts w:ascii="仿宋" w:eastAsia="仿宋" w:hAnsi="仿宋" w:cs="Times New Roman"/>
          <w:sz w:val="32"/>
          <w:szCs w:val="32"/>
        </w:rPr>
      </w:pPr>
      <w:r w:rsidRPr="006E2DF6">
        <w:rPr>
          <w:rFonts w:ascii="仿宋" w:eastAsia="仿宋" w:hAnsi="仿宋" w:cs="仿宋" w:hint="eastAsia"/>
          <w:sz w:val="32"/>
          <w:szCs w:val="32"/>
        </w:rPr>
        <w:t>四、对于突发事件，分管领导要及时召开安全会议；如果事情重大要及时召开学校安全领导小组会议并向教育局和分管领导汇报；</w:t>
      </w:r>
    </w:p>
    <w:p w:rsidR="00BE3AA6" w:rsidRPr="006E2DF6" w:rsidRDefault="00BE3AA6" w:rsidP="00BE3AA6">
      <w:pPr>
        <w:spacing w:line="500" w:lineRule="exact"/>
        <w:ind w:firstLineChars="200" w:firstLine="640"/>
        <w:rPr>
          <w:rFonts w:ascii="仿宋" w:eastAsia="仿宋" w:hAnsi="仿宋" w:cs="Times New Roman"/>
          <w:sz w:val="32"/>
          <w:szCs w:val="32"/>
        </w:rPr>
      </w:pPr>
      <w:r w:rsidRPr="006E2DF6">
        <w:rPr>
          <w:rFonts w:ascii="仿宋" w:eastAsia="仿宋" w:hAnsi="仿宋" w:cs="仿宋" w:hint="eastAsia"/>
          <w:sz w:val="32"/>
          <w:szCs w:val="32"/>
        </w:rPr>
        <w:t>五、对于一般性事件，要在行政会议上及时通报并研究</w:t>
      </w:r>
      <w:r>
        <w:rPr>
          <w:rFonts w:ascii="仿宋" w:eastAsia="仿宋" w:hAnsi="仿宋" w:cs="仿宋" w:hint="eastAsia"/>
          <w:sz w:val="32"/>
          <w:szCs w:val="32"/>
        </w:rPr>
        <w:t>处理办法</w:t>
      </w:r>
      <w:r w:rsidRPr="006E2DF6">
        <w:rPr>
          <w:rFonts w:ascii="仿宋" w:eastAsia="仿宋" w:hAnsi="仿宋" w:cs="仿宋" w:hint="eastAsia"/>
          <w:sz w:val="32"/>
          <w:szCs w:val="32"/>
        </w:rPr>
        <w:t>。</w:t>
      </w:r>
    </w:p>
    <w:p w:rsidR="00BE3AA6" w:rsidRPr="006E2DF6" w:rsidRDefault="00BE3AA6" w:rsidP="00BE3AA6">
      <w:pPr>
        <w:spacing w:line="500" w:lineRule="exact"/>
        <w:rPr>
          <w:rFonts w:ascii="仿宋" w:eastAsia="仿宋" w:hAnsi="仿宋" w:cs="Times New Roman"/>
          <w:sz w:val="32"/>
          <w:szCs w:val="32"/>
        </w:rPr>
      </w:pPr>
    </w:p>
    <w:p w:rsidR="00B06436" w:rsidRPr="00BE3AA6" w:rsidRDefault="00BE7561">
      <w:bookmarkStart w:id="0" w:name="_GoBack"/>
      <w:bookmarkEnd w:id="0"/>
    </w:p>
    <w:sectPr w:rsidR="00B06436" w:rsidRPr="00BE3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61" w:rsidRDefault="00BE7561" w:rsidP="00BE3AA6">
      <w:r>
        <w:separator/>
      </w:r>
    </w:p>
  </w:endnote>
  <w:endnote w:type="continuationSeparator" w:id="0">
    <w:p w:rsidR="00BE7561" w:rsidRDefault="00BE7561" w:rsidP="00BE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61" w:rsidRDefault="00BE7561" w:rsidP="00BE3AA6">
      <w:r>
        <w:separator/>
      </w:r>
    </w:p>
  </w:footnote>
  <w:footnote w:type="continuationSeparator" w:id="0">
    <w:p w:rsidR="00BE7561" w:rsidRDefault="00BE7561" w:rsidP="00BE3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6"/>
    <w:rsid w:val="00056056"/>
    <w:rsid w:val="00BE3AA6"/>
    <w:rsid w:val="00BE7561"/>
    <w:rsid w:val="00C40C26"/>
    <w:rsid w:val="00C8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A4EEC-77A9-4428-8F06-0B940C58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AA6"/>
    <w:pPr>
      <w:widowControl w:val="0"/>
      <w:jc w:val="both"/>
    </w:pPr>
    <w:rPr>
      <w:rFonts w:ascii="Calibri" w:eastAsia="SimSun"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3AA6"/>
    <w:pPr>
      <w:pBdr>
        <w:bottom w:val="single" w:sz="6" w:space="1" w:color="auto"/>
      </w:pBdr>
      <w:tabs>
        <w:tab w:val="center" w:pos="4513"/>
        <w:tab w:val="right" w:pos="902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3AA6"/>
    <w:rPr>
      <w:sz w:val="18"/>
      <w:szCs w:val="18"/>
    </w:rPr>
  </w:style>
  <w:style w:type="paragraph" w:styleId="a4">
    <w:name w:val="footer"/>
    <w:basedOn w:val="a"/>
    <w:link w:val="Char0"/>
    <w:uiPriority w:val="99"/>
    <w:unhideWhenUsed/>
    <w:rsid w:val="00BE3AA6"/>
    <w:pPr>
      <w:tabs>
        <w:tab w:val="center" w:pos="4513"/>
        <w:tab w:val="right" w:pos="902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3A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Company>daohangxitong.com</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2023-04-26T09:43:00Z</dcterms:created>
  <dcterms:modified xsi:type="dcterms:W3CDTF">2023-04-26T09:43:00Z</dcterms:modified>
</cp:coreProperties>
</file>