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r>
        <w:rPr>
          <w:rFonts w:hint="eastAsia"/>
          <w:b/>
          <w:bCs/>
          <w:sz w:val="32"/>
          <w:szCs w:val="32"/>
          <w:lang w:val="en-US" w:eastAsia="zh-CN"/>
        </w:rPr>
        <w:t>阆中市金博瑞新型墙材有限公司</w:t>
      </w:r>
    </w:p>
    <w:p>
      <w:pPr>
        <w:spacing w:line="360" w:lineRule="auto"/>
        <w:jc w:val="center"/>
        <w:rPr>
          <w:rFonts w:hint="eastAsia"/>
          <w:b/>
          <w:bCs/>
          <w:sz w:val="32"/>
          <w:szCs w:val="32"/>
          <w:lang w:val="en-US" w:eastAsia="zh-CN"/>
        </w:rPr>
      </w:pPr>
      <w:r>
        <w:rPr>
          <w:rFonts w:hint="eastAsia"/>
          <w:b/>
          <w:bCs/>
          <w:sz w:val="32"/>
          <w:szCs w:val="32"/>
          <w:lang w:val="en-US" w:eastAsia="zh-CN"/>
        </w:rPr>
        <w:t>特种设备安全管理制度</w:t>
      </w:r>
    </w:p>
    <w:p>
      <w:pPr>
        <w:numPr>
          <w:ilvl w:val="0"/>
          <w:numId w:val="1"/>
        </w:numPr>
        <w:spacing w:line="360" w:lineRule="auto"/>
        <w:rPr>
          <w:rFonts w:ascii="宋体" w:hAnsi="宋体" w:eastAsia="宋体" w:cs="宋体"/>
          <w:sz w:val="24"/>
          <w:szCs w:val="24"/>
        </w:rPr>
      </w:pPr>
      <w:r>
        <w:rPr>
          <w:rFonts w:ascii="宋体" w:hAnsi="宋体" w:eastAsia="宋体" w:cs="宋体"/>
          <w:b/>
          <w:bCs/>
          <w:sz w:val="24"/>
          <w:szCs w:val="24"/>
        </w:rPr>
        <w:t>目的</w:t>
      </w:r>
      <w:r>
        <w:rPr>
          <w:rFonts w:ascii="宋体" w:hAnsi="宋体" w:eastAsia="宋体" w:cs="宋体"/>
          <w:b/>
          <w:bCs/>
          <w:sz w:val="24"/>
          <w:szCs w:val="24"/>
        </w:rPr>
        <w:br w:type="textWrapping"/>
      </w:r>
      <w:r>
        <w:rPr>
          <w:rFonts w:ascii="宋体" w:hAnsi="宋体" w:eastAsia="宋体" w:cs="宋体"/>
          <w:sz w:val="24"/>
          <w:szCs w:val="24"/>
        </w:rPr>
        <w:t>为保证本单位生产经营工作顺利进行，落实安全生产的主体责任，加强对特种</w:t>
      </w:r>
      <w:r>
        <w:rPr>
          <w:rFonts w:ascii="宋体" w:hAnsi="宋体" w:eastAsia="宋体" w:cs="宋体"/>
          <w:sz w:val="24"/>
          <w:szCs w:val="24"/>
        </w:rPr>
        <w:br w:type="textWrapping"/>
      </w:r>
      <w:r>
        <w:rPr>
          <w:rFonts w:ascii="宋体" w:hAnsi="宋体" w:eastAsia="宋体" w:cs="宋体"/>
          <w:sz w:val="24"/>
          <w:szCs w:val="24"/>
        </w:rPr>
        <w:t>设备的安全管理，确保设备安全运行，为本单位的发展提供合法、安全、可靠、经济、有效的硬件设施设备保障，使设备安全管理工作步入系统化规范化、制度化、科学化的轨道，依据《特种设备安全监察条例》(以下简称《条例》)法规、规范的要求，结合</w:t>
      </w:r>
      <w:r>
        <w:rPr>
          <w:rFonts w:hint="eastAsia" w:ascii="宋体" w:hAnsi="宋体" w:eastAsia="宋体" w:cs="宋体"/>
          <w:sz w:val="24"/>
          <w:szCs w:val="24"/>
          <w:lang w:eastAsia="zh-CN"/>
        </w:rPr>
        <w:t>本公司</w:t>
      </w:r>
      <w:r>
        <w:rPr>
          <w:rFonts w:ascii="宋体" w:hAnsi="宋体" w:eastAsia="宋体" w:cs="宋体"/>
          <w:sz w:val="24"/>
          <w:szCs w:val="24"/>
        </w:rPr>
        <w:t>实际，特制定本制度。</w:t>
      </w:r>
    </w:p>
    <w:p>
      <w:pPr>
        <w:numPr>
          <w:ilvl w:val="0"/>
          <w:numId w:val="0"/>
        </w:numPr>
        <w:spacing w:line="360"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2.适用范围</w:t>
      </w:r>
      <w:r>
        <w:rPr>
          <w:rFonts w:ascii="宋体" w:hAnsi="宋体" w:eastAsia="宋体" w:cs="宋体"/>
          <w:b/>
          <w:bCs/>
          <w:sz w:val="24"/>
          <w:szCs w:val="24"/>
        </w:rPr>
        <w:br w:type="textWrapping"/>
      </w:r>
      <w:r>
        <w:rPr>
          <w:rFonts w:ascii="宋体" w:hAnsi="宋体" w:eastAsia="宋体" w:cs="宋体"/>
          <w:sz w:val="24"/>
          <w:szCs w:val="24"/>
        </w:rPr>
        <w:t>本制度适用于公司所有特种设备安全管理。</w:t>
      </w:r>
    </w:p>
    <w:p>
      <w:pPr>
        <w:numPr>
          <w:ilvl w:val="0"/>
          <w:numId w:val="0"/>
        </w:numPr>
        <w:spacing w:line="360"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3.定义</w:t>
      </w:r>
      <w:r>
        <w:rPr>
          <w:rFonts w:ascii="宋体" w:hAnsi="宋体" w:eastAsia="宋体" w:cs="宋体"/>
          <w:sz w:val="24"/>
          <w:szCs w:val="24"/>
        </w:rPr>
        <w:br w:type="textWrapping"/>
      </w:r>
      <w:r>
        <w:rPr>
          <w:rFonts w:ascii="宋体" w:hAnsi="宋体" w:eastAsia="宋体" w:cs="宋体"/>
          <w:sz w:val="24"/>
          <w:szCs w:val="24"/>
        </w:rPr>
        <w:t>特种设备是指涉及生命安全、危险性较大的锅炉、压力容器(含气瓶，下同)、</w:t>
      </w:r>
      <w:r>
        <w:rPr>
          <w:rFonts w:ascii="宋体" w:hAnsi="宋体" w:eastAsia="宋体" w:cs="宋体"/>
          <w:sz w:val="24"/>
          <w:szCs w:val="24"/>
        </w:rPr>
        <w:br w:type="textWrapping"/>
      </w:r>
      <w:r>
        <w:rPr>
          <w:rFonts w:ascii="宋体" w:hAnsi="宋体" w:eastAsia="宋体" w:cs="宋体"/>
          <w:sz w:val="24"/>
          <w:szCs w:val="24"/>
        </w:rPr>
        <w:t>压力管道、电梯、起重机械、客运索道、大型游乐设施和场(厂)内专用机动车辆。</w:t>
      </w:r>
      <w:r>
        <w:rPr>
          <w:rFonts w:ascii="宋体" w:hAnsi="宋体" w:eastAsia="宋体" w:cs="宋体"/>
          <w:sz w:val="24"/>
          <w:szCs w:val="24"/>
        </w:rPr>
        <w:br w:type="textWrapping"/>
      </w:r>
      <w:r>
        <w:rPr>
          <w:rFonts w:ascii="宋体" w:hAnsi="宋体" w:eastAsia="宋体" w:cs="宋体"/>
          <w:sz w:val="24"/>
          <w:szCs w:val="24"/>
        </w:rPr>
        <w:t>其中锅炉、压力容器(含气瓶)、压力管道为承压类特种设备</w:t>
      </w:r>
      <w:r>
        <w:rPr>
          <w:rFonts w:hint="eastAsia" w:ascii="宋体" w:hAnsi="宋体" w:eastAsia="宋体" w:cs="宋体"/>
          <w:sz w:val="24"/>
          <w:szCs w:val="24"/>
          <w:lang w:eastAsia="zh-CN"/>
        </w:rPr>
        <w:t>；</w:t>
      </w:r>
      <w:r>
        <w:rPr>
          <w:rFonts w:ascii="宋体" w:hAnsi="宋体" w:eastAsia="宋体" w:cs="宋体"/>
          <w:sz w:val="24"/>
          <w:szCs w:val="24"/>
        </w:rPr>
        <w:t>电梯、起重机械、客运索道、大型游乐设施为机电类特种设备。</w:t>
      </w:r>
    </w:p>
    <w:p>
      <w:pPr>
        <w:numPr>
          <w:ilvl w:val="0"/>
          <w:numId w:val="0"/>
        </w:numPr>
        <w:spacing w:line="360" w:lineRule="auto"/>
        <w:rPr>
          <w:rFonts w:ascii="宋体" w:hAnsi="宋体" w:eastAsia="宋体" w:cs="宋体"/>
          <w:sz w:val="24"/>
          <w:szCs w:val="24"/>
        </w:rPr>
      </w:pPr>
    </w:p>
    <w:p>
      <w:pPr>
        <w:numPr>
          <w:ilvl w:val="0"/>
          <w:numId w:val="0"/>
        </w:numPr>
        <w:spacing w:line="360" w:lineRule="auto"/>
        <w:rPr>
          <w:rFonts w:ascii="宋体" w:hAnsi="宋体" w:eastAsia="宋体" w:cs="宋体"/>
          <w:b/>
          <w:bCs/>
          <w:sz w:val="24"/>
          <w:szCs w:val="24"/>
        </w:rPr>
      </w:pPr>
      <w:r>
        <w:rPr>
          <w:rFonts w:hint="eastAsia" w:ascii="宋体" w:hAnsi="宋体" w:eastAsia="宋体" w:cs="宋体"/>
          <w:b/>
          <w:bCs/>
          <w:sz w:val="24"/>
          <w:szCs w:val="24"/>
          <w:lang w:val="en-US" w:eastAsia="zh-CN"/>
        </w:rPr>
        <w:t>4</w:t>
      </w:r>
      <w:r>
        <w:rPr>
          <w:rFonts w:ascii="宋体" w:hAnsi="宋体" w:eastAsia="宋体" w:cs="宋体"/>
          <w:b/>
          <w:bCs/>
          <w:sz w:val="24"/>
          <w:szCs w:val="24"/>
        </w:rPr>
        <w:t>.特种设备安全管理制度</w:t>
      </w:r>
    </w:p>
    <w:p>
      <w:pPr>
        <w:numPr>
          <w:ilvl w:val="0"/>
          <w:numId w:val="0"/>
        </w:numPr>
        <w:spacing w:line="360" w:lineRule="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.1特种设备的购置、安装。</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.1.1凡属特种设备均应由使用部门提出购置计划，经</w:t>
      </w:r>
      <w:r>
        <w:rPr>
          <w:rFonts w:hint="eastAsia" w:ascii="宋体" w:hAnsi="宋体" w:eastAsia="宋体" w:cs="宋体"/>
          <w:sz w:val="24"/>
          <w:szCs w:val="24"/>
          <w:lang w:eastAsia="zh-CN"/>
        </w:rPr>
        <w:t>总经理</w:t>
      </w:r>
      <w:r>
        <w:rPr>
          <w:rFonts w:ascii="宋体" w:hAnsi="宋体" w:eastAsia="宋体" w:cs="宋体"/>
          <w:sz w:val="24"/>
          <w:szCs w:val="24"/>
        </w:rPr>
        <w:t>审核并报</w:t>
      </w:r>
      <w:r>
        <w:rPr>
          <w:rFonts w:hint="eastAsia" w:ascii="宋体" w:hAnsi="宋体" w:eastAsia="宋体" w:cs="宋体"/>
          <w:sz w:val="24"/>
          <w:szCs w:val="24"/>
          <w:lang w:eastAsia="zh-CN"/>
        </w:rPr>
        <w:t>董事会</w:t>
      </w:r>
      <w:r>
        <w:rPr>
          <w:rFonts w:ascii="宋体" w:hAnsi="宋体" w:eastAsia="宋体" w:cs="宋体"/>
          <w:sz w:val="24"/>
          <w:szCs w:val="24"/>
        </w:rPr>
        <w:t>批准后，</w:t>
      </w:r>
      <w:r>
        <w:rPr>
          <w:rFonts w:hint="eastAsia" w:ascii="宋体" w:hAnsi="宋体" w:eastAsia="宋体" w:cs="宋体"/>
          <w:sz w:val="24"/>
          <w:szCs w:val="24"/>
          <w:lang w:eastAsia="zh-CN"/>
        </w:rPr>
        <w:t>方可由采购员</w:t>
      </w:r>
      <w:r>
        <w:rPr>
          <w:rFonts w:ascii="宋体" w:hAnsi="宋体" w:eastAsia="宋体" w:cs="宋体"/>
          <w:sz w:val="24"/>
          <w:szCs w:val="24"/>
        </w:rPr>
        <w:t>负责购买持有国家相应制造许可证的生产单位制造的符合安全技术规范的特种设备。</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.1.2特种设备安装前，使用部门先确定具有国家相应安装许可的单位负责安</w:t>
      </w:r>
      <w:r>
        <w:rPr>
          <w:rFonts w:ascii="宋体" w:hAnsi="宋体" w:eastAsia="宋体" w:cs="宋体"/>
          <w:sz w:val="24"/>
          <w:szCs w:val="24"/>
        </w:rPr>
        <w:br w:type="textWrapping"/>
      </w:r>
      <w:r>
        <w:rPr>
          <w:rFonts w:ascii="宋体" w:hAnsi="宋体" w:eastAsia="宋体" w:cs="宋体"/>
          <w:sz w:val="24"/>
          <w:szCs w:val="24"/>
        </w:rPr>
        <w:t>装工作，开工前应照规定向特种设备安全监察部门办理开工告知手续。任何部门不得擅自安装未经批准的特种设备。</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.1.3安装完成后，本</w:t>
      </w:r>
      <w:r>
        <w:rPr>
          <w:rFonts w:hint="eastAsia" w:ascii="宋体" w:hAnsi="宋体" w:eastAsia="宋体" w:cs="宋体"/>
          <w:sz w:val="24"/>
          <w:szCs w:val="24"/>
          <w:lang w:eastAsia="zh-CN"/>
        </w:rPr>
        <w:t>公司</w:t>
      </w:r>
      <w:r>
        <w:rPr>
          <w:rFonts w:ascii="宋体" w:hAnsi="宋体" w:eastAsia="宋体" w:cs="宋体"/>
          <w:sz w:val="24"/>
          <w:szCs w:val="24"/>
        </w:rPr>
        <w:t>(或者应督促安装单位)应向有关特种设备检验检</w:t>
      </w:r>
      <w:r>
        <w:rPr>
          <w:rFonts w:ascii="宋体" w:hAnsi="宋体" w:eastAsia="宋体" w:cs="宋体"/>
          <w:sz w:val="24"/>
          <w:szCs w:val="24"/>
        </w:rPr>
        <w:br w:type="textWrapping"/>
      </w:r>
      <w:r>
        <w:rPr>
          <w:rFonts w:ascii="宋体" w:hAnsi="宋体" w:eastAsia="宋体" w:cs="宋体"/>
          <w:sz w:val="24"/>
          <w:szCs w:val="24"/>
        </w:rPr>
        <w:t>测机构申报验收检验。</w:t>
      </w:r>
    </w:p>
    <w:p>
      <w:pPr>
        <w:numPr>
          <w:ilvl w:val="0"/>
          <w:numId w:val="0"/>
        </w:numPr>
        <w:spacing w:line="360" w:lineRule="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.2对各类特种设备进行注册登记</w:t>
      </w:r>
      <w:r>
        <w:rPr>
          <w:rFonts w:ascii="宋体" w:hAnsi="宋体" w:eastAsia="宋体" w:cs="宋体"/>
          <w:sz w:val="24"/>
          <w:szCs w:val="24"/>
        </w:rPr>
        <w:br w:type="textWrapping"/>
      </w:r>
      <w:r>
        <w:rPr>
          <w:rFonts w:ascii="宋体" w:hAnsi="宋体" w:eastAsia="宋体" w:cs="宋体"/>
          <w:sz w:val="24"/>
          <w:szCs w:val="24"/>
        </w:rPr>
        <w:t>特种设备在投入使用前或者投入使用后30日内，由本公司安全生产部负责向市、</w:t>
      </w:r>
      <w:r>
        <w:rPr>
          <w:rFonts w:ascii="宋体" w:hAnsi="宋体" w:eastAsia="宋体" w:cs="宋体"/>
          <w:sz w:val="24"/>
          <w:szCs w:val="24"/>
        </w:rPr>
        <w:br w:type="textWrapping"/>
      </w:r>
      <w:r>
        <w:rPr>
          <w:rFonts w:ascii="宋体" w:hAnsi="宋体" w:eastAsia="宋体" w:cs="宋体"/>
          <w:sz w:val="24"/>
          <w:szCs w:val="24"/>
        </w:rPr>
        <w:t>县质量技术监督管理局办理注册登记。登记标志以及检验合格标志应当置于或者附着于该特种设备的显着位置。</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.3管理人员应明确所有设备的安装位置、使用情况、操作人员、管理人员及</w:t>
      </w:r>
      <w:r>
        <w:rPr>
          <w:rFonts w:ascii="宋体" w:hAnsi="宋体" w:eastAsia="宋体" w:cs="宋体"/>
          <w:sz w:val="24"/>
          <w:szCs w:val="24"/>
        </w:rPr>
        <w:br w:type="textWrapping"/>
      </w:r>
      <w:r>
        <w:rPr>
          <w:rFonts w:ascii="宋体" w:hAnsi="宋体" w:eastAsia="宋体" w:cs="宋体"/>
          <w:sz w:val="24"/>
          <w:szCs w:val="24"/>
        </w:rPr>
        <w:t>安全状况，并负责制定相关的设备管理制度和安全技术操作规程。</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.4特种设备档案资料的管理。</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.4.1特种设备安全技术档案管理，是为特种设备安全运行提供技术保障的唯</w:t>
      </w:r>
      <w:r>
        <w:rPr>
          <w:rFonts w:ascii="宋体" w:hAnsi="宋体" w:eastAsia="宋体" w:cs="宋体"/>
          <w:sz w:val="24"/>
          <w:szCs w:val="24"/>
        </w:rPr>
        <w:br w:type="textWrapping"/>
      </w:r>
      <w:r>
        <w:rPr>
          <w:rFonts w:ascii="宋体" w:hAnsi="宋体" w:eastAsia="宋体" w:cs="宋体"/>
          <w:sz w:val="24"/>
          <w:szCs w:val="24"/>
        </w:rPr>
        <w:t>一可追溯的技术文件。各相关责任人均应给予高度重视和妥善保管。当需调阅特</w:t>
      </w:r>
      <w:r>
        <w:rPr>
          <w:rFonts w:ascii="宋体" w:hAnsi="宋体" w:eastAsia="宋体" w:cs="宋体"/>
          <w:sz w:val="24"/>
          <w:szCs w:val="24"/>
        </w:rPr>
        <w:br w:type="textWrapping"/>
      </w:r>
      <w:r>
        <w:rPr>
          <w:rFonts w:ascii="宋体" w:hAnsi="宋体" w:eastAsia="宋体" w:cs="宋体"/>
          <w:sz w:val="24"/>
          <w:szCs w:val="24"/>
        </w:rPr>
        <w:t>种设备技术档案资料时，档案管理责任人应严格照章办事，履行调用借阅手续并由相关领导审批后，方可交给资料借阅人。</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.4.2特种设备技术档案应当包括以下内容:特种设备的设计文件、制造单位、</w:t>
      </w:r>
      <w:r>
        <w:rPr>
          <w:rFonts w:ascii="宋体" w:hAnsi="宋体" w:eastAsia="宋体" w:cs="宋体"/>
          <w:sz w:val="24"/>
          <w:szCs w:val="24"/>
        </w:rPr>
        <w:br w:type="textWrapping"/>
      </w:r>
      <w:r>
        <w:rPr>
          <w:rFonts w:ascii="宋体" w:hAnsi="宋体" w:eastAsia="宋体" w:cs="宋体"/>
          <w:sz w:val="24"/>
          <w:szCs w:val="24"/>
        </w:rPr>
        <w:t>产品质量合格证明、使用维护说明书等文件以及安装技术文件和资料等</w:t>
      </w:r>
      <w:r>
        <w:rPr>
          <w:rFonts w:hint="eastAsia" w:ascii="宋体" w:hAnsi="宋体" w:eastAsia="宋体" w:cs="宋体"/>
          <w:sz w:val="24"/>
          <w:szCs w:val="24"/>
          <w:lang w:eastAsia="zh-CN"/>
        </w:rPr>
        <w:t>；</w:t>
      </w:r>
      <w:r>
        <w:rPr>
          <w:rFonts w:ascii="宋体" w:hAnsi="宋体" w:eastAsia="宋体" w:cs="宋体"/>
          <w:sz w:val="24"/>
          <w:szCs w:val="24"/>
        </w:rPr>
        <w:t>特种设备运行管理文件包括:特种设备的定期检验和定期自行检查的记录</w:t>
      </w:r>
      <w:r>
        <w:rPr>
          <w:rFonts w:hint="eastAsia" w:ascii="宋体" w:hAnsi="宋体" w:eastAsia="宋体" w:cs="宋体"/>
          <w:sz w:val="24"/>
          <w:szCs w:val="24"/>
          <w:lang w:eastAsia="zh-CN"/>
        </w:rPr>
        <w:t>；</w:t>
      </w:r>
      <w:r>
        <w:rPr>
          <w:rFonts w:ascii="宋体" w:hAnsi="宋体" w:eastAsia="宋体" w:cs="宋体"/>
          <w:sz w:val="24"/>
          <w:szCs w:val="24"/>
        </w:rPr>
        <w:t>特种设备的日常使用状况记录(运行记录)</w:t>
      </w:r>
      <w:r>
        <w:rPr>
          <w:rFonts w:hint="eastAsia" w:ascii="宋体" w:hAnsi="宋体" w:eastAsia="宋体" w:cs="宋体"/>
          <w:sz w:val="24"/>
          <w:szCs w:val="24"/>
          <w:lang w:eastAsia="zh-CN"/>
        </w:rPr>
        <w:t>；</w:t>
      </w:r>
      <w:r>
        <w:rPr>
          <w:rFonts w:ascii="宋体" w:hAnsi="宋体" w:eastAsia="宋体" w:cs="宋体"/>
          <w:sz w:val="24"/>
          <w:szCs w:val="24"/>
        </w:rPr>
        <w:t>特种设备及其安全附件、安全保护装置、测量调控装置及有关附属仪器仪表的日常维护保养记录</w:t>
      </w:r>
      <w:r>
        <w:rPr>
          <w:rFonts w:hint="eastAsia" w:ascii="宋体" w:hAnsi="宋体" w:eastAsia="宋体" w:cs="宋体"/>
          <w:sz w:val="24"/>
          <w:szCs w:val="24"/>
          <w:lang w:eastAsia="zh-CN"/>
        </w:rPr>
        <w:t>；</w:t>
      </w:r>
      <w:r>
        <w:rPr>
          <w:rFonts w:ascii="宋体" w:hAnsi="宋体" w:eastAsia="宋体" w:cs="宋体"/>
          <w:sz w:val="24"/>
          <w:szCs w:val="24"/>
        </w:rPr>
        <w:t>特种设备运行故障和事故记录等。</w:t>
      </w:r>
    </w:p>
    <w:p>
      <w:pPr>
        <w:numPr>
          <w:ilvl w:val="0"/>
          <w:numId w:val="0"/>
        </w:numPr>
        <w:spacing w:after="240" w:afterAutospacing="0" w:line="360" w:lineRule="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.5特种设备使用制度</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.5.1特种设备使用部门的各级管理人员，应具有安全生产意识和特种设备</w:t>
      </w:r>
      <w:r>
        <w:rPr>
          <w:rFonts w:ascii="宋体" w:hAnsi="宋体" w:eastAsia="宋体" w:cs="宋体"/>
          <w:sz w:val="24"/>
          <w:szCs w:val="24"/>
          <w:highlight w:val="none"/>
        </w:rPr>
        <w:br w:type="textWrapping"/>
      </w:r>
      <w:r>
        <w:rPr>
          <w:rFonts w:ascii="宋体" w:hAnsi="宋体" w:eastAsia="宋体" w:cs="宋体"/>
          <w:sz w:val="24"/>
          <w:szCs w:val="24"/>
          <w:highlight w:val="none"/>
        </w:rPr>
        <w:t>使用管理相关知识，加强特种设备使用环节的安全管理工作。</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.5.2各设备使用地点、场所应设置安全警示标志，严格履行出入人员登记</w:t>
      </w:r>
      <w:r>
        <w:rPr>
          <w:rFonts w:ascii="宋体" w:hAnsi="宋体" w:eastAsia="宋体" w:cs="宋体"/>
          <w:sz w:val="24"/>
          <w:szCs w:val="24"/>
          <w:highlight w:val="none"/>
        </w:rPr>
        <w:br w:type="textWrapping"/>
      </w:r>
      <w:r>
        <w:rPr>
          <w:rFonts w:ascii="宋体" w:hAnsi="宋体" w:eastAsia="宋体" w:cs="宋体"/>
          <w:sz w:val="24"/>
          <w:szCs w:val="24"/>
          <w:highlight w:val="none"/>
        </w:rPr>
        <w:t>手续，安全管理人员、操作人员，一律按规定登记进入。凡进入危险场所其他人</w:t>
      </w:r>
      <w:r>
        <w:rPr>
          <w:rFonts w:ascii="宋体" w:hAnsi="宋体" w:eastAsia="宋体" w:cs="宋体"/>
          <w:sz w:val="24"/>
          <w:szCs w:val="24"/>
          <w:highlight w:val="none"/>
        </w:rPr>
        <w:br w:type="textWrapping"/>
      </w:r>
      <w:r>
        <w:rPr>
          <w:rFonts w:ascii="宋体" w:hAnsi="宋体" w:eastAsia="宋体" w:cs="宋体"/>
          <w:sz w:val="24"/>
          <w:szCs w:val="24"/>
          <w:highlight w:val="none"/>
        </w:rPr>
        <w:t>员(包括领导检查、外来参观、设备维保、设备检测人员)进入，应由本公司或部</w:t>
      </w:r>
      <w:r>
        <w:rPr>
          <w:rFonts w:ascii="宋体" w:hAnsi="宋体" w:eastAsia="宋体" w:cs="宋体"/>
          <w:sz w:val="24"/>
          <w:szCs w:val="24"/>
          <w:highlight w:val="none"/>
        </w:rPr>
        <w:br w:type="textWrapping"/>
      </w:r>
      <w:r>
        <w:rPr>
          <w:rFonts w:ascii="宋体" w:hAnsi="宋体" w:eastAsia="宋体" w:cs="宋体"/>
          <w:sz w:val="24"/>
          <w:szCs w:val="24"/>
          <w:highlight w:val="none"/>
        </w:rPr>
        <w:t>门负责人批准，并在安全管理人员、操作人员等陪同下进入，进入后严格遵守相</w:t>
      </w:r>
      <w:r>
        <w:rPr>
          <w:rFonts w:ascii="宋体" w:hAnsi="宋体" w:eastAsia="宋体" w:cs="宋体"/>
          <w:sz w:val="24"/>
          <w:szCs w:val="24"/>
          <w:highlight w:val="none"/>
        </w:rPr>
        <w:br w:type="textWrapping"/>
      </w:r>
      <w:r>
        <w:rPr>
          <w:rFonts w:ascii="宋体" w:hAnsi="宋体" w:eastAsia="宋体" w:cs="宋体"/>
          <w:sz w:val="24"/>
          <w:szCs w:val="24"/>
          <w:highlight w:val="none"/>
        </w:rPr>
        <w:t>关制度，不得操作特种设备。其他人员不得进入上述地点、场所。</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.5.3设备使用地点严禁吸烟，使用明火，放置杂物等。</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5.4依据《条例》、《特种设备作业人员监督管理办法》规定，特种设备的作业人员和安全管理人员应经特种设备安全监察部门考核合格后，方可从事相应特种设备的作业或管理工作。严禁安排无证人员操作特种设备，杜绝违章指挥和违</w:t>
      </w:r>
      <w:r>
        <w:rPr>
          <w:rFonts w:ascii="宋体" w:hAnsi="宋体" w:eastAsia="宋体" w:cs="宋体"/>
          <w:sz w:val="24"/>
          <w:szCs w:val="24"/>
          <w:highlight w:val="none"/>
        </w:rPr>
        <w:br w:type="textWrapping"/>
      </w:r>
      <w:r>
        <w:rPr>
          <w:rFonts w:ascii="宋体" w:hAnsi="宋体" w:eastAsia="宋体" w:cs="宋体"/>
          <w:sz w:val="24"/>
          <w:szCs w:val="24"/>
          <w:highlight w:val="none"/>
        </w:rPr>
        <w:t>章操作现象。特种设备操作人员在作业过程中发现设备事故隐患或者其他不安全因素，应当立即向设备安全管理人员和部门安全负责人报告。</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.5.5各设备使用部门应当对特种设备作业人员进行条件审核，保证作业人员的</w:t>
      </w:r>
      <w:r>
        <w:rPr>
          <w:rFonts w:ascii="宋体" w:hAnsi="宋体" w:eastAsia="宋体" w:cs="宋体"/>
          <w:sz w:val="24"/>
          <w:szCs w:val="24"/>
          <w:highlight w:val="none"/>
        </w:rPr>
        <w:br w:type="textWrapping"/>
      </w:r>
      <w:r>
        <w:rPr>
          <w:rFonts w:ascii="宋体" w:hAnsi="宋体" w:eastAsia="宋体" w:cs="宋体"/>
          <w:sz w:val="24"/>
          <w:szCs w:val="24"/>
          <w:highlight w:val="none"/>
        </w:rPr>
        <w:t>文化程度、身体条件等符合有关安全技术规范的要求</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并进行特种设备安全教育和培训，保证特种设备作业人员具备必要的特种设备安全作业知识。培训应做出记录。特种设备作业人员的资格证书到期前三个月，应提出复审申请，复审不合格人员不得继续从事特种设备的作业</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.5.6特种设备作业人员应当严格执行特种设备的操作规程(操作规程可根据法</w:t>
      </w:r>
      <w:r>
        <w:rPr>
          <w:rFonts w:ascii="宋体" w:hAnsi="宋体" w:eastAsia="宋体" w:cs="宋体"/>
          <w:sz w:val="24"/>
          <w:szCs w:val="24"/>
          <w:highlight w:val="none"/>
        </w:rPr>
        <w:br w:type="textWrapping"/>
      </w:r>
      <w:r>
        <w:rPr>
          <w:rFonts w:ascii="宋体" w:hAnsi="宋体" w:eastAsia="宋体" w:cs="宋体"/>
          <w:sz w:val="24"/>
          <w:szCs w:val="24"/>
          <w:highlight w:val="none"/>
        </w:rPr>
        <w:t>规、规范、标准要求，以及设备使用说明书、运行工作原理、安全操作要求、注意事项等内容制定，具体内容可参考《特种设备操作规程》)和有关的安全规章制度。</w:t>
      </w:r>
      <w:r>
        <w:rPr>
          <w:rFonts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.5.7 设备运行前，做好各项运行前的检查工作，包括:电源电压、各开关或</w:t>
      </w:r>
      <w:r>
        <w:rPr>
          <w:rFonts w:ascii="宋体" w:hAnsi="宋体" w:eastAsia="宋体" w:cs="宋体"/>
          <w:sz w:val="24"/>
          <w:szCs w:val="24"/>
          <w:highlight w:val="none"/>
        </w:rPr>
        <w:br w:type="textWrapping"/>
      </w:r>
      <w:r>
        <w:rPr>
          <w:rFonts w:ascii="宋体" w:hAnsi="宋体" w:eastAsia="宋体" w:cs="宋体"/>
          <w:sz w:val="24"/>
          <w:szCs w:val="24"/>
          <w:highlight w:val="none"/>
        </w:rPr>
        <w:t>节门状态、油温、油压、液位、安全防护装置以及现场操作环境等。发现异常应及时处理，禁止不经检查强行运行设备。</w:t>
      </w:r>
    </w:p>
    <w:p>
      <w:pPr>
        <w:numPr>
          <w:ilvl w:val="0"/>
          <w:numId w:val="0"/>
        </w:numPr>
        <w:spacing w:after="240" w:afterAutospacing="0" w:line="360" w:lineRule="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.5.8 设备运行时，按规定进行现场监视或巡视，并认真填写运行记录</w:t>
      </w:r>
      <w:r>
        <w:rPr>
          <w:rFonts w:hint="eastAsia" w:ascii="宋体" w:hAnsi="宋体" w:eastAsia="宋体" w:cs="宋体"/>
          <w:sz w:val="24"/>
          <w:szCs w:val="24"/>
          <w:lang w:eastAsia="zh-CN"/>
        </w:rPr>
        <w:t>；</w:t>
      </w:r>
      <w:r>
        <w:rPr>
          <w:rFonts w:ascii="宋体" w:hAnsi="宋体" w:eastAsia="宋体" w:cs="宋体"/>
          <w:sz w:val="24"/>
          <w:szCs w:val="24"/>
        </w:rPr>
        <w:t>按要</w:t>
      </w:r>
      <w:r>
        <w:rPr>
          <w:rFonts w:ascii="宋体" w:hAnsi="宋体" w:eastAsia="宋体" w:cs="宋体"/>
          <w:sz w:val="24"/>
          <w:szCs w:val="24"/>
        </w:rPr>
        <w:br w:type="textWrapping"/>
      </w:r>
      <w:r>
        <w:rPr>
          <w:rFonts w:ascii="宋体" w:hAnsi="宋体" w:eastAsia="宋体" w:cs="宋体"/>
          <w:sz w:val="24"/>
          <w:szCs w:val="24"/>
        </w:rPr>
        <w:t>求检查设备运行状况以及进行必要的检测</w:t>
      </w:r>
      <w:r>
        <w:rPr>
          <w:rFonts w:hint="eastAsia" w:ascii="宋体" w:hAnsi="宋体" w:eastAsia="宋体" w:cs="宋体"/>
          <w:sz w:val="24"/>
          <w:szCs w:val="24"/>
          <w:lang w:eastAsia="zh-CN"/>
        </w:rPr>
        <w:t>；</w:t>
      </w:r>
      <w:r>
        <w:rPr>
          <w:rFonts w:ascii="宋体" w:hAnsi="宋体" w:eastAsia="宋体" w:cs="宋体"/>
          <w:sz w:val="24"/>
          <w:szCs w:val="24"/>
        </w:rPr>
        <w:t>根据经济实用的工作原则，调整设备处于最佳工况，降低设备的能源消耗。</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.5.9 当设备发生故障时，应立即停止运行，同时启动备用设备。若没有备用</w:t>
      </w:r>
      <w:r>
        <w:rPr>
          <w:rFonts w:ascii="宋体" w:hAnsi="宋体" w:eastAsia="宋体" w:cs="宋体"/>
          <w:sz w:val="24"/>
          <w:szCs w:val="24"/>
        </w:rPr>
        <w:br w:type="textWrapping"/>
      </w:r>
      <w:r>
        <w:rPr>
          <w:rFonts w:ascii="宋体" w:hAnsi="宋体" w:eastAsia="宋体" w:cs="宋体"/>
          <w:sz w:val="24"/>
          <w:szCs w:val="24"/>
        </w:rPr>
        <w:t>设备时，则应立即上报主管领导，并尽快排除故障或抢修，保证正常经营工作。</w:t>
      </w:r>
      <w:r>
        <w:rPr>
          <w:rFonts w:ascii="宋体" w:hAnsi="宋体" w:eastAsia="宋体" w:cs="宋体"/>
          <w:sz w:val="24"/>
          <w:szCs w:val="24"/>
        </w:rPr>
        <w:br w:type="textWrapping"/>
      </w:r>
      <w:r>
        <w:rPr>
          <w:rFonts w:ascii="宋体" w:hAnsi="宋体" w:eastAsia="宋体" w:cs="宋体"/>
          <w:sz w:val="24"/>
          <w:szCs w:val="24"/>
        </w:rPr>
        <w:t>严禁设备在故障状态下运行。因设备安全防护装置动作，造成设备停止运行时。应根据故障显示进行相应的故障处理。一时难以处理的，应在上报领导的同时，组织专业技术人员对故障进行排查，并根据排查结果，抢修故障设备。禁止在故障不清的情况下强行送电运行。当设备发生紧急情况可能危及人身安全时，操作人员应在采取必要的控制措施后，立即撤离操作现场，防止发生人员伤亡。</w:t>
      </w:r>
      <w:r>
        <w:rPr>
          <w:rFonts w:ascii="宋体" w:hAnsi="宋体" w:eastAsia="宋体" w:cs="宋体"/>
          <w:sz w:val="24"/>
          <w:szCs w:val="24"/>
        </w:rPr>
        <w:br w:type="textWrapping"/>
      </w:r>
      <w:r>
        <w:rPr>
          <w:rFonts w:ascii="宋体" w:hAnsi="宋体" w:eastAsia="宋体" w:cs="宋体"/>
          <w:sz w:val="24"/>
          <w:szCs w:val="24"/>
        </w:rPr>
        <w:t>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着位置，</w:t>
      </w:r>
      <w:r>
        <w:rPr>
          <w:rFonts w:ascii="宋体" w:hAnsi="宋体" w:eastAsia="宋体" w:cs="宋体"/>
          <w:sz w:val="24"/>
          <w:szCs w:val="24"/>
          <w:highlight w:val="none"/>
        </w:rPr>
        <w:t>并送交</w:t>
      </w:r>
      <w:r>
        <w:rPr>
          <w:rFonts w:hint="eastAsia" w:ascii="宋体" w:hAnsi="宋体" w:eastAsia="宋体" w:cs="宋体"/>
          <w:sz w:val="24"/>
          <w:szCs w:val="24"/>
          <w:highlight w:val="none"/>
          <w:lang w:eastAsia="zh-CN"/>
        </w:rPr>
        <w:t>安全生产</w:t>
      </w:r>
      <w:r>
        <w:rPr>
          <w:rFonts w:ascii="宋体" w:hAnsi="宋体" w:eastAsia="宋体" w:cs="宋体"/>
          <w:sz w:val="24"/>
          <w:szCs w:val="24"/>
          <w:highlight w:val="none"/>
        </w:rPr>
        <w:t>部门备案。设备</w:t>
      </w:r>
      <w:r>
        <w:rPr>
          <w:rFonts w:ascii="宋体" w:hAnsi="宋体" w:eastAsia="宋体" w:cs="宋体"/>
          <w:sz w:val="24"/>
          <w:szCs w:val="24"/>
        </w:rPr>
        <w:t>使用部门应按照特种设备安全技术规范的定期检验要求，在安全检验合格有效期满前30天，向相应特种设备检验检测机构提出定期检验要求。各设备使用部门应予以积极地配合、协助检验检测机构做好检验工作。未经定期检验或检验不合格的特种设备，不得继续使用。根据特种设备检验结论，通知各使用部门做好设备及安全附件的维修、维护工作，以保证特种设备的安全状况等级和使用要求。对设备进行的安全检验检测报告以及整改记录，应建立档案记录留存。公司根据设备使用情况，定期(至少每月进行一次)组织安全检查和巡视，并做出记录。各部门特种设备安全管理人员应当对所属特种设备的使用状况进行检查(但每月不少于一次)，发现问题或异常情况应立即处理</w:t>
      </w:r>
      <w:r>
        <w:rPr>
          <w:rFonts w:hint="eastAsia" w:ascii="宋体" w:hAnsi="宋体" w:eastAsia="宋体" w:cs="宋体"/>
          <w:sz w:val="24"/>
          <w:szCs w:val="24"/>
          <w:lang w:eastAsia="zh-CN"/>
        </w:rPr>
        <w:t>；</w:t>
      </w:r>
      <w:r>
        <w:rPr>
          <w:rFonts w:ascii="宋体" w:hAnsi="宋体" w:eastAsia="宋体" w:cs="宋体"/>
          <w:sz w:val="24"/>
          <w:szCs w:val="24"/>
        </w:rPr>
        <w:t>情况紧急时，可以决定停止使用特种设备并及时报告安全生产部。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特种设备如存在严重事故隐患，或无改造、维修价值，或超过安全技术规范</w:t>
      </w:r>
      <w:r>
        <w:rPr>
          <w:rFonts w:ascii="宋体" w:hAnsi="宋体" w:eastAsia="宋体" w:cs="宋体"/>
          <w:sz w:val="24"/>
          <w:szCs w:val="24"/>
        </w:rPr>
        <w:br w:type="textWrapping"/>
      </w:r>
      <w:r>
        <w:rPr>
          <w:rFonts w:ascii="宋体" w:hAnsi="宋体" w:eastAsia="宋体" w:cs="宋体"/>
          <w:sz w:val="24"/>
          <w:szCs w:val="24"/>
        </w:rPr>
        <w:t>规定使用年限，应及时予以报废，并由安全生产部向县特种设备监察科办理注销手续。为了保障特种设备安全运行，本单位制定了详尽的、可靠的、操作性强应急预案，主要内容包括:应急救援组织及其职责</w:t>
      </w:r>
      <w:r>
        <w:rPr>
          <w:rFonts w:hint="eastAsia" w:ascii="宋体" w:hAnsi="宋体" w:eastAsia="宋体" w:cs="宋体"/>
          <w:sz w:val="24"/>
          <w:szCs w:val="24"/>
          <w:lang w:eastAsia="zh-CN"/>
        </w:rPr>
        <w:t>；</w:t>
      </w:r>
      <w:r>
        <w:rPr>
          <w:rFonts w:ascii="宋体" w:hAnsi="宋体" w:eastAsia="宋体" w:cs="宋体"/>
          <w:sz w:val="24"/>
          <w:szCs w:val="24"/>
        </w:rPr>
        <w:t>危险目标的确定和潜在危险性评估</w:t>
      </w:r>
      <w:r>
        <w:rPr>
          <w:rFonts w:hint="eastAsia" w:ascii="宋体" w:hAnsi="宋体" w:eastAsia="宋体" w:cs="宋体"/>
          <w:sz w:val="24"/>
          <w:szCs w:val="24"/>
          <w:lang w:eastAsia="zh-CN"/>
        </w:rPr>
        <w:t>；</w:t>
      </w:r>
      <w:r>
        <w:rPr>
          <w:rFonts w:ascii="宋体" w:hAnsi="宋体" w:eastAsia="宋体" w:cs="宋体"/>
          <w:sz w:val="24"/>
          <w:szCs w:val="24"/>
        </w:rPr>
        <w:t>应急救援预案启动程序</w:t>
      </w:r>
      <w:r>
        <w:rPr>
          <w:rFonts w:hint="eastAsia" w:ascii="宋体" w:hAnsi="宋体" w:eastAsia="宋体" w:cs="宋体"/>
          <w:sz w:val="24"/>
          <w:szCs w:val="24"/>
          <w:lang w:eastAsia="zh-CN"/>
        </w:rPr>
        <w:t>；</w:t>
      </w:r>
      <w:r>
        <w:rPr>
          <w:rFonts w:ascii="宋体" w:hAnsi="宋体" w:eastAsia="宋体" w:cs="宋体"/>
          <w:sz w:val="24"/>
          <w:szCs w:val="24"/>
        </w:rPr>
        <w:t>紧急处置措施方案</w:t>
      </w:r>
      <w:r>
        <w:rPr>
          <w:rFonts w:hint="eastAsia" w:ascii="宋体" w:hAnsi="宋体" w:eastAsia="宋体" w:cs="宋体"/>
          <w:sz w:val="24"/>
          <w:szCs w:val="24"/>
          <w:lang w:eastAsia="zh-CN"/>
        </w:rPr>
        <w:t>；</w:t>
      </w:r>
      <w:r>
        <w:rPr>
          <w:rFonts w:ascii="宋体" w:hAnsi="宋体" w:eastAsia="宋体" w:cs="宋体"/>
          <w:sz w:val="24"/>
          <w:szCs w:val="24"/>
        </w:rPr>
        <w:t>应急救援组织的训练和演习</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应急救援设备器材的储备</w:t>
      </w:r>
      <w:r>
        <w:rPr>
          <w:rFonts w:hint="eastAsia" w:ascii="宋体" w:hAnsi="宋体" w:eastAsia="宋体" w:cs="宋体"/>
          <w:sz w:val="24"/>
          <w:szCs w:val="24"/>
          <w:lang w:eastAsia="zh-CN"/>
        </w:rPr>
        <w:t>；</w:t>
      </w:r>
      <w:r>
        <w:rPr>
          <w:rFonts w:ascii="宋体" w:hAnsi="宋体" w:eastAsia="宋体" w:cs="宋体"/>
          <w:sz w:val="24"/>
          <w:szCs w:val="24"/>
        </w:rPr>
        <w:t>经费保障。应确保在遇到突发事件或意外情况时，能</w:t>
      </w:r>
      <w:r>
        <w:rPr>
          <w:rFonts w:ascii="宋体" w:hAnsi="宋体" w:eastAsia="宋体" w:cs="宋体"/>
          <w:sz w:val="24"/>
          <w:szCs w:val="24"/>
        </w:rPr>
        <w:br w:type="textWrapping"/>
      </w:r>
      <w:r>
        <w:rPr>
          <w:rFonts w:ascii="宋体" w:hAnsi="宋体" w:eastAsia="宋体" w:cs="宋体"/>
          <w:sz w:val="24"/>
          <w:szCs w:val="24"/>
        </w:rPr>
        <w:t>够迅速控制及疏导人员，防止引发事故。</w:t>
      </w:r>
      <w:r>
        <w:rPr>
          <w:rFonts w:ascii="宋体" w:hAnsi="宋体" w:eastAsia="宋体" w:cs="宋体"/>
          <w:sz w:val="24"/>
          <w:szCs w:val="24"/>
        </w:rPr>
        <w:br w:type="textWrapping"/>
      </w:r>
      <w:r>
        <w:rPr>
          <w:rFonts w:ascii="宋体" w:hAnsi="宋体" w:eastAsia="宋体" w:cs="宋体"/>
          <w:sz w:val="24"/>
          <w:szCs w:val="24"/>
        </w:rPr>
        <w:t>本公司安全生产部将采取定期检查和不定期抽查的方式，对各特种设备使用</w:t>
      </w:r>
      <w:r>
        <w:rPr>
          <w:rFonts w:ascii="宋体" w:hAnsi="宋体" w:eastAsia="宋体" w:cs="宋体"/>
          <w:sz w:val="24"/>
          <w:szCs w:val="24"/>
        </w:rPr>
        <w:br w:type="textWrapping"/>
      </w:r>
      <w:r>
        <w:rPr>
          <w:rFonts w:ascii="宋体" w:hAnsi="宋体" w:eastAsia="宋体" w:cs="宋体"/>
          <w:sz w:val="24"/>
          <w:szCs w:val="24"/>
        </w:rPr>
        <w:t>部门的安全生产管理情况进行检查，并将检查结果以书面形式反馈给使用部门。</w:t>
      </w:r>
      <w:r>
        <w:rPr>
          <w:rFonts w:ascii="宋体" w:hAnsi="宋体" w:eastAsia="宋体" w:cs="宋体"/>
          <w:sz w:val="24"/>
          <w:szCs w:val="24"/>
        </w:rPr>
        <w:br w:type="textWrapping"/>
      </w:r>
      <w:r>
        <w:rPr>
          <w:rFonts w:ascii="宋体" w:hAnsi="宋体" w:eastAsia="宋体" w:cs="宋体"/>
          <w:sz w:val="24"/>
          <w:szCs w:val="24"/>
        </w:rPr>
        <w:t>本单位结合年终评比工作，对在特种设备安全使用管理过程中成绩突出的部门或个人，给予通报表扬和奖励。对使用管理不善、设备隐患较多，给本单位造成经济损失和不良影响的部门或个人，视情节予以批评教育或处罚，触犯法律的要追究相关责任人的法律责任。</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.5.19设备大修、改造、移动、报废、更新及拆除应严格执行国家有关规定，</w:t>
      </w:r>
      <w:r>
        <w:rPr>
          <w:rFonts w:ascii="宋体" w:hAnsi="宋体" w:eastAsia="宋体" w:cs="宋体"/>
          <w:sz w:val="24"/>
          <w:szCs w:val="24"/>
        </w:rPr>
        <w:br w:type="textWrapping"/>
      </w:r>
      <w:r>
        <w:rPr>
          <w:rFonts w:ascii="宋体" w:hAnsi="宋体" w:eastAsia="宋体" w:cs="宋体"/>
          <w:sz w:val="24"/>
          <w:szCs w:val="24"/>
        </w:rPr>
        <w:t>按单位内部逐级审批，并向特种设备安全监察部门办理相应手续。严禁擅自大修、</w:t>
      </w:r>
      <w:r>
        <w:rPr>
          <w:rFonts w:ascii="宋体" w:hAnsi="宋体" w:eastAsia="宋体" w:cs="宋体"/>
          <w:sz w:val="24"/>
          <w:szCs w:val="24"/>
        </w:rPr>
        <w:br w:type="textWrapping"/>
      </w:r>
      <w:r>
        <w:rPr>
          <w:rFonts w:ascii="宋体" w:hAnsi="宋体" w:eastAsia="宋体" w:cs="宋体"/>
          <w:sz w:val="24"/>
          <w:szCs w:val="24"/>
        </w:rPr>
        <w:t>改造、移动、报废、更新及拆除未经批准或不符合国家规定的设备，一经发现除给予严肃处理外，责任人还应承担由此而造成的事故责任。</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.6特种设备维护保养制度</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.6.1根据设备使用的规范要求、使用年限、磨损程度以及故障情况，编制设备</w:t>
      </w:r>
      <w:r>
        <w:rPr>
          <w:rFonts w:ascii="宋体" w:hAnsi="宋体" w:eastAsia="宋体" w:cs="宋体"/>
          <w:sz w:val="24"/>
          <w:szCs w:val="24"/>
        </w:rPr>
        <w:br w:type="textWrapping"/>
      </w:r>
      <w:r>
        <w:rPr>
          <w:rFonts w:ascii="宋体" w:hAnsi="宋体" w:eastAsia="宋体" w:cs="宋体"/>
          <w:sz w:val="24"/>
          <w:szCs w:val="24"/>
        </w:rPr>
        <w:t>的年度、月、周、日维护保养计划，明确维护保养工作的开始时间及完成日期，按期完成计划项目。</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.6.2根据设备运行周期，定期对设备进行检修。按设备使用情况，进行有针对</w:t>
      </w:r>
      <w:r>
        <w:rPr>
          <w:rFonts w:ascii="宋体" w:hAnsi="宋体" w:eastAsia="宋体" w:cs="宋体"/>
          <w:sz w:val="24"/>
          <w:szCs w:val="24"/>
        </w:rPr>
        <w:br w:type="textWrapping"/>
      </w:r>
      <w:r>
        <w:rPr>
          <w:rFonts w:ascii="宋体" w:hAnsi="宋体" w:eastAsia="宋体" w:cs="宋体"/>
          <w:sz w:val="24"/>
          <w:szCs w:val="24"/>
        </w:rPr>
        <w:t>性的维修和保养。维护保养工作应根据设备的不同部位，编制维护保养项目明细，</w:t>
      </w:r>
      <w:r>
        <w:rPr>
          <w:rFonts w:ascii="宋体" w:hAnsi="宋体" w:eastAsia="宋体" w:cs="宋体"/>
          <w:sz w:val="24"/>
          <w:szCs w:val="24"/>
        </w:rPr>
        <w:br w:type="textWrapping"/>
      </w:r>
      <w:r>
        <w:rPr>
          <w:rFonts w:ascii="宋体" w:hAnsi="宋体" w:eastAsia="宋体" w:cs="宋体"/>
          <w:sz w:val="24"/>
          <w:szCs w:val="24"/>
        </w:rPr>
        <w:t>对易磨损、老化部位实施重点维护保养，及时更换破损、变形部件，保证设备的安全等级和质量标准。</w:t>
      </w:r>
      <w:bookmarkStart w:id="0" w:name="_GoBack"/>
      <w:bookmarkEnd w:id="0"/>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.6.3在维护保养工作中，摸索设备使用及磨损规律，确定维护保养周期。依据</w:t>
      </w:r>
      <w:r>
        <w:rPr>
          <w:rFonts w:ascii="宋体" w:hAnsi="宋体" w:eastAsia="宋体" w:cs="宋体"/>
          <w:sz w:val="24"/>
          <w:szCs w:val="24"/>
        </w:rPr>
        <w:br w:type="textWrapping"/>
      </w:r>
      <w:r>
        <w:rPr>
          <w:rFonts w:ascii="宋体" w:hAnsi="宋体" w:eastAsia="宋体" w:cs="宋体"/>
          <w:sz w:val="24"/>
          <w:szCs w:val="24"/>
        </w:rPr>
        <w:t>维护保养周期，储备维护保养工作所需的设备零部件，保障及时有效地实施维修保养计划。</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.6.4在不影响维修保养质量的前提下，大力提倡修旧利废。增强设备维修人员</w:t>
      </w:r>
      <w:r>
        <w:rPr>
          <w:rFonts w:ascii="宋体" w:hAnsi="宋体" w:eastAsia="宋体" w:cs="宋体"/>
          <w:sz w:val="24"/>
          <w:szCs w:val="24"/>
        </w:rPr>
        <w:br w:type="textWrapping"/>
      </w:r>
      <w:r>
        <w:rPr>
          <w:rFonts w:ascii="宋体" w:hAnsi="宋体" w:eastAsia="宋体" w:cs="宋体"/>
          <w:sz w:val="24"/>
          <w:szCs w:val="24"/>
        </w:rPr>
        <w:t>.节支降耗意识，减少或降低维修保养的物料消耗。</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.6.5维修保养工作切忌走过场，敷衍了事。应建立设备维护保养档案记录，将</w:t>
      </w:r>
      <w:r>
        <w:rPr>
          <w:rFonts w:ascii="宋体" w:hAnsi="宋体" w:eastAsia="宋体" w:cs="宋体"/>
          <w:sz w:val="24"/>
          <w:szCs w:val="24"/>
        </w:rPr>
        <w:br w:type="textWrapping"/>
      </w:r>
      <w:r>
        <w:rPr>
          <w:rFonts w:ascii="宋体" w:hAnsi="宋体" w:eastAsia="宋体" w:cs="宋体"/>
          <w:sz w:val="24"/>
          <w:szCs w:val="24"/>
        </w:rPr>
        <w:t>每次维修情况、维修内容、更换配件情况用文字记录备案。使维修工作制度化、规范化、系统化，为员工专业技术培训提供教案。做到心中有数。设备使用部门的管理人员应随时掌握维护保养计划的落实情况，并负责监督检查，使设备维修保养制度化、规范化。</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.6.6当设备发生故障时，维修人员应迅速赶赴设备现场，根据故障现象，分析</w:t>
      </w:r>
      <w:r>
        <w:rPr>
          <w:rFonts w:ascii="宋体" w:hAnsi="宋体" w:eastAsia="宋体" w:cs="宋体"/>
          <w:sz w:val="24"/>
          <w:szCs w:val="24"/>
        </w:rPr>
        <w:br w:type="textWrapping"/>
      </w:r>
      <w:r>
        <w:rPr>
          <w:rFonts w:ascii="宋体" w:hAnsi="宋体" w:eastAsia="宋体" w:cs="宋体"/>
          <w:sz w:val="24"/>
          <w:szCs w:val="24"/>
        </w:rPr>
        <w:t>判断故障原因，并针对故障原因实施有效地维修处理。同时，对设备故障点相关部位进行附带检查，防止遗漏其它事故隐患。确认排除故障后，交由运行人员启动设备,待设备运行正常后方能撤离设备维修现场。如果达到了应急预案的预警要求，应迅速启动应急预案，确保紧急情况得到有效处理，防止故障扩大。</w:t>
      </w:r>
    </w:p>
    <w:p>
      <w:pPr>
        <w:numPr>
          <w:ilvl w:val="0"/>
          <w:numId w:val="0"/>
        </w:numPr>
        <w:spacing w:line="360" w:lineRule="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45397"/>
    <w:multiLevelType w:val="singleLevel"/>
    <w:tmpl w:val="CDA453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OGEyNTljNzA3MjI0NjdhYTk2OWM0NmFkOTIzNjQifQ=="/>
  </w:docVars>
  <w:rsids>
    <w:rsidRoot w:val="10494E14"/>
    <w:rsid w:val="03C349F4"/>
    <w:rsid w:val="0CBB4B8B"/>
    <w:rsid w:val="10494E14"/>
    <w:rsid w:val="12527D3F"/>
    <w:rsid w:val="2C496C20"/>
    <w:rsid w:val="36C72259"/>
    <w:rsid w:val="37363374"/>
    <w:rsid w:val="44CE29A6"/>
    <w:rsid w:val="5F657545"/>
    <w:rsid w:val="61BC02FE"/>
    <w:rsid w:val="7F9D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3767</Words>
  <Characters>3870</Characters>
  <Lines>0</Lines>
  <Paragraphs>0</Paragraphs>
  <TotalTime>55</TotalTime>
  <ScaleCrop>false</ScaleCrop>
  <LinksUpToDate>false</LinksUpToDate>
  <CharactersWithSpaces>3873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2023-04-26T08:39:00Z</dcterms:created>
  <dc:creator>WPS_1621607591</dc:creator>
  <cp:lastModifiedBy>WPS_1621607591</cp:lastModifiedBy>
  <dcterms:modified xsi:type="dcterms:W3CDTF">2023-04-26T09:37:14Z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E9D74812FD8D487997DCE53D5ABF61C1</vt:lpwstr>
  </property>
</Properties>
</file>