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事故隐患排查管理制度</w:t>
      </w:r>
    </w:p>
    <w:p>
      <w:pPr>
        <w:ind w:firstLine="720" w:firstLineChars="300"/>
        <w:rPr>
          <w:rFonts w:hint="eastAsia"/>
          <w:b w:val="0"/>
          <w:bCs w:val="0"/>
          <w:sz w:val="24"/>
          <w:szCs w:val="32"/>
        </w:rPr>
      </w:pPr>
    </w:p>
    <w:p>
      <w:pPr>
        <w:ind w:firstLine="720" w:firstLineChars="300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为进一步加强我厂安全管理，全面落实安全隐患排查工作要求，有效遏制我厂安全事故的发生，促进我厂的平安稳定，根据县交通运输管理局精神，结合我厂实际，特制定安全隐患排查治理工作方案。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一、指导思想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认真贯彻落实“安全第一、预防为主、综合治理”方针，全面落实我厂安全责任制，进一步排查治理影响我厂安全的事故隐患和薄弱环节，以治理重大安全隐患，防范重大安全事故和责任安全事故为目标，切实保障员工的生命安全和汽车维修质量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二、工作目标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全面排查事故隐患，狠抓隐患整改工作，进一步深化专项整治，推进安全责任制和责任追究制的落实，完善安全管理制度，建立健全隐患排查治理及重大危险源监控的长效机制，强化安全管理基础，提高安全事故预警监控工作质量，以实现我厂安全隐患排查治理，防范安全事故，维护和谐稳定为目标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三、工作内容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1、建立健全安全组织机构，完善各项落实安全责任制制度建设。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2、有目的、有计划地开展安全教育课。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3、清查维修设备技术状况，确保所有维修设备达到规定的技术要求。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4、检查消防设备的配备情况，对过期的消防设备进行更换。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5、狠抓厂区、设备、汽配、易燃品等常规安全管理。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6、通过说服教育，进一步扭转汽车维修工在维修车辆时的习惯性违章行为。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7、进一步对汽车维修质量监控，加强工艺要求和工艺纪律，提高检验质量，改善对设备状况的预防性检查，改善工艺组织和管理，加强职工的技术培训。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8、对维修技工的从业资格，危险工种人员的上岗资格进行全面检查。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9、强化事故报告、处理及相关责任人责任追究制度。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10、进一步加强对安全管理人员的安全管理知识培训。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11、制定各类应急预案、加强演练、增添安全设备及维护。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12、完善安全档案管理，尤其是隐患治理台帐的建立和管理。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四、职责分工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成立以</w:t>
      </w:r>
      <w:r>
        <w:rPr>
          <w:rFonts w:hint="eastAsia"/>
          <w:b w:val="0"/>
          <w:bCs w:val="0"/>
          <w:sz w:val="24"/>
          <w:szCs w:val="32"/>
          <w:lang w:eastAsia="zh-CN"/>
        </w:rPr>
        <w:t>徐伟</w:t>
      </w:r>
      <w:r>
        <w:rPr>
          <w:rFonts w:hint="eastAsia"/>
          <w:b w:val="0"/>
          <w:bCs w:val="0"/>
          <w:sz w:val="24"/>
          <w:szCs w:val="32"/>
        </w:rPr>
        <w:t>为组长，</w:t>
      </w:r>
      <w:r>
        <w:rPr>
          <w:rFonts w:hint="eastAsia"/>
          <w:b w:val="0"/>
          <w:bCs w:val="0"/>
          <w:sz w:val="24"/>
          <w:szCs w:val="32"/>
          <w:lang w:eastAsia="zh-CN"/>
        </w:rPr>
        <w:t>陈巧凤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</w:rPr>
        <w:t>为副组长，各班组长为成员的安全隐患排查治理工作领导小组，切实加强安全隐患排查工作的领导，班组长各司其职，具体抓好本班组安全方面的隐患排查治理工作，形成“条块结合，上下联动，各负其责”的工作机制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五、工作要求、加强领导，精心组织。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各班组要切实加强对安全隐患排查治理工作组织领导，进一步落实隐患排查治理责任制，健全工作机制，明确职责分工，周密部署，精心组织，全面完成各项安全隐患排查工作任务。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、突出重点，狠抓治理。要突出作业车间、维修质量、维修人员、汽配质量四个排查重点，以职工人身安全和维修质量为中心，抓检查、抓隐患治理，促平安稳定。定期召开专题安全会议，分析安全形势，明确各时段工作重点和任务，在防范和隐患治理上下功夫。认真贯彻落实“安全第一、预防为主、综合治理”方针，加快隐患排查治理力度和进度，做到排查不留死角，整改不留后患。对查出的各类隐患，要不讲困难、不讲条件，必须整改到位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3、强化监督检查，确保整改实效。做到日检查、周通报、月汇总。隐患检查要按照“谁检查、谁签字、谁负责”的原则，纵向到底，横向到边，不留死角。建立隐患整改台帐，建立重大隐患公告公示、跟踪治理和逐项整改制度。对因隐患排查治理工作不力而引发事故的，要依法查处，严肃追究责任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b w:val="0"/>
          <w:bCs w:val="0"/>
          <w:sz w:val="24"/>
          <w:szCs w:val="32"/>
        </w:rPr>
      </w:pPr>
    </w:p>
    <w:p>
      <w:pPr>
        <w:rPr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天伟品尚汽车美容中心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2023年3月12日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5305532E"/>
    <w:rsid w:val="530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2023-04-26T00:41:00Z</dcterms:created>
  <dc:creator>A天伟 阿巧</dc:creator>
  <cp:lastModifiedBy>A天伟 阿巧</cp:lastModifiedBy>
  <dcterms:modified xsi:type="dcterms:W3CDTF">2023-04-26T00:52:51Z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C15D48EE6FD346D5A37BBDC91426B147</vt:lpwstr>
  </property>
</Properties>
</file>