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val="0"/>
          <w:bCs w:val="0"/>
          <w:kern w:val="0"/>
          <w:sz w:val="32"/>
          <w:szCs w:val="32"/>
        </w:rPr>
      </w:pPr>
      <w:bookmarkStart w:id="0" w:name="_GoBack"/>
      <w:bookmarkEnd w:id="0"/>
      <w:r>
        <w:rPr>
          <w:rFonts w:hint="eastAsia" w:ascii="宋体" w:hAnsi="宋体" w:eastAsia="宋体" w:cs="宋体"/>
          <w:b w:val="0"/>
          <w:bCs w:val="0"/>
          <w:kern w:val="0"/>
          <w:sz w:val="44"/>
          <w:szCs w:val="44"/>
          <w:lang w:val="en-US" w:eastAsia="zh-CN"/>
        </w:rPr>
        <w:t>南充九鼎建材有限责任公司</w:t>
      </w:r>
    </w:p>
    <w:p>
      <w:pPr>
        <w:jc w:val="center"/>
        <w:rPr>
          <w:rFonts w:hint="eastAsia" w:ascii="宋体" w:hAnsi="宋体" w:eastAsia="宋体" w:cs="宋体"/>
          <w:b w:val="0"/>
          <w:bCs w:val="0"/>
          <w:kern w:val="0"/>
          <w:sz w:val="36"/>
          <w:szCs w:val="36"/>
        </w:rPr>
      </w:pPr>
      <w:r>
        <w:rPr>
          <w:rFonts w:hint="eastAsia" w:ascii="宋体" w:hAnsi="宋体" w:eastAsia="宋体" w:cs="宋体"/>
          <w:b w:val="0"/>
          <w:bCs w:val="0"/>
          <w:kern w:val="0"/>
          <w:sz w:val="32"/>
          <w:szCs w:val="32"/>
        </w:rPr>
        <w:t>特种设备使用单位岗位安全责任清单</w:t>
      </w:r>
    </w:p>
    <w:tbl>
      <w:tblPr>
        <w:tblStyle w:val="4"/>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87"/>
        <w:gridCol w:w="4965"/>
        <w:gridCol w:w="57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blHeader/>
          <w:jc w:val="center"/>
        </w:trPr>
        <w:tc>
          <w:tcPr>
            <w:tcW w:w="838" w:type="dxa"/>
            <w:vAlign w:val="center"/>
          </w:tcPr>
          <w:p>
            <w:pPr>
              <w:spacing w:line="300" w:lineRule="exact"/>
              <w:jc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序号</w:t>
            </w:r>
          </w:p>
        </w:tc>
        <w:tc>
          <w:tcPr>
            <w:tcW w:w="1287" w:type="dxa"/>
            <w:vAlign w:val="center"/>
          </w:tcPr>
          <w:p>
            <w:pPr>
              <w:spacing w:line="300" w:lineRule="exact"/>
              <w:jc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岗位名称</w:t>
            </w:r>
          </w:p>
        </w:tc>
        <w:tc>
          <w:tcPr>
            <w:tcW w:w="4965" w:type="dxa"/>
            <w:vAlign w:val="center"/>
          </w:tcPr>
          <w:p>
            <w:pPr>
              <w:spacing w:line="300" w:lineRule="exact"/>
              <w:jc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责任清单</w:t>
            </w:r>
          </w:p>
        </w:tc>
        <w:tc>
          <w:tcPr>
            <w:tcW w:w="5780" w:type="dxa"/>
            <w:vAlign w:val="center"/>
          </w:tcPr>
          <w:p>
            <w:pPr>
              <w:spacing w:line="300" w:lineRule="exact"/>
              <w:jc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履职清单</w:t>
            </w:r>
          </w:p>
        </w:tc>
        <w:tc>
          <w:tcPr>
            <w:tcW w:w="1308" w:type="dxa"/>
            <w:vAlign w:val="center"/>
          </w:tcPr>
          <w:p>
            <w:pPr>
              <w:spacing w:line="300" w:lineRule="exact"/>
              <w:jc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6" w:hRule="atLeast"/>
          <w:jc w:val="center"/>
        </w:trPr>
        <w:tc>
          <w:tcPr>
            <w:tcW w:w="838" w:type="dxa"/>
            <w:vAlign w:val="center"/>
          </w:tcPr>
          <w:p>
            <w:pPr>
              <w:spacing w:line="300" w:lineRule="exact"/>
              <w:jc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2-1</w:t>
            </w:r>
          </w:p>
        </w:tc>
        <w:tc>
          <w:tcPr>
            <w:tcW w:w="1287"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企业主要负责人</w:t>
            </w:r>
          </w:p>
        </w:tc>
        <w:tc>
          <w:tcPr>
            <w:tcW w:w="4965" w:type="dxa"/>
            <w:vAlign w:val="center"/>
          </w:tcPr>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1.对公司安全全面负责，组织贯彻党和国家有关安全生产的方针政策、法律法规、标准规范等，并组织各职能部门落实。</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2.组织建立、健全并贯彻落实公司的安全责任制。</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3.建立安全、健全安全管理机构，配备专兼职安全管理人员。</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4.组织制定公司安全规章制度和操作规程。</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5.组织审定公司安全教育和培训计划。</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6.督促、检查公司的安全工作，及时消除安全隐患</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7.定期指导安全管理部门的工作；</w:t>
            </w:r>
          </w:p>
          <w:p>
            <w:pPr>
              <w:spacing w:line="300" w:lineRule="exact"/>
              <w:rPr>
                <w:rFonts w:hint="eastAsia" w:ascii="宋体" w:hAnsi="宋体" w:eastAsia="宋体" w:cs="宋体"/>
                <w:b w:val="0"/>
                <w:bCs w:val="0"/>
                <w:kern w:val="0"/>
                <w:szCs w:val="21"/>
                <w:lang w:eastAsia="zh-CN"/>
              </w:rPr>
            </w:pPr>
            <w:r>
              <w:rPr>
                <w:rFonts w:hint="eastAsia" w:ascii="宋体" w:hAnsi="宋体" w:eastAsia="宋体" w:cs="宋体"/>
                <w:b w:val="0"/>
                <w:bCs w:val="0"/>
                <w:kern w:val="0"/>
                <w:szCs w:val="21"/>
              </w:rPr>
              <w:t>8.组织制定实施生产安全事故应急救援预案</w:t>
            </w:r>
            <w:r>
              <w:rPr>
                <w:rFonts w:hint="eastAsia" w:ascii="宋体" w:hAnsi="宋体" w:eastAsia="宋体" w:cs="宋体"/>
                <w:b w:val="0"/>
                <w:bCs w:val="0"/>
                <w:kern w:val="0"/>
                <w:szCs w:val="21"/>
                <w:lang w:eastAsia="zh-CN"/>
              </w:rPr>
              <w:t>。</w:t>
            </w:r>
          </w:p>
          <w:p>
            <w:pPr>
              <w:widowControl/>
              <w:spacing w:line="300" w:lineRule="exact"/>
              <w:jc w:val="left"/>
              <w:rPr>
                <w:rFonts w:hint="eastAsia" w:ascii="宋体" w:hAnsi="宋体" w:eastAsia="宋体" w:cs="宋体"/>
                <w:b w:val="0"/>
                <w:bCs w:val="0"/>
                <w:kern w:val="0"/>
                <w:szCs w:val="21"/>
              </w:rPr>
            </w:pPr>
          </w:p>
        </w:tc>
        <w:tc>
          <w:tcPr>
            <w:tcW w:w="5780" w:type="dxa"/>
            <w:vAlign w:val="center"/>
          </w:tcPr>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1.主持推进公司各项安全工作，例如定期组织召开安全会议。</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2.组织企业人员对安全责任制进行修订，并签发。</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3.实行安全目标管理，参与对公司各层级人员进行安全责任履职情况考核。（1次/季度）</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4.按照法律法规要求，配备安全管理人员，并以文件形式下发。</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5.组织企业人员对安全管理制度、操作规程、应急预案等的符合性进行定期评价，并签发。（1次/年）</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6.组织审定公司年度安全教育培训计划，督促教育计划落实。（1次/年）</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7.签批并批准安全费用支出（日常安全支出、工伤保险、安全生产责任保险等），并进行检查，确保足额投入、未超范围使用。（1次/年）</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8.组织开展企业各类安全检查，并留下痕迹，督促重大隐患整改情况。（视情况而定）</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按照应急预案定期组织相关部门开展应急演练，并对演练效果进行评价总结，确保按计划执行。</w:t>
            </w:r>
          </w:p>
          <w:p>
            <w:pPr>
              <w:spacing w:line="300" w:lineRule="exact"/>
              <w:rPr>
                <w:rFonts w:hint="eastAsia" w:ascii="宋体" w:hAnsi="宋体" w:eastAsia="宋体" w:cs="宋体"/>
                <w:b w:val="0"/>
                <w:bCs w:val="0"/>
                <w:kern w:val="0"/>
                <w:szCs w:val="21"/>
              </w:rPr>
            </w:pPr>
          </w:p>
        </w:tc>
        <w:tc>
          <w:tcPr>
            <w:tcW w:w="1308"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刘兵洪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7" w:hRule="atLeast"/>
          <w:jc w:val="center"/>
        </w:trPr>
        <w:tc>
          <w:tcPr>
            <w:tcW w:w="838"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2-2</w:t>
            </w:r>
          </w:p>
        </w:tc>
        <w:tc>
          <w:tcPr>
            <w:tcW w:w="1287"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现场负责人</w:t>
            </w:r>
          </w:p>
        </w:tc>
        <w:tc>
          <w:tcPr>
            <w:tcW w:w="4965" w:type="dxa"/>
            <w:vAlign w:val="center"/>
          </w:tcPr>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1.对公司安全全面负责，组织贯彻党和国家有关安全生产的方针政策、法律法规、标准规范等，并组织各职能部门落实。</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2.</w:t>
            </w:r>
            <w:r>
              <w:rPr>
                <w:rFonts w:hint="eastAsia" w:ascii="宋体" w:hAnsi="宋体" w:eastAsia="宋体" w:cs="宋体"/>
                <w:b w:val="0"/>
                <w:bCs w:val="0"/>
                <w:kern w:val="0"/>
                <w:szCs w:val="21"/>
                <w:lang w:val="en-US" w:eastAsia="zh-CN"/>
              </w:rPr>
              <w:t>协助总经理</w:t>
            </w:r>
            <w:r>
              <w:rPr>
                <w:rFonts w:hint="eastAsia" w:ascii="宋体" w:hAnsi="宋体" w:eastAsia="宋体" w:cs="宋体"/>
                <w:b w:val="0"/>
                <w:bCs w:val="0"/>
                <w:kern w:val="0"/>
                <w:szCs w:val="21"/>
              </w:rPr>
              <w:t>组织建立、健全并贯彻落实公司的安全责任制。</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3.</w:t>
            </w:r>
            <w:r>
              <w:rPr>
                <w:rFonts w:hint="eastAsia" w:ascii="宋体" w:hAnsi="宋体" w:eastAsia="宋体" w:cs="宋体"/>
                <w:b w:val="0"/>
                <w:bCs w:val="0"/>
                <w:kern w:val="0"/>
                <w:szCs w:val="21"/>
                <w:lang w:val="en-US" w:eastAsia="zh-CN"/>
              </w:rPr>
              <w:t>协助</w:t>
            </w:r>
            <w:r>
              <w:rPr>
                <w:rFonts w:hint="eastAsia" w:ascii="宋体" w:hAnsi="宋体" w:eastAsia="宋体" w:cs="宋体"/>
                <w:b w:val="0"/>
                <w:bCs w:val="0"/>
                <w:kern w:val="0"/>
                <w:szCs w:val="21"/>
              </w:rPr>
              <w:t>建立安全、健全安全管理机构，配备专兼职安全管理人员。</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4.组织制定公司安全规章制度和操作规程。</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5.组织审定公司安全教育和培训计划。</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6.督促、检查公司的安全工作，及时消除安全隐患</w:t>
            </w:r>
          </w:p>
          <w:p>
            <w:pPr>
              <w:spacing w:line="300" w:lineRule="exact"/>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rPr>
              <w:t>7.</w:t>
            </w:r>
            <w:r>
              <w:rPr>
                <w:rFonts w:hint="eastAsia" w:ascii="宋体" w:hAnsi="宋体" w:eastAsia="宋体" w:cs="宋体"/>
                <w:b w:val="0"/>
                <w:bCs w:val="0"/>
                <w:kern w:val="0"/>
                <w:szCs w:val="21"/>
                <w:lang w:val="en-US" w:eastAsia="zh-CN"/>
              </w:rPr>
              <w:t>协助</w:t>
            </w:r>
            <w:r>
              <w:rPr>
                <w:rFonts w:hint="eastAsia" w:ascii="宋体" w:hAnsi="宋体" w:eastAsia="宋体" w:cs="宋体"/>
                <w:b w:val="0"/>
                <w:bCs w:val="0"/>
                <w:kern w:val="0"/>
                <w:szCs w:val="21"/>
              </w:rPr>
              <w:t>组织制定实施生产安全事故应急救援预案</w:t>
            </w:r>
            <w:r>
              <w:rPr>
                <w:rFonts w:hint="eastAsia" w:ascii="宋体" w:hAnsi="宋体" w:eastAsia="宋体" w:cs="宋体"/>
                <w:b w:val="0"/>
                <w:bCs w:val="0"/>
                <w:kern w:val="0"/>
                <w:szCs w:val="21"/>
                <w:lang w:eastAsia="zh-CN"/>
              </w:rPr>
              <w:t>。</w:t>
            </w:r>
          </w:p>
        </w:tc>
        <w:tc>
          <w:tcPr>
            <w:tcW w:w="5780" w:type="dxa"/>
            <w:vAlign w:val="center"/>
          </w:tcPr>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1.主持推进公司各项安全工作，例如定期组织召开安全会议。</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2.组织企业人员对安全责任制进行修订，并签发。</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3.实行安全目标管理，参与对公司各层级人员进行安全责任履职情况考核。（1次/季度）</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4.按照法律法规要求，配备安全管理人员，并以文件形式下发。</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5.组织审定公司年度安全教育培训计划，督促教育计划落实。（1次/年）</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6.签批并批准安全费用支出（日常安全支出、工伤保险、安全生产责任保险等），并进行检查，确保足额投入、未超范围使用。（1次/年）</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7.</w:t>
            </w:r>
            <w:r>
              <w:rPr>
                <w:rFonts w:hint="eastAsia" w:ascii="宋体" w:hAnsi="宋体" w:eastAsia="宋体" w:cs="宋体"/>
                <w:b w:val="0"/>
                <w:bCs w:val="0"/>
                <w:kern w:val="0"/>
                <w:szCs w:val="21"/>
                <w:lang w:val="en-US" w:eastAsia="zh-CN"/>
              </w:rPr>
              <w:t>协助</w:t>
            </w:r>
            <w:r>
              <w:rPr>
                <w:rFonts w:hint="eastAsia" w:ascii="宋体" w:hAnsi="宋体" w:eastAsia="宋体" w:cs="宋体"/>
                <w:b w:val="0"/>
                <w:bCs w:val="0"/>
                <w:kern w:val="0"/>
                <w:szCs w:val="21"/>
              </w:rPr>
              <w:t>组织开展企业各类安全检查，</w:t>
            </w:r>
            <w:r>
              <w:rPr>
                <w:rFonts w:hint="eastAsia" w:ascii="宋体" w:hAnsi="宋体" w:eastAsia="宋体" w:cs="宋体"/>
                <w:b w:val="0"/>
                <w:bCs w:val="0"/>
                <w:kern w:val="0"/>
                <w:szCs w:val="21"/>
                <w:lang w:eastAsia="zh-CN"/>
              </w:rPr>
              <w:t>，</w:t>
            </w:r>
            <w:r>
              <w:rPr>
                <w:rFonts w:hint="eastAsia" w:ascii="宋体" w:hAnsi="宋体" w:eastAsia="宋体" w:cs="宋体"/>
                <w:b w:val="0"/>
                <w:bCs w:val="0"/>
                <w:kern w:val="0"/>
                <w:szCs w:val="21"/>
              </w:rPr>
              <w:t>组织相关部门开展应急演练，并对演练效果进行评价总结，确保按计划执行。</w:t>
            </w:r>
          </w:p>
          <w:p>
            <w:pPr>
              <w:spacing w:line="300" w:lineRule="exact"/>
              <w:rPr>
                <w:rFonts w:hint="eastAsia" w:ascii="宋体" w:hAnsi="宋体" w:eastAsia="宋体" w:cs="宋体"/>
                <w:b w:val="0"/>
                <w:bCs w:val="0"/>
                <w:kern w:val="0"/>
                <w:szCs w:val="21"/>
                <w:lang w:val="en-US" w:eastAsia="zh-CN"/>
              </w:rPr>
            </w:pPr>
          </w:p>
        </w:tc>
        <w:tc>
          <w:tcPr>
            <w:tcW w:w="1308"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鲁志明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7" w:hRule="atLeast"/>
          <w:jc w:val="center"/>
        </w:trPr>
        <w:tc>
          <w:tcPr>
            <w:tcW w:w="838"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rPr>
              <w:t>2-</w:t>
            </w:r>
            <w:r>
              <w:rPr>
                <w:rFonts w:hint="eastAsia" w:ascii="宋体" w:hAnsi="宋体" w:eastAsia="宋体" w:cs="宋体"/>
                <w:b w:val="0"/>
                <w:bCs w:val="0"/>
                <w:kern w:val="0"/>
                <w:szCs w:val="21"/>
                <w:lang w:val="en-US" w:eastAsia="zh-CN"/>
              </w:rPr>
              <w:t>3</w:t>
            </w:r>
          </w:p>
        </w:tc>
        <w:tc>
          <w:tcPr>
            <w:tcW w:w="1287" w:type="dxa"/>
            <w:vAlign w:val="center"/>
          </w:tcPr>
          <w:p>
            <w:pPr>
              <w:spacing w:line="300" w:lineRule="exact"/>
              <w:jc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安全管理</w:t>
            </w:r>
          </w:p>
          <w:p>
            <w:pPr>
              <w:spacing w:line="300" w:lineRule="exact"/>
              <w:jc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人员</w:t>
            </w:r>
          </w:p>
        </w:tc>
        <w:tc>
          <w:tcPr>
            <w:tcW w:w="4965" w:type="dxa"/>
            <w:vAlign w:val="center"/>
          </w:tcPr>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1.在部门领导下，具体开展公司的安全管理工作。</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2.参与修订本公司安全管理制度、安全技术规程及应急救援预案等。</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3.参与或开展公司员工安全教育培训，如实记录培训、考核情况。</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4.检查公司安全状况，排查事故隐患，提出改进建议。</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5.监督公司员工劳动纪律和防护用品的使用。</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6.组织并参与安全事故应急预案演练，对演练情况进行记录、总结。</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7.协助开展风险辨识、分级，督促重大风险管控措施的落实。</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8.负责相关的安全措施的制定、安全确认和监督工作</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9.负责安全管理资料档案的建立、归档。</w:t>
            </w:r>
          </w:p>
          <w:p>
            <w:pPr>
              <w:spacing w:line="300" w:lineRule="exact"/>
              <w:rPr>
                <w:rFonts w:hint="eastAsia" w:ascii="宋体" w:hAnsi="宋体" w:eastAsia="宋体" w:cs="宋体"/>
                <w:b w:val="0"/>
                <w:bCs w:val="0"/>
                <w:kern w:val="0"/>
                <w:szCs w:val="21"/>
              </w:rPr>
            </w:pPr>
          </w:p>
        </w:tc>
        <w:tc>
          <w:tcPr>
            <w:tcW w:w="5780" w:type="dxa"/>
            <w:vAlign w:val="center"/>
          </w:tcPr>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1.督促、检查各部门安全标准化建设、安全生产清单制管理等工作的执行情况；协助部门领导组织召开安全例会，做好会议记录。</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2.参与修订公司安全技术规程、安全技术措施计划及应急救援预案等。</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3.参与编写公司年度安全教育培训计划，如实记录各部门安全生产教育培训情况。</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4.参与综合检查、专项检查、季节性、节假日或特殊时段等形式的安全（或隐患）排查，协助和督促有关人员对隐患进行整改并制定安全措施。</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5.进行日常检查，制止和纠正违章指挥、强令冒险作业、违反操作规程的行为。（1次/天）</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6.参与综合应急演练（1次/年）、专项应急预案演练（1次/年）和现场处置方案演练（1次/半年），参与演练后的演练情况总结并做好记录。</w:t>
            </w:r>
          </w:p>
          <w:p>
            <w:pPr>
              <w:spacing w:line="300" w:lineRule="exact"/>
              <w:rPr>
                <w:rFonts w:hint="eastAsia" w:ascii="宋体" w:hAnsi="宋体" w:eastAsia="宋体" w:cs="宋体"/>
                <w:b w:val="0"/>
                <w:bCs w:val="0"/>
                <w:kern w:val="0"/>
                <w:szCs w:val="21"/>
              </w:rPr>
            </w:pPr>
          </w:p>
        </w:tc>
        <w:tc>
          <w:tcPr>
            <w:tcW w:w="1308"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黄光荣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5" w:hRule="atLeast"/>
          <w:jc w:val="center"/>
        </w:trPr>
        <w:tc>
          <w:tcPr>
            <w:tcW w:w="838"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rPr>
              <w:t>2-</w:t>
            </w:r>
            <w:r>
              <w:rPr>
                <w:rFonts w:hint="eastAsia" w:ascii="宋体" w:hAnsi="宋体" w:eastAsia="宋体" w:cs="宋体"/>
                <w:b w:val="0"/>
                <w:bCs w:val="0"/>
                <w:kern w:val="0"/>
                <w:szCs w:val="21"/>
                <w:lang w:val="en-US" w:eastAsia="zh-CN"/>
              </w:rPr>
              <w:t>4</w:t>
            </w:r>
          </w:p>
        </w:tc>
        <w:tc>
          <w:tcPr>
            <w:tcW w:w="1287"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rPr>
              <w:t>安保</w:t>
            </w:r>
            <w:r>
              <w:rPr>
                <w:rFonts w:hint="eastAsia" w:ascii="宋体" w:hAnsi="宋体" w:eastAsia="宋体" w:cs="宋体"/>
                <w:b w:val="0"/>
                <w:bCs w:val="0"/>
                <w:kern w:val="0"/>
                <w:szCs w:val="21"/>
                <w:lang w:val="en-US" w:eastAsia="zh-CN"/>
              </w:rPr>
              <w:t>巡检</w:t>
            </w:r>
          </w:p>
          <w:p>
            <w:pPr>
              <w:spacing w:line="300" w:lineRule="exact"/>
              <w:jc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人员</w:t>
            </w:r>
          </w:p>
        </w:tc>
        <w:tc>
          <w:tcPr>
            <w:tcW w:w="4965" w:type="dxa"/>
            <w:vAlign w:val="center"/>
          </w:tcPr>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1、负责治安巡逻工作。</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2、负责巡逻区域的可疑物品、人员的核查工作。</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3、负责防火、防盗、宣传工作。</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4、负责对</w:t>
            </w:r>
            <w:r>
              <w:rPr>
                <w:rFonts w:hint="eastAsia" w:ascii="宋体" w:hAnsi="宋体" w:eastAsia="宋体" w:cs="宋体"/>
                <w:b w:val="0"/>
                <w:bCs w:val="0"/>
                <w:kern w:val="0"/>
                <w:szCs w:val="21"/>
                <w:lang w:eastAsia="zh-CN"/>
              </w:rPr>
              <w:t>厂内</w:t>
            </w:r>
            <w:r>
              <w:rPr>
                <w:rFonts w:hint="eastAsia" w:ascii="宋体" w:hAnsi="宋体" w:eastAsia="宋体" w:cs="宋体"/>
                <w:b w:val="0"/>
                <w:bCs w:val="0"/>
                <w:kern w:val="0"/>
                <w:szCs w:val="21"/>
              </w:rPr>
              <w:t>施工人员的施工管理工作。</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5、熟悉本项目各消防系统功能，熟练掌握消防控制设备日常操作。</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6、负责协助有关部门对火警、火灾的调查处理。</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7、负责对管理区域出现的突发事件进行处理。</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8、负责对消防设施进行检查。</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9、负责管理区域内的标志、设施巡逻检查。</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10、自觉增强服务意识、使用规范化服务语言、提高工作质量。</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11、严格遵守劳动纪律及岗位责任制和内务管理制度。</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  </w:t>
            </w:r>
          </w:p>
          <w:p>
            <w:pPr>
              <w:spacing w:line="300" w:lineRule="exact"/>
              <w:jc w:val="left"/>
              <w:rPr>
                <w:rFonts w:hint="eastAsia" w:ascii="宋体" w:hAnsi="宋体" w:eastAsia="宋体" w:cs="宋体"/>
                <w:b w:val="0"/>
                <w:bCs w:val="0"/>
                <w:kern w:val="0"/>
                <w:szCs w:val="21"/>
              </w:rPr>
            </w:pPr>
          </w:p>
        </w:tc>
        <w:tc>
          <w:tcPr>
            <w:tcW w:w="5780" w:type="dxa"/>
            <w:vAlign w:val="center"/>
          </w:tcPr>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1、楼道：消防通道是否畅通应急灯、疏散指示灯开关是否完好防火门、电井门是否锁闭有无损坏。（每天1次）</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2、消防设备、设施和其它公共设施是否完好。（每天1次）</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3、车场(库)：车辆有无漏油人为损坏及异常现象相关设备、设施是否完好。</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4、楼宇外墙、楼层门窗等是否完好。（每天1次）</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5、公共场所秩序是否良好发现可疑人员应上前盘问检查证件必要时检查其所带物品属三无人员应驱出管理辖区;属摆卖、推销人员应劝其离开管辖区。</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6、对发现的问题记录于《巡逻记录表》，能解决的问题当即处理，不能解决的应及时反馈。</w:t>
            </w:r>
          </w:p>
          <w:p>
            <w:pPr>
              <w:spacing w:line="300" w:lineRule="exact"/>
              <w:jc w:val="left"/>
              <w:rPr>
                <w:rFonts w:hint="eastAsia" w:ascii="宋体" w:hAnsi="宋体" w:eastAsia="宋体" w:cs="宋体"/>
                <w:b w:val="0"/>
                <w:bCs w:val="0"/>
                <w:kern w:val="0"/>
                <w:szCs w:val="21"/>
              </w:rPr>
            </w:pPr>
            <w:r>
              <w:rPr>
                <w:rFonts w:hint="eastAsia" w:ascii="宋体" w:hAnsi="宋体" w:eastAsia="宋体" w:cs="宋体"/>
                <w:b w:val="0"/>
                <w:bCs w:val="0"/>
                <w:kern w:val="0"/>
                <w:szCs w:val="21"/>
              </w:rPr>
              <w:t>7、当值不能解决的问题，应报告安全管理员处理，安全管理员视问题的轻重，决定是否上报(原则上当事人不能解决的问题应上报其直接上级解决)。</w:t>
            </w:r>
          </w:p>
          <w:p>
            <w:pPr>
              <w:spacing w:line="300" w:lineRule="exact"/>
              <w:jc w:val="left"/>
              <w:rPr>
                <w:rFonts w:hint="eastAsia" w:ascii="宋体" w:hAnsi="宋体" w:eastAsia="宋体" w:cs="宋体"/>
                <w:b w:val="0"/>
                <w:bCs w:val="0"/>
                <w:kern w:val="0"/>
                <w:szCs w:val="21"/>
              </w:rPr>
            </w:pPr>
          </w:p>
        </w:tc>
        <w:tc>
          <w:tcPr>
            <w:tcW w:w="1308"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何光泽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6" w:hRule="atLeast"/>
          <w:jc w:val="center"/>
        </w:trPr>
        <w:tc>
          <w:tcPr>
            <w:tcW w:w="838"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rPr>
              <w:t>2-</w:t>
            </w:r>
            <w:r>
              <w:rPr>
                <w:rFonts w:hint="eastAsia" w:ascii="宋体" w:hAnsi="宋体" w:eastAsia="宋体" w:cs="宋体"/>
                <w:b w:val="0"/>
                <w:bCs w:val="0"/>
                <w:kern w:val="0"/>
                <w:szCs w:val="21"/>
                <w:lang w:val="en-US" w:eastAsia="zh-CN"/>
              </w:rPr>
              <w:t>5</w:t>
            </w:r>
          </w:p>
        </w:tc>
        <w:tc>
          <w:tcPr>
            <w:tcW w:w="1287" w:type="dxa"/>
            <w:vAlign w:val="center"/>
          </w:tcPr>
          <w:p>
            <w:pPr>
              <w:spacing w:line="300" w:lineRule="exact"/>
              <w:jc w:val="center"/>
              <w:rPr>
                <w:rFonts w:hint="eastAsia" w:ascii="宋体" w:hAnsi="宋体" w:eastAsia="宋体" w:cs="宋体"/>
                <w:b w:val="0"/>
                <w:bCs w:val="0"/>
                <w:kern w:val="0"/>
                <w:szCs w:val="21"/>
                <w:lang w:eastAsia="zh-CN"/>
              </w:rPr>
            </w:pPr>
            <w:r>
              <w:rPr>
                <w:rFonts w:hint="eastAsia" w:ascii="宋体" w:hAnsi="宋体" w:eastAsia="宋体" w:cs="宋体"/>
                <w:b w:val="0"/>
                <w:bCs w:val="0"/>
                <w:kern w:val="0"/>
                <w:szCs w:val="21"/>
              </w:rPr>
              <w:t>财务</w:t>
            </w:r>
            <w:r>
              <w:rPr>
                <w:rFonts w:hint="eastAsia" w:ascii="宋体" w:hAnsi="宋体" w:eastAsia="宋体" w:cs="宋体"/>
                <w:b w:val="0"/>
                <w:bCs w:val="0"/>
                <w:kern w:val="0"/>
                <w:szCs w:val="21"/>
                <w:lang w:val="en-US" w:eastAsia="zh-CN"/>
              </w:rPr>
              <w:t>经理</w:t>
            </w:r>
          </w:p>
        </w:tc>
        <w:tc>
          <w:tcPr>
            <w:tcW w:w="4965" w:type="dxa"/>
            <w:vAlign w:val="center"/>
          </w:tcPr>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1.传达落实上级部门关于安全生产工作的指示、精神，协助分管安全管理员开展安全生产工作。</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2.组织编制部门及各岗位人员的安全生产责任及安全生产目标。</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3.负责编制年度安全生产经费预算，监督各部门做好安全生产资金归集管理。</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4.严格执行公司资金管理流程和制度，保证资金安全。</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5.负责按规定提取和使用安全生产费用，专户核算、建立台账。</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6.及时向安全负责人报告安全费用的提取和使用情况。</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7.负责相关保险的缴付和理赔。</w:t>
            </w:r>
          </w:p>
          <w:p>
            <w:pPr>
              <w:spacing w:line="300" w:lineRule="exact"/>
              <w:rPr>
                <w:rFonts w:hint="eastAsia" w:ascii="宋体" w:hAnsi="宋体" w:eastAsia="宋体" w:cs="宋体"/>
                <w:b w:val="0"/>
                <w:bCs w:val="0"/>
                <w:kern w:val="0"/>
                <w:szCs w:val="21"/>
              </w:rPr>
            </w:pPr>
          </w:p>
        </w:tc>
        <w:tc>
          <w:tcPr>
            <w:tcW w:w="5780" w:type="dxa"/>
            <w:vAlign w:val="center"/>
          </w:tcPr>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1.参加公司安全生产工作会议，召开部门安全生产工作会议，向下级传达、落实会议精神，组织开展本部门工作，向负责人定期汇报本部门的安全生产工作（1次/月）。</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2.与负责人签订部门安全生产目标责任书（1次/年），与部门人员签订安全生产目标责任书（1次/年），组织部门安全生产目标考核（1次/月）。</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3.负责编制年度安全生产经费预算，并监督各部门的执行情况。</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4.制定公司资金管理制度、流程，监督部门人员严格执行公司资金管理流程和制度。</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5.负责按规定提取和使用安全生产费用，专户核算，建立台账，按规定范围使用，不得挤占、挪用，保证事故隐患治理、安全教育等开支足额支付。</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6.定期向负责人报告安全费用的提取和使用情况。（1月/次）</w:t>
            </w:r>
          </w:p>
          <w:p>
            <w:pPr>
              <w:spacing w:line="300" w:lineRule="exact"/>
              <w:rPr>
                <w:rFonts w:hint="eastAsia" w:ascii="宋体" w:hAnsi="宋体" w:eastAsia="宋体" w:cs="宋体"/>
                <w:b w:val="0"/>
                <w:bCs w:val="0"/>
                <w:kern w:val="0"/>
                <w:szCs w:val="21"/>
              </w:rPr>
            </w:pPr>
            <w:r>
              <w:rPr>
                <w:rFonts w:hint="eastAsia" w:ascii="宋体" w:hAnsi="宋体" w:eastAsia="宋体" w:cs="宋体"/>
                <w:b w:val="0"/>
                <w:bCs w:val="0"/>
                <w:kern w:val="0"/>
                <w:szCs w:val="21"/>
              </w:rPr>
              <w:t>7.负责相关人员足额缴纳工伤等保险和事故理赔事宜。</w:t>
            </w:r>
          </w:p>
          <w:p>
            <w:pPr>
              <w:spacing w:line="300" w:lineRule="exact"/>
              <w:rPr>
                <w:rFonts w:hint="eastAsia" w:ascii="宋体" w:hAnsi="宋体" w:eastAsia="宋体" w:cs="宋体"/>
                <w:b w:val="0"/>
                <w:bCs w:val="0"/>
                <w:kern w:val="0"/>
                <w:szCs w:val="21"/>
              </w:rPr>
            </w:pPr>
          </w:p>
        </w:tc>
        <w:tc>
          <w:tcPr>
            <w:tcW w:w="1308" w:type="dxa"/>
            <w:vAlign w:val="center"/>
          </w:tcPr>
          <w:p>
            <w:pPr>
              <w:spacing w:line="300" w:lineRule="exact"/>
              <w:jc w:val="center"/>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何秀花</w:t>
            </w:r>
          </w:p>
        </w:tc>
      </w:tr>
    </w:tbl>
    <w:p>
      <w:pPr>
        <w:jc w:val="left"/>
        <w:rPr>
          <w:rFonts w:hint="eastAsia" w:ascii="宋体" w:hAnsi="宋体" w:eastAsia="宋体" w:cs="宋体"/>
          <w:b w:val="0"/>
          <w:bCs w:val="0"/>
          <w:kern w:val="0"/>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80"/>
    <w:rsid w:val="0015313C"/>
    <w:rsid w:val="00235091"/>
    <w:rsid w:val="005E0DD7"/>
    <w:rsid w:val="00CA4580"/>
    <w:rsid w:val="00D61034"/>
    <w:rsid w:val="00E90182"/>
    <w:rsid w:val="00F0415A"/>
    <w:rsid w:val="07717F9C"/>
    <w:rsid w:val="0F861C30"/>
    <w:rsid w:val="15880B73"/>
    <w:rsid w:val="16603BA0"/>
    <w:rsid w:val="1F870851"/>
    <w:rsid w:val="28F62EFE"/>
    <w:rsid w:val="2BB56D00"/>
    <w:rsid w:val="30D6791C"/>
    <w:rsid w:val="37153EAB"/>
    <w:rsid w:val="41AB2327"/>
    <w:rsid w:val="613E4653"/>
    <w:rsid w:val="6174747F"/>
    <w:rsid w:val="769C5651"/>
    <w:rsid w:val="7EEA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heme="minorHAnsi" w:hAnsiTheme="minorHAnsi" w:eastAsiaTheme="minorEastAsia" w:cstheme="minorBidi"/>
      <w:kern w:val="2"/>
      <w:sz w:val="18"/>
      <w:szCs w:val="18"/>
    </w:rPr>
  </w:style>
  <w:style w:type="character" w:customStyle="1" w:styleId="7">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2648</Words>
  <Characters>2719</Characters>
  <Lines>18</Lines>
  <Paragraphs>5</Paragraphs>
  <TotalTime>4</TotalTime>
  <ScaleCrop>false</ScaleCrop>
  <LinksUpToDate>false</LinksUpToDate>
  <CharactersWithSpaces>2721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2020-06-01T01:55:00Z</dcterms:created>
  <dc:creator>Administrator</dc:creator>
  <cp:lastModifiedBy>望远景</cp:lastModifiedBy>
  <cp:lastPrinted>2021-07-27T01:53:00Z</cp:lastPrinted>
  <dcterms:modified xsi:type="dcterms:W3CDTF">2023-04-26T02:08:29Z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459722301_btnclosed</vt:lpwstr>
  </property>
  <property fmtid="{D5CDD505-2E9C-101B-9397-08002B2CF9AE}" pid="4" name="ICV">
    <vt:lpwstr>D075AC9DB38448B584FEFFE08E2BE11E_13</vt:lpwstr>
  </property>
</Properties>
</file>