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rPr>
          <w:rFonts w:hint="default" w:ascii="Cambria" w:hAnsi="Cambria" w:eastAsia="宋体" w:cs="Times New Roman"/>
          <w:b/>
          <w:bCs/>
          <w:kern w:val="2"/>
          <w:sz w:val="32"/>
          <w:szCs w:val="32"/>
        </w:rPr>
      </w:pPr>
      <w:r>
        <w:rPr>
          <w:rFonts w:hint="eastAsia" w:ascii="宋体" w:hAnsi="宋体" w:eastAsia="宋体" w:cs="宋体"/>
          <w:b/>
          <w:bCs/>
          <w:kern w:val="2"/>
          <w:sz w:val="32"/>
          <w:szCs w:val="32"/>
        </w:rPr>
        <w:t>安全生产</w:t>
      </w:r>
      <w:bookmarkStart w:id="0" w:name="_GoBack"/>
      <w:bookmarkEnd w:id="0"/>
      <w:r>
        <w:rPr>
          <w:rFonts w:hint="eastAsia" w:ascii="宋体" w:hAnsi="宋体" w:eastAsia="宋体" w:cs="宋体"/>
          <w:b/>
          <w:bCs/>
          <w:kern w:val="2"/>
          <w:sz w:val="32"/>
          <w:szCs w:val="32"/>
        </w:rPr>
        <w:t>检查制度</w:t>
      </w:r>
    </w:p>
    <w:p>
      <w:pPr>
        <w:keepNext w:val="0"/>
        <w:keepLines w:val="0"/>
        <w:widowControl/>
        <w:suppressLineNumbers w:val="0"/>
        <w:shd w:val="clear" w:fill="FFFFFF"/>
        <w:spacing w:before="0" w:beforeAutospacing="0" w:after="0" w:afterAutospacing="0"/>
        <w:ind w:left="0" w:right="0" w:firstLine="420" w:firstLineChars="150"/>
        <w:jc w:val="both"/>
        <w:rPr>
          <w:rFonts w:hint="default" w:ascii="Times New Roman" w:hAnsi="Times New Roman" w:eastAsia="宋体" w:cs="Times New Roman"/>
          <w:kern w:val="2"/>
          <w:sz w:val="36"/>
          <w:szCs w:val="36"/>
          <w:shd w:val="clear" w:fill="FFFFFF"/>
        </w:rPr>
      </w:pPr>
      <w:r>
        <w:rPr>
          <w:rFonts w:hint="eastAsia" w:ascii="宋体" w:hAnsi="宋体" w:eastAsia="宋体" w:cs="宋体"/>
          <w:kern w:val="0"/>
          <w:sz w:val="28"/>
          <w:szCs w:val="28"/>
          <w:shd w:val="clear" w:fill="FFFFFF"/>
          <w:lang w:val="en-US" w:eastAsia="zh-CN" w:bidi="ar"/>
        </w:rPr>
        <w:t>一</w:t>
      </w:r>
      <w:r>
        <w:rPr>
          <w:rFonts w:hint="eastAsia" w:ascii="宋体" w:hAnsi="宋体" w:eastAsia="宋体" w:cs="宋体"/>
          <w:kern w:val="2"/>
          <w:sz w:val="36"/>
          <w:szCs w:val="36"/>
          <w:shd w:val="clear" w:fill="FFFFFF"/>
          <w:lang w:val="en-US" w:eastAsia="zh-CN" w:bidi="ar"/>
        </w:rPr>
        <w:t>、为规范安全生产监督检查工作，依据《安全生产法》、《安全生产条例》等法律法规，特制定，本管理制度。</w:t>
      </w:r>
    </w:p>
    <w:p>
      <w:pPr>
        <w:keepNext w:val="0"/>
        <w:keepLines w:val="0"/>
        <w:widowControl/>
        <w:suppressLineNumbers w:val="0"/>
        <w:shd w:val="clear" w:fill="FFFFFF"/>
        <w:spacing w:before="0" w:beforeAutospacing="0" w:after="0" w:afterAutospacing="0"/>
        <w:ind w:left="0" w:right="0" w:firstLine="540" w:firstLineChars="150"/>
        <w:jc w:val="both"/>
        <w:rPr>
          <w:rFonts w:hint="default" w:ascii="Times New Roman" w:hAnsi="Times New Roman" w:eastAsia="宋体" w:cs="Times New Roman"/>
          <w:kern w:val="2"/>
          <w:sz w:val="36"/>
          <w:szCs w:val="36"/>
          <w:shd w:val="clear" w:fill="FFFFFF"/>
        </w:rPr>
      </w:pPr>
      <w:r>
        <w:rPr>
          <w:rFonts w:hint="eastAsia" w:ascii="宋体" w:hAnsi="宋体" w:eastAsia="宋体" w:cs="宋体"/>
          <w:kern w:val="2"/>
          <w:sz w:val="36"/>
          <w:szCs w:val="36"/>
          <w:shd w:val="clear" w:fill="FFFFFF"/>
          <w:lang w:val="en-US" w:eastAsia="zh-CN" w:bidi="ar"/>
        </w:rPr>
        <w:t>二、安全生产监督检查的主要目的是督促生产经营单位认真执行安全生产法律法规及国家标准、行业标准的各项规定，具备安全生产条件，落实主体责任，纠正违法行为，排除事故隐患，实现安全生产。</w:t>
      </w:r>
    </w:p>
    <w:p>
      <w:pPr>
        <w:keepNext w:val="0"/>
        <w:keepLines w:val="0"/>
        <w:widowControl/>
        <w:suppressLineNumbers w:val="0"/>
        <w:shd w:val="clear" w:fill="FFFFFF"/>
        <w:spacing w:before="0" w:beforeAutospacing="0" w:after="0" w:afterAutospacing="0"/>
        <w:ind w:left="0" w:right="0" w:firstLine="540" w:firstLineChars="150"/>
        <w:jc w:val="both"/>
        <w:rPr>
          <w:rFonts w:hint="default" w:ascii="Times New Roman" w:hAnsi="Times New Roman" w:eastAsia="宋体" w:cs="Times New Roman"/>
          <w:kern w:val="2"/>
          <w:sz w:val="36"/>
          <w:szCs w:val="36"/>
          <w:shd w:val="clear" w:fill="FFFFFF"/>
        </w:rPr>
      </w:pPr>
      <w:r>
        <w:rPr>
          <w:rFonts w:hint="eastAsia" w:ascii="宋体" w:hAnsi="宋体" w:eastAsia="宋体" w:cs="宋体"/>
          <w:kern w:val="2"/>
          <w:sz w:val="36"/>
          <w:szCs w:val="36"/>
          <w:shd w:val="clear" w:fill="FFFFFF"/>
          <w:lang w:val="en-US" w:eastAsia="zh-CN" w:bidi="ar"/>
        </w:rPr>
        <w:t>三、安全生产监督检查人员应当忠于职守、坚持原则、秉公执法。</w:t>
      </w:r>
      <w:r>
        <w:rPr>
          <w:rFonts w:hint="default" w:ascii="Times New Roman" w:hAnsi="Times New Roman" w:eastAsia="宋体" w:cs="Times New Roman"/>
          <w:kern w:val="2"/>
          <w:sz w:val="36"/>
          <w:szCs w:val="36"/>
          <w:shd w:val="clear" w:fill="FFFFFF"/>
          <w:lang w:val="en-US" w:eastAsia="zh-CN" w:bidi="ar"/>
        </w:rPr>
        <w:br w:type="textWrapping"/>
      </w:r>
      <w:r>
        <w:rPr>
          <w:rFonts w:hint="eastAsia" w:ascii="宋体" w:hAnsi="宋体" w:eastAsia="宋体" w:cs="宋体"/>
          <w:kern w:val="2"/>
          <w:sz w:val="36"/>
          <w:szCs w:val="36"/>
          <w:shd w:val="clear" w:fill="FFFFFF"/>
          <w:lang w:val="en-US" w:eastAsia="zh-CN" w:bidi="ar"/>
        </w:rPr>
        <w:t>四、安全生产监督检查人员在每次监督检查时，应填写《安全监督检查记录》逐项填写被检查的时间、地点、内容、由检查人员和被检查单位负责人签字。</w:t>
      </w:r>
      <w:r>
        <w:rPr>
          <w:rFonts w:hint="default" w:ascii="Times New Roman" w:hAnsi="Times New Roman" w:eastAsia="宋体" w:cs="Times New Roman"/>
          <w:kern w:val="2"/>
          <w:sz w:val="36"/>
          <w:szCs w:val="36"/>
          <w:shd w:val="clear" w:fill="FFFFFF"/>
          <w:lang w:val="en-US" w:eastAsia="zh-CN" w:bidi="ar"/>
        </w:rPr>
        <w:br w:type="textWrapping"/>
      </w:r>
      <w:r>
        <w:rPr>
          <w:rFonts w:hint="eastAsia" w:ascii="宋体" w:hAnsi="宋体" w:eastAsia="宋体" w:cs="宋体"/>
          <w:kern w:val="2"/>
          <w:sz w:val="36"/>
          <w:szCs w:val="36"/>
          <w:shd w:val="clear" w:fill="FFFFFF"/>
          <w:lang w:val="en-US" w:eastAsia="zh-CN" w:bidi="ar"/>
        </w:rPr>
        <w:t>五、在监督检查中发现的事故隐患，应当责令立即排除；重大事故隐患整改或者排除过程中无法保证安全的，应当责令从危险区域内撤出作业人员，责令暂时停产停业或者停止使用；重大事故隐患排除后，经审查同意方可恢复生产经营或使用。责令暂时停产、停业或停止使用和恢复生产经营或使用，监督检查人员应事先向分管局长或局长汇报，经同意后实施。</w:t>
      </w:r>
      <w:r>
        <w:rPr>
          <w:rFonts w:hint="default" w:ascii="Times New Roman" w:hAnsi="Times New Roman" w:eastAsia="宋体" w:cs="Times New Roman"/>
          <w:kern w:val="2"/>
          <w:sz w:val="36"/>
          <w:szCs w:val="36"/>
          <w:shd w:val="clear" w:fill="FFFFFF"/>
          <w:lang w:val="en-US" w:eastAsia="zh-CN" w:bidi="ar"/>
        </w:rPr>
        <w:br w:type="textWrapping"/>
      </w:r>
      <w:r>
        <w:rPr>
          <w:rFonts w:hint="eastAsia" w:ascii="宋体" w:hAnsi="宋体" w:eastAsia="宋体" w:cs="宋体"/>
          <w:kern w:val="2"/>
          <w:sz w:val="36"/>
          <w:szCs w:val="36"/>
          <w:shd w:val="clear" w:fill="FFFFFF"/>
          <w:lang w:val="en-US" w:eastAsia="zh-CN" w:bidi="ar"/>
        </w:rPr>
        <w:t>六、各职能处室安全生产监督检查工作列入处室年度考核内容。</w:t>
      </w:r>
      <w:r>
        <w:rPr>
          <w:rFonts w:hint="default" w:ascii="Times New Roman" w:hAnsi="Times New Roman" w:eastAsia="宋体" w:cs="Times New Roman"/>
          <w:kern w:val="2"/>
          <w:sz w:val="36"/>
          <w:szCs w:val="36"/>
          <w:shd w:val="clear" w:fill="FFFFFF"/>
          <w:lang w:val="en-US" w:eastAsia="zh-CN" w:bidi="ar"/>
        </w:rPr>
        <w:br w:type="textWrapping"/>
      </w:r>
      <w:r>
        <w:rPr>
          <w:rFonts w:hint="eastAsia" w:ascii="宋体" w:hAnsi="宋体" w:eastAsia="宋体" w:cs="宋体"/>
          <w:kern w:val="2"/>
          <w:sz w:val="36"/>
          <w:szCs w:val="36"/>
          <w:shd w:val="clear" w:fill="FFFFFF"/>
          <w:lang w:val="en-US" w:eastAsia="zh-CN" w:bidi="ar"/>
        </w:rPr>
        <w:t>七、本管理制度与国家相关法规如有不一致之处，以国家相关法规为准，并及时进行修订。</w:t>
      </w:r>
    </w:p>
    <w:p>
      <w:pPr>
        <w:keepNext w:val="0"/>
        <w:keepLines w:val="0"/>
        <w:widowControl/>
        <w:suppressLineNumbers w:val="0"/>
        <w:shd w:val="clear" w:fill="FFFFFF"/>
        <w:spacing w:before="0" w:beforeAutospacing="0" w:after="0" w:afterAutospacing="0"/>
        <w:ind w:left="0" w:leftChars="0" w:right="0" w:firstLine="0" w:firstLineChars="0"/>
        <w:jc w:val="both"/>
        <w:rPr>
          <w:rFonts w:hint="default" w:ascii="Times New Roman" w:hAnsi="Times New Roman" w:eastAsia="宋体" w:cs="Times New Roman"/>
          <w:kern w:val="2"/>
          <w:sz w:val="36"/>
          <w:szCs w:val="36"/>
          <w:shd w:val="clear" w:fill="FFFFFF"/>
        </w:rPr>
      </w:pPr>
      <w:r>
        <w:rPr>
          <w:rFonts w:hint="eastAsia" w:ascii="宋体" w:hAnsi="宋体" w:eastAsia="宋体" w:cs="宋体"/>
          <w:kern w:val="2"/>
          <w:sz w:val="36"/>
          <w:szCs w:val="36"/>
          <w:shd w:val="clear" w:fill="FFFFFF"/>
          <w:lang w:val="en-US" w:eastAsia="zh-CN" w:bidi="ar"/>
        </w:rPr>
        <w:t>八、本管理制度自公布之日起施行</w:t>
      </w:r>
    </w:p>
    <w:p>
      <w:pPr>
        <w:keepNext w:val="0"/>
        <w:keepLines w:val="0"/>
        <w:widowControl/>
        <w:suppressLineNumbers w:val="0"/>
        <w:shd w:val="clear" w:fill="FFFFFF"/>
        <w:spacing w:before="0" w:beforeAutospacing="0" w:after="0" w:afterAutospacing="0"/>
        <w:ind w:left="0" w:right="0" w:firstLine="540" w:firstLineChars="150"/>
        <w:jc w:val="both"/>
        <w:rPr>
          <w:rFonts w:hint="default" w:ascii="Times New Roman" w:hAnsi="Times New Roman" w:eastAsia="宋体" w:cs="Times New Roman"/>
          <w:kern w:val="2"/>
          <w:sz w:val="36"/>
          <w:szCs w:val="36"/>
          <w:shd w:val="clear" w:fill="FFFFFF"/>
        </w:rPr>
      </w:pPr>
      <w:r>
        <w:rPr>
          <w:rFonts w:hint="default" w:ascii="Times New Roman" w:hAnsi="Times New Roman" w:eastAsia="宋体" w:cs="Times New Roman"/>
          <w:kern w:val="2"/>
          <w:sz w:val="36"/>
          <w:szCs w:val="36"/>
          <w:shd w:val="clear" w:fill="FFFFFF"/>
          <w:lang w:val="en-US" w:eastAsia="zh-CN" w:bidi="ar"/>
        </w:rPr>
        <w:t xml:space="preserve"> </w:t>
      </w:r>
    </w:p>
    <w:p>
      <w:pPr>
        <w:keepNext w:val="0"/>
        <w:keepLines w:val="0"/>
        <w:widowControl/>
        <w:suppressLineNumbers w:val="0"/>
        <w:shd w:val="clear" w:fill="FFFFFF"/>
        <w:spacing w:before="0" w:beforeAutospacing="0" w:after="0" w:afterAutospacing="0"/>
        <w:ind w:left="0" w:right="0" w:firstLine="540" w:firstLineChars="150"/>
        <w:jc w:val="both"/>
        <w:rPr>
          <w:rFonts w:hint="default" w:ascii="Times New Roman" w:hAnsi="Times New Roman" w:eastAsia="宋体" w:cs="Times New Roman"/>
          <w:kern w:val="2"/>
          <w:sz w:val="36"/>
          <w:szCs w:val="36"/>
          <w:shd w:val="clear" w:fill="FFFFFF"/>
        </w:rPr>
      </w:pPr>
      <w:r>
        <w:rPr>
          <w:rFonts w:hint="default" w:ascii="Times New Roman" w:hAnsi="Times New Roman" w:eastAsia="宋体" w:cs="Times New Roman"/>
          <w:kern w:val="2"/>
          <w:sz w:val="36"/>
          <w:szCs w:val="36"/>
          <w:shd w:val="clear" w:fill="FFFFFF"/>
          <w:lang w:val="en-US" w:eastAsia="zh-CN" w:bidi="ar"/>
        </w:rPr>
        <w:t xml:space="preserve"> </w:t>
      </w:r>
    </w:p>
    <w:p>
      <w:pPr>
        <w:keepNext w:val="0"/>
        <w:keepLines w:val="0"/>
        <w:widowControl/>
        <w:suppressLineNumbers w:val="0"/>
        <w:shd w:val="clear" w:fill="FFFFFF"/>
        <w:spacing w:before="0" w:beforeAutospacing="0" w:after="0" w:afterAutospacing="0"/>
        <w:ind w:left="0" w:right="0" w:firstLine="540" w:firstLineChars="150"/>
        <w:jc w:val="both"/>
        <w:rPr>
          <w:rFonts w:hint="default" w:ascii="Times New Roman" w:hAnsi="Times New Roman" w:eastAsia="宋体" w:cs="Times New Roman"/>
          <w:kern w:val="2"/>
          <w:sz w:val="36"/>
          <w:szCs w:val="36"/>
          <w:shd w:val="clear" w:fill="FFFFFF"/>
        </w:rPr>
      </w:pPr>
      <w:r>
        <w:rPr>
          <w:rFonts w:hint="default" w:ascii="Times New Roman" w:hAnsi="Times New Roman" w:eastAsia="宋体" w:cs="Times New Roman"/>
          <w:kern w:val="2"/>
          <w:sz w:val="36"/>
          <w:szCs w:val="36"/>
          <w:shd w:val="clear" w:fill="FFFFFF"/>
          <w:lang w:val="en-US" w:eastAsia="zh-CN" w:bidi="ar"/>
        </w:rPr>
        <w:t xml:space="preserve"> </w:t>
      </w:r>
    </w:p>
    <w:p>
      <w:pPr>
        <w:keepNext w:val="0"/>
        <w:keepLines w:val="0"/>
        <w:widowControl/>
        <w:suppressLineNumbers w:val="0"/>
        <w:shd w:val="clear" w:fill="FFFFFF"/>
        <w:spacing w:before="0" w:beforeAutospacing="0" w:after="0" w:afterAutospacing="0"/>
        <w:ind w:left="0" w:right="0" w:firstLine="540" w:firstLineChars="150"/>
        <w:jc w:val="both"/>
        <w:rPr>
          <w:rFonts w:hint="default" w:ascii="Times New Roman" w:hAnsi="Times New Roman" w:eastAsia="宋体" w:cs="Times New Roman"/>
          <w:kern w:val="2"/>
          <w:sz w:val="36"/>
          <w:szCs w:val="36"/>
          <w:shd w:val="clear" w:fill="FFFFFF"/>
        </w:rPr>
      </w:pPr>
      <w:r>
        <w:rPr>
          <w:rFonts w:hint="default" w:ascii="Times New Roman" w:hAnsi="Times New Roman" w:eastAsia="宋体" w:cs="Times New Roman"/>
          <w:kern w:val="2"/>
          <w:sz w:val="36"/>
          <w:szCs w:val="36"/>
          <w:shd w:val="clear" w:fill="FFFFFF"/>
          <w:lang w:val="en-US" w:eastAsia="zh-CN" w:bidi="ar"/>
        </w:rPr>
        <w:t xml:space="preserve"> </w:t>
      </w:r>
    </w:p>
    <w:p>
      <w:pPr>
        <w:keepNext w:val="0"/>
        <w:keepLines w:val="0"/>
        <w:widowControl/>
        <w:suppressLineNumbers w:val="0"/>
        <w:shd w:val="clear" w:fill="FFFFFF"/>
        <w:spacing w:before="0" w:beforeAutospacing="0" w:after="0" w:afterAutospacing="0"/>
        <w:ind w:left="0" w:right="0" w:firstLine="540" w:firstLineChars="150"/>
        <w:jc w:val="both"/>
        <w:rPr>
          <w:rFonts w:hint="default" w:ascii="Times New Roman" w:hAnsi="Times New Roman" w:eastAsia="宋体" w:cs="Times New Roman"/>
          <w:kern w:val="2"/>
          <w:sz w:val="36"/>
          <w:szCs w:val="36"/>
          <w:shd w:val="clear" w:fill="FFFFFF"/>
        </w:rPr>
      </w:pPr>
      <w:r>
        <w:rPr>
          <w:rFonts w:hint="default" w:ascii="Times New Roman" w:hAnsi="Times New Roman" w:eastAsia="宋体" w:cs="Times New Roman"/>
          <w:kern w:val="2"/>
          <w:sz w:val="36"/>
          <w:szCs w:val="36"/>
          <w:shd w:val="clear" w:fill="FFFFFF"/>
          <w:lang w:val="en-US" w:eastAsia="zh-CN" w:bidi="ar"/>
        </w:rPr>
        <w:t xml:space="preserve"> </w:t>
      </w:r>
    </w:p>
    <w:p>
      <w:pPr>
        <w:keepNext w:val="0"/>
        <w:keepLines w:val="0"/>
        <w:widowControl/>
        <w:suppressLineNumbers w:val="0"/>
        <w:shd w:val="clear" w:fill="FFFFFF"/>
        <w:spacing w:before="0" w:beforeAutospacing="0" w:after="0" w:afterAutospacing="0"/>
        <w:ind w:left="0" w:right="0" w:firstLine="540" w:firstLineChars="150"/>
        <w:jc w:val="both"/>
        <w:rPr>
          <w:rFonts w:hint="default" w:ascii="Times New Roman" w:hAnsi="Times New Roman" w:eastAsia="宋体" w:cs="Times New Roman"/>
          <w:kern w:val="2"/>
          <w:sz w:val="36"/>
          <w:szCs w:val="36"/>
          <w:shd w:val="clear" w:fill="FFFFFF"/>
        </w:rPr>
      </w:pPr>
      <w:r>
        <w:rPr>
          <w:rFonts w:hint="default" w:ascii="Times New Roman" w:hAnsi="Times New Roman" w:eastAsia="宋体" w:cs="Times New Roman"/>
          <w:kern w:val="2"/>
          <w:sz w:val="36"/>
          <w:szCs w:val="36"/>
          <w:shd w:val="clear" w:fill="FFFFFF"/>
          <w:lang w:val="en-US" w:eastAsia="zh-CN" w:bidi="ar"/>
        </w:rPr>
        <w:t xml:space="preserve"> </w:t>
      </w:r>
    </w:p>
    <w:p>
      <w:pPr>
        <w:keepNext w:val="0"/>
        <w:keepLines w:val="0"/>
        <w:widowControl/>
        <w:suppressLineNumbers w:val="0"/>
        <w:shd w:val="clear" w:fill="FFFFFF"/>
        <w:spacing w:before="0" w:beforeAutospacing="0" w:after="0" w:afterAutospacing="0"/>
        <w:ind w:left="0" w:right="0"/>
        <w:jc w:val="both"/>
        <w:rPr>
          <w:rFonts w:hint="default" w:ascii="Times New Roman" w:hAnsi="Times New Roman" w:eastAsia="宋体" w:cs="Times New Roman"/>
          <w:kern w:val="2"/>
          <w:sz w:val="36"/>
          <w:szCs w:val="36"/>
          <w:shd w:val="clear" w:fill="FFFFFF"/>
        </w:rPr>
      </w:pPr>
      <w:r>
        <w:rPr>
          <w:rFonts w:hint="default" w:ascii="Times New Roman" w:hAnsi="Times New Roman" w:eastAsia="宋体" w:cs="Times New Roman"/>
          <w:kern w:val="2"/>
          <w:sz w:val="36"/>
          <w:szCs w:val="36"/>
          <w:shd w:val="clear" w:fill="FFFFFF"/>
          <w:lang w:val="en-US" w:eastAsia="zh-CN" w:bidi="ar"/>
        </w:rPr>
        <w:t xml:space="preserve"> </w:t>
      </w:r>
    </w:p>
    <w:p>
      <w:pPr>
        <w:keepNext w:val="0"/>
        <w:keepLines w:val="0"/>
        <w:widowControl/>
        <w:suppressLineNumbers w:val="0"/>
        <w:shd w:val="clear" w:fill="FFFFFF"/>
        <w:spacing w:before="0" w:beforeAutospacing="0" w:after="0" w:afterAutospacing="0"/>
        <w:ind w:left="0" w:right="0" w:firstLine="540" w:firstLineChars="150"/>
        <w:jc w:val="both"/>
        <w:rPr>
          <w:rFonts w:hint="default" w:ascii="Times New Roman" w:hAnsi="Times New Roman" w:eastAsia="宋体" w:cs="Times New Roman"/>
          <w:kern w:val="2"/>
          <w:sz w:val="36"/>
          <w:szCs w:val="36"/>
          <w:shd w:val="clear" w:fill="FFFFFF"/>
        </w:rPr>
      </w:pPr>
      <w:r>
        <w:rPr>
          <w:rFonts w:hint="default" w:ascii="Times New Roman" w:hAnsi="Times New Roman" w:eastAsia="宋体" w:cs="Times New Roman"/>
          <w:kern w:val="2"/>
          <w:sz w:val="36"/>
          <w:szCs w:val="36"/>
          <w:shd w:val="clear" w:fill="FFFFFF"/>
          <w:lang w:val="en-US" w:eastAsia="zh-CN" w:bidi="ar"/>
        </w:rPr>
        <w:t xml:space="preserve"> </w:t>
      </w:r>
    </w:p>
    <w:p>
      <w:pPr>
        <w:keepNext w:val="0"/>
        <w:keepLines w:val="0"/>
        <w:widowControl/>
        <w:suppressLineNumbers w:val="0"/>
        <w:shd w:val="clear" w:fill="FFFFFF"/>
        <w:spacing w:before="0" w:beforeAutospacing="0" w:after="0" w:afterAutospacing="0"/>
        <w:ind w:left="0" w:right="0" w:firstLine="540" w:firstLineChars="150"/>
        <w:jc w:val="both"/>
        <w:rPr>
          <w:rFonts w:hint="default" w:ascii="Times New Roman" w:hAnsi="Times New Roman" w:eastAsia="宋体" w:cs="Times New Roman"/>
          <w:kern w:val="2"/>
          <w:sz w:val="36"/>
          <w:szCs w:val="36"/>
          <w:shd w:val="clear" w:fill="FFFFFF"/>
        </w:rPr>
      </w:pPr>
      <w:r>
        <w:rPr>
          <w:rFonts w:hint="default" w:ascii="Times New Roman" w:hAnsi="Times New Roman" w:eastAsia="宋体" w:cs="Times New Roman"/>
          <w:kern w:val="2"/>
          <w:sz w:val="36"/>
          <w:szCs w:val="36"/>
          <w:shd w:val="clear" w:fill="FFFFFF"/>
          <w:lang w:val="en-US" w:eastAsia="zh-CN" w:bidi="ar"/>
        </w:rPr>
        <w:t xml:space="preserve"> </w:t>
      </w:r>
    </w:p>
    <w:p>
      <w:pPr>
        <w:keepNext w:val="0"/>
        <w:keepLines w:val="0"/>
        <w:widowControl/>
        <w:suppressLineNumbers w:val="0"/>
        <w:shd w:val="clear" w:fill="FFFFFF"/>
        <w:spacing w:before="0" w:beforeAutospacing="0" w:after="0" w:afterAutospacing="0"/>
        <w:ind w:left="0" w:right="0" w:firstLine="540" w:firstLineChars="150"/>
        <w:jc w:val="both"/>
        <w:rPr>
          <w:rFonts w:hint="default" w:ascii="Times New Roman" w:hAnsi="Times New Roman" w:eastAsia="宋体" w:cs="Times New Roman"/>
          <w:kern w:val="2"/>
          <w:sz w:val="36"/>
          <w:szCs w:val="36"/>
          <w:shd w:val="clear" w:fill="FFFFFF"/>
        </w:rPr>
      </w:pPr>
      <w:r>
        <w:rPr>
          <w:rFonts w:hint="default" w:ascii="Times New Roman" w:hAnsi="Times New Roman" w:eastAsia="宋体" w:cs="Times New Roman"/>
          <w:kern w:val="2"/>
          <w:sz w:val="36"/>
          <w:szCs w:val="36"/>
          <w:shd w:val="clear" w:fill="FFFFFF"/>
          <w:lang w:val="en-US" w:eastAsia="zh-CN" w:bidi="ar"/>
        </w:rPr>
        <w:t xml:space="preserve"> </w:t>
      </w:r>
    </w:p>
    <w:p>
      <w:pPr>
        <w:keepNext w:val="0"/>
        <w:keepLines w:val="0"/>
        <w:widowControl/>
        <w:suppressLineNumbers w:val="0"/>
        <w:shd w:val="clear" w:fill="FFFFFF"/>
        <w:spacing w:before="0" w:beforeAutospacing="0" w:after="0" w:afterAutospacing="0"/>
        <w:ind w:left="0" w:right="0" w:firstLine="540" w:firstLineChars="150"/>
        <w:jc w:val="both"/>
        <w:rPr>
          <w:rFonts w:hint="default" w:ascii="Times New Roman" w:hAnsi="Times New Roman" w:eastAsia="宋体" w:cs="Times New Roman"/>
          <w:kern w:val="2"/>
          <w:sz w:val="36"/>
          <w:szCs w:val="36"/>
          <w:shd w:val="clear" w:fill="FFFFFF"/>
        </w:rPr>
      </w:pPr>
      <w:r>
        <w:rPr>
          <w:rFonts w:hint="default" w:ascii="Times New Roman" w:hAnsi="Times New Roman" w:eastAsia="宋体" w:cs="Times New Roman"/>
          <w:kern w:val="2"/>
          <w:sz w:val="36"/>
          <w:szCs w:val="36"/>
          <w:shd w:val="clear" w:fill="FFFFFF"/>
          <w:lang w:val="en-US" w:eastAsia="zh-CN" w:bidi="ar"/>
        </w:rPr>
        <w:t xml:space="preserve"> </w:t>
      </w:r>
    </w:p>
    <w:p>
      <w:pPr>
        <w:keepNext w:val="0"/>
        <w:keepLines w:val="0"/>
        <w:widowControl/>
        <w:suppressLineNumbers w:val="0"/>
        <w:shd w:val="clear" w:fill="FFFFFF"/>
        <w:spacing w:before="0" w:beforeAutospacing="0" w:after="0" w:afterAutospacing="0"/>
        <w:ind w:left="0" w:right="0" w:firstLine="540" w:firstLineChars="150"/>
        <w:jc w:val="both"/>
        <w:rPr>
          <w:rFonts w:hint="default" w:ascii="Times New Roman" w:hAnsi="Times New Roman" w:eastAsia="宋体" w:cs="Times New Roman"/>
          <w:kern w:val="2"/>
          <w:sz w:val="36"/>
          <w:szCs w:val="36"/>
          <w:shd w:val="clear" w:fill="FFFFFF"/>
        </w:rPr>
      </w:pPr>
      <w:r>
        <w:rPr>
          <w:rFonts w:hint="default" w:ascii="Times New Roman" w:hAnsi="Times New Roman" w:eastAsia="宋体" w:cs="Times New Roman"/>
          <w:kern w:val="2"/>
          <w:sz w:val="36"/>
          <w:szCs w:val="36"/>
          <w:shd w:val="clear" w:fill="FFFFFF"/>
          <w:lang w:val="en-US" w:eastAsia="zh-CN" w:bidi="ar"/>
        </w:rPr>
        <w:t xml:space="preserve"> </w:t>
      </w:r>
    </w:p>
    <w:p>
      <w:pPr>
        <w:keepNext w:val="0"/>
        <w:keepLines w:val="0"/>
        <w:widowControl/>
        <w:suppressLineNumbers w:val="0"/>
        <w:shd w:val="clear" w:fill="FFFFFF"/>
        <w:spacing w:before="0" w:beforeAutospacing="0" w:after="0" w:afterAutospacing="0"/>
        <w:ind w:left="0" w:right="0" w:firstLine="540" w:firstLineChars="150"/>
        <w:jc w:val="both"/>
        <w:rPr>
          <w:rFonts w:hint="default" w:ascii="Times New Roman" w:hAnsi="Times New Roman" w:eastAsia="宋体" w:cs="Times New Roman"/>
          <w:kern w:val="2"/>
          <w:sz w:val="36"/>
          <w:szCs w:val="36"/>
          <w:shd w:val="clear" w:fill="FFFFFF"/>
        </w:rPr>
      </w:pPr>
      <w:r>
        <w:rPr>
          <w:rFonts w:hint="default" w:ascii="Times New Roman" w:hAnsi="Times New Roman" w:eastAsia="宋体" w:cs="Times New Roman"/>
          <w:kern w:val="2"/>
          <w:sz w:val="36"/>
          <w:szCs w:val="36"/>
          <w:shd w:val="clear" w:fill="FFFFFF"/>
          <w:lang w:val="en-US" w:eastAsia="zh-CN" w:bidi="ar"/>
        </w:rPr>
        <w:t xml:space="preserve"> </w:t>
      </w:r>
    </w:p>
    <w:p>
      <w:pPr>
        <w:keepNext w:val="0"/>
        <w:keepLines w:val="0"/>
        <w:widowControl/>
        <w:suppressLineNumbers w:val="0"/>
        <w:shd w:val="clear" w:fill="FFFFFF"/>
        <w:spacing w:before="0" w:beforeAutospacing="0" w:after="0" w:afterAutospacing="0"/>
        <w:ind w:left="0" w:right="0" w:firstLine="540" w:firstLineChars="150"/>
        <w:jc w:val="both"/>
        <w:rPr>
          <w:rFonts w:hint="default" w:ascii="Times New Roman" w:hAnsi="Times New Roman" w:eastAsia="宋体" w:cs="Times New Roman"/>
          <w:kern w:val="2"/>
          <w:sz w:val="36"/>
          <w:szCs w:val="36"/>
          <w:shd w:val="clear" w:fill="FFFFFF"/>
        </w:rPr>
      </w:pPr>
      <w:r>
        <w:rPr>
          <w:rFonts w:hint="default" w:ascii="Times New Roman" w:hAnsi="Times New Roman" w:eastAsia="宋体" w:cs="Times New Roman"/>
          <w:kern w:val="2"/>
          <w:sz w:val="36"/>
          <w:szCs w:val="36"/>
          <w:shd w:val="clear" w:fill="FFFFFF"/>
          <w:lang w:val="en-US" w:eastAsia="zh-CN" w:bidi="ar"/>
        </w:rPr>
        <w:t xml:space="preserve"> </w:t>
      </w:r>
    </w:p>
    <w:p>
      <w:pPr>
        <w:keepNext w:val="0"/>
        <w:keepLines w:val="0"/>
        <w:widowControl/>
        <w:suppressLineNumbers w:val="0"/>
        <w:shd w:val="clear" w:fill="FFFFFF"/>
        <w:spacing w:before="0" w:beforeAutospacing="0" w:after="0" w:afterAutospacing="0"/>
        <w:ind w:left="0" w:right="0" w:firstLine="540" w:firstLineChars="150"/>
        <w:jc w:val="both"/>
        <w:rPr>
          <w:rFonts w:hint="default" w:ascii="Times New Roman" w:hAnsi="Times New Roman" w:eastAsia="宋体" w:cs="Times New Roman"/>
          <w:kern w:val="2"/>
          <w:sz w:val="36"/>
          <w:szCs w:val="36"/>
          <w:shd w:val="clear" w:fill="FFFFFF"/>
        </w:rPr>
      </w:pPr>
      <w:r>
        <w:rPr>
          <w:rFonts w:hint="default" w:ascii="Times New Roman" w:hAnsi="Times New Roman" w:eastAsia="宋体" w:cs="Times New Roman"/>
          <w:kern w:val="2"/>
          <w:sz w:val="36"/>
          <w:szCs w:val="36"/>
          <w:shd w:val="clear" w:fill="FFFFFF"/>
          <w:lang w:val="en-US" w:eastAsia="zh-CN" w:bidi="ar"/>
        </w:rPr>
        <w:t xml:space="preserve"> </w:t>
      </w:r>
    </w:p>
    <w:p>
      <w:pPr>
        <w:keepNext w:val="0"/>
        <w:keepLines w:val="0"/>
        <w:widowControl/>
        <w:suppressLineNumbers w:val="0"/>
        <w:shd w:val="clear" w:fill="FFFFFF"/>
        <w:spacing w:before="0" w:beforeAutospacing="0" w:after="0" w:afterAutospacing="0"/>
        <w:ind w:left="0" w:right="0" w:firstLine="540" w:firstLineChars="150"/>
        <w:jc w:val="both"/>
        <w:rPr>
          <w:rFonts w:hint="default" w:ascii="Times New Roman" w:hAnsi="Times New Roman" w:eastAsia="宋体" w:cs="Times New Roman"/>
          <w:kern w:val="2"/>
          <w:sz w:val="36"/>
          <w:szCs w:val="36"/>
          <w:shd w:val="clear" w:fill="FFFFFF"/>
        </w:rPr>
      </w:pPr>
      <w:r>
        <w:rPr>
          <w:rFonts w:hint="default" w:ascii="Times New Roman" w:hAnsi="Times New Roman" w:eastAsia="宋体" w:cs="Times New Roman"/>
          <w:kern w:val="2"/>
          <w:sz w:val="36"/>
          <w:szCs w:val="36"/>
          <w:shd w:val="clear" w:fill="FFFFFF"/>
          <w:lang w:val="en-US" w:eastAsia="zh-CN" w:bidi="ar"/>
        </w:rPr>
        <w:t xml:space="preserve"> </w:t>
      </w:r>
    </w:p>
    <w:p>
      <w:pPr>
        <w:keepNext w:val="0"/>
        <w:keepLines w:val="0"/>
        <w:widowControl w:val="0"/>
        <w:suppressLineNumbers w:val="0"/>
        <w:spacing w:before="0" w:beforeAutospacing="0" w:after="0" w:afterAutospacing="0"/>
        <w:ind w:left="0" w:right="0" w:firstLine="562" w:firstLineChars="200"/>
        <w:jc w:val="center"/>
        <w:rPr>
          <w:rFonts w:hint="default" w:ascii="Times New Roman" w:hAnsi="Times New Roman" w:eastAsia="宋体" w:cs="Times New Roman"/>
          <w:b/>
          <w:bCs w:val="0"/>
          <w:kern w:val="2"/>
          <w:sz w:val="28"/>
          <w:szCs w:val="28"/>
        </w:rPr>
      </w:pPr>
      <w:r>
        <w:rPr>
          <w:rFonts w:hint="eastAsia" w:ascii="Times New Roman" w:hAnsi="Times New Roman" w:eastAsia="宋体" w:cs="Times New Roman"/>
          <w:b/>
          <w:bCs w:val="0"/>
          <w:kern w:val="2"/>
          <w:sz w:val="28"/>
          <w:szCs w:val="28"/>
          <w:lang w:val="en-US" w:eastAsia="zh-CN" w:bidi="ar"/>
        </w:rPr>
        <w:t xml:space="preserve">                                </w:t>
      </w:r>
      <w:r>
        <w:rPr>
          <w:rFonts w:hint="eastAsia" w:ascii="宋体" w:hAnsi="宋体" w:eastAsia="宋体" w:cs="宋体"/>
          <w:b/>
          <w:bCs w:val="0"/>
          <w:kern w:val="2"/>
          <w:sz w:val="28"/>
          <w:szCs w:val="28"/>
          <w:lang w:val="en-US" w:eastAsia="zh-CN" w:bidi="ar"/>
        </w:rPr>
        <w:t>彭师汽车修理厂</w:t>
      </w:r>
    </w:p>
    <w:p>
      <w:pPr>
        <w:keepNext w:val="0"/>
        <w:keepLines w:val="0"/>
        <w:widowControl w:val="0"/>
        <w:suppressLineNumbers w:val="0"/>
        <w:spacing w:before="0" w:beforeAutospacing="0" w:after="0" w:afterAutospacing="0"/>
        <w:ind w:left="0" w:right="0"/>
        <w:jc w:val="both"/>
      </w:pPr>
      <w:r>
        <w:rPr>
          <w:rFonts w:hint="default" w:ascii="Times New Roman" w:hAnsi="Times New Roman" w:eastAsia="宋体" w:cs="Times New Roman"/>
          <w:b/>
          <w:bCs w:val="0"/>
          <w:kern w:val="2"/>
          <w:sz w:val="28"/>
          <w:szCs w:val="28"/>
          <w:lang w:val="en-US" w:eastAsia="zh-CN" w:bidi="ar"/>
        </w:rPr>
        <w:t xml:space="preserve">                           </w:t>
      </w:r>
    </w:p>
    <w:p>
      <w:pPr>
        <w:keepNext w:val="0"/>
        <w:keepLines w:val="0"/>
        <w:widowControl w:val="0"/>
        <w:suppressLineNumbers w:val="0"/>
        <w:spacing w:before="0" w:beforeAutospacing="0" w:after="0" w:afterAutospacing="0"/>
        <w:ind w:left="0" w:right="0" w:firstLine="562" w:firstLineChars="200"/>
        <w:jc w:val="center"/>
        <w:rPr>
          <w:rFonts w:hint="default" w:ascii="Times New Roman" w:hAnsi="Times New Roman" w:eastAsia="宋体" w:cs="Times New Roman"/>
          <w:b/>
          <w:bCs w:val="0"/>
          <w:kern w:val="2"/>
          <w:sz w:val="28"/>
          <w:szCs w:val="28"/>
        </w:rPr>
      </w:pPr>
      <w:r>
        <w:rPr>
          <w:rFonts w:hint="eastAsia" w:ascii="Times New Roman" w:hAnsi="Times New Roman" w:eastAsia="宋体" w:cs="Times New Roman"/>
          <w:b/>
          <w:bCs w:val="0"/>
          <w:kern w:val="2"/>
          <w:sz w:val="28"/>
          <w:szCs w:val="28"/>
          <w:lang w:val="en-US" w:eastAsia="zh-CN" w:bidi="ar"/>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FmNTk4ZTExNzIzNTA0ZjllMTU4N2IwOTI4MGI2MzcifQ=="/>
  </w:docVars>
  <w:rsids>
    <w:rsidRoot w:val="00000000"/>
    <w:rsid w:val="02193D93"/>
    <w:rsid w:val="315E284B"/>
    <w:rsid w:val="7E3C62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keepNext/>
      <w:keepLines/>
      <w:widowControl w:val="0"/>
      <w:suppressLineNumbers w:val="0"/>
      <w:spacing w:before="260" w:beforeAutospacing="0" w:after="260" w:afterAutospacing="0" w:line="415" w:lineRule="auto"/>
      <w:jc w:val="both"/>
      <w:outlineLvl w:val="1"/>
    </w:pPr>
    <w:rPr>
      <w:rFonts w:hint="default" w:ascii="Cambria" w:hAnsi="Cambria" w:eastAsia="宋体" w:cs="Times New Roman"/>
      <w:b/>
      <w:bCs/>
      <w:kern w:val="2"/>
      <w:sz w:val="32"/>
      <w:szCs w:val="32"/>
      <w:lang w:val="en-US" w:eastAsia="zh-CN" w:bidi="ar"/>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customStyle="1" w:styleId="5">
    <w:name w:val="15"/>
    <w:basedOn w:val="4"/>
    <w:uiPriority w:val="0"/>
    <w:rPr>
      <w:rFonts w:hint="default" w:ascii="Calibri" w:hAnsi="Calibri" w:cs="Calibri"/>
    </w:rPr>
  </w:style>
  <w:style w:type="character" w:customStyle="1" w:styleId="6">
    <w:name w:val="10"/>
    <w:basedOn w:val="4"/>
    <w:uiPriority w:val="0"/>
    <w:rPr>
      <w:rFonts w:hint="default" w:ascii="Calibri" w:hAnsi="Calibri" w:cs="Calibri"/>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495</Words>
  <Characters>495</Characters>
  <Lines>0</Lines>
  <Paragraphs>0</Paragraphs>
  <TotalTime>7</TotalTime>
  <ScaleCrop>false</ScaleCrop>
  <LinksUpToDate>false</LinksUpToDate>
  <CharactersWithSpaces>601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2023-04-25T05:56:00Z</dcterms:created>
  <dc:creator>ppp</dc:creator>
  <cp:lastModifiedBy>虫</cp:lastModifiedBy>
  <dcterms:modified xsi:type="dcterms:W3CDTF">2023-04-25T06:13:14Z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033F2DC298BB4704905DD6AA413BBEA0_12</vt:lpwstr>
  </property>
</Properties>
</file>