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rPr>
          <w:rFonts w:hint="default" w:ascii="Times New Roman" w:hAnsi="Times New Roman" w:eastAsia="宋体" w:cs="Times New Roman"/>
          <w:b/>
          <w:bCs w:val="0"/>
          <w:kern w:val="2"/>
          <w:sz w:val="48"/>
          <w:szCs w:val="48"/>
        </w:rPr>
      </w:pPr>
      <w:r>
        <w:rPr>
          <w:rFonts w:hint="eastAsia" w:ascii="宋体" w:hAnsi="宋体" w:eastAsia="宋体" w:cs="宋体"/>
          <w:b/>
          <w:bCs w:val="0"/>
          <w:kern w:val="2"/>
          <w:sz w:val="48"/>
          <w:szCs w:val="48"/>
        </w:rPr>
        <w:t>安全生产例会制度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为了加强企业经营管理，强化行政指挥系统，使企业经营方针的发展和目标的落实，本着有条理、有秩序、有质量、有效益的原则制订本制度。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1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范围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1.1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本制度规定了各种例会的召开频次、召开时间、会议职能和会议内容。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1.2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本制度适用于企业召开的厂务会议、生产调度会议等多种定期召开的会议。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2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工作例会五项要求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2.1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会议要有议题，组织部门要做好准备，突出重点。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2.2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讨论发言要针对议题，实事求是。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2.3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会议做出的决定，要坚决贯彻执行。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2.4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参加会议人员按时到会，要带好笔、本做好会议记录。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2.5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带手机者要调到静音档或震动状态，无特殊情况不能随意离会。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3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厂务会议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3.1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会议主持人：任冬琴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会议参加人：各部门负责人及车间班组长（彭德安，阳邵英，彭青松，马爱军，吴饶，马雪茂，敬叶政）。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会议召开时间：每月召开一次或二次，一般情况下时间为月前或月后。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3.2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厂务会议是全厂行政最高决策会议。其主要职能是：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3.2.1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审议讨论工厂的纲领性规划。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3.2.2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审议工厂生产布局、工艺路线、生产、劳动组织调整方案。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3.2.3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审议讨论技术改造规划，实施方案、基建项目。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3.2.4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重大的经济分析活动及财务核算活动。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3.2.5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审议讨论年度工厂方针目标及方案。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3.2.6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审议讨论其它重大活动的决策平衡工作。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3.3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会议内容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3.3.1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传达和贯彻上级方针、政策、指令。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3.3.2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审议讨论列入日程的议题。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3.3.3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总结上年行政工作，交流经验，布置本月主要行政工作。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3.3.4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下达各部室、车间的月度考核指标。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3.3.5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会议由综合部组织并记录，会后整理并形成文件下发有关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部门、车间执行，并列入各部门、车间的月度考核，考核结果报综合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4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生产调度会议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4.1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 xml:space="preserve"> 会议主持人：任冬琴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会议参加人：各部门负责人及车间班组长（彭德安，阳邵英，彭青松，马爱军，吴饶，马雪茂，敬叶政）。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会议时间：每周六下午五点半。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4.2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会议的主要内容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4.2.1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 xml:space="preserve"> 下达各部门、车间月份生产指标。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4.2.2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 xml:space="preserve"> 检查讨论月份生产计划的平衡情况，针对生产关键和薄弱环节，做出解决措施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4.2.3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 xml:space="preserve"> 检查生产进度情况及上次会议决议执行情况，提出下一步生产、工作要求。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4.2.4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 xml:space="preserve"> 讨论生产管理、安全生产、文明生产方面存在的问题及改进措施。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4.3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 xml:space="preserve"> 会议由生产部组织并记录，参加会议人员一律使用统一的印制的会议记录本，认真记录与本部门有关的事项和会议决议，对决议部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分由生产部在会议结束前复述核对。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4.4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 xml:space="preserve"> 会议决定的问题由生产部对执行部门监督执行，并在下次会议通报，作为月度考核依据。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5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质量工作会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5.1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会议主持人：彭青松（厂长）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会议参加人：各部门负责人及车间班组长（彭德安，阳邵英，任冬琴，马爱军，吴饶，马雪茂，敬叶政）。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会议时间：每月召开一次，月初召开。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5.2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会议的职能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5.2.1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布置检查质量指标计划和提高维修质量的措施计划。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5.2.2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讨论工厂质量方针、目标。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5.2.3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分析全厂质量动态，讨论处理内外质量反馈信息。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5.2.4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研究讨论、协调处理全厂性及各部门、车间重大质量和质量 管理问题。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5.3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会议内容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5.3.1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下达各部门、车间质量指标，并检查执行情况。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5.3.2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检查质量改进、信息管理，用户服务等工作。进行讨论落实，形成决议，列入部门、车间月度考核内容。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5.3.3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根据信息反馈的质量问题，进行讨论做出处理决定。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5.3.4  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根据有关部门反映数据提出奖惩意见。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 xml:space="preserve"> 安全生产会议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6.1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 xml:space="preserve"> 会议主持人：任冬琴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会议参加人：各部门负责人及车间班组长（彭德安，阳邵英，彭青松，马爱军，吴饶，马雪茂，敬叶政）。</w:t>
      </w:r>
      <w:r>
        <w:rPr>
          <w:rFonts w:hint="eastAsia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  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6.2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 xml:space="preserve"> 会议内容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6.2.1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 xml:space="preserve"> 总结上周任务完成情况及人员精神面貌状态。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6.2.2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 xml:space="preserve"> 用６</w:t>
      </w: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S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管理法总结上周文明生产和安全生产中存在的问题。提出完善要求。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6.2.3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 xml:space="preserve"> 就部门、车间和班组建设，开展相互沟通。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2" w:firstLineChars="2000"/>
        <w:jc w:val="both"/>
        <w:rPr>
          <w:rFonts w:hint="default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彭师汽车修理厂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 w:firstLineChars="200"/>
        <w:jc w:val="center"/>
        <w:rPr>
          <w:rFonts w:hint="default" w:ascii="Times New Roman" w:hAnsi="Times New Roman" w:eastAsia="宋体" w:cs="Times New Roman"/>
          <w:b/>
          <w:bCs w:val="0"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NTk4ZTExNzIzNTA0ZjllMTU4N2IwOTI4MGI2MzcifQ=="/>
  </w:docVars>
  <w:rsids>
    <w:rsidRoot w:val="00000000"/>
    <w:rsid w:val="315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jc w:val="both"/>
      <w:outlineLvl w:val="1"/>
    </w:pPr>
    <w:rPr>
      <w:rFonts w:hint="default" w:ascii="Cambria" w:hAnsi="Cambria" w:eastAsia="宋体" w:cs="Times New Roman"/>
      <w:b/>
      <w:bCs/>
      <w:kern w:val="2"/>
      <w:sz w:val="32"/>
      <w:szCs w:val="3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4"/>
    <w:uiPriority w:val="0"/>
    <w:rPr>
      <w:rFonts w:hint="default" w:ascii="Calibri" w:hAnsi="Calibri" w:cs="Calibri"/>
    </w:rPr>
  </w:style>
  <w:style w:type="character" w:customStyle="1" w:styleId="6">
    <w:name w:val="10"/>
    <w:basedOn w:val="4"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2023-04-25T05:56:58Z</dcterms:created>
  <dc:creator>ppp</dc:creator>
  <cp:lastModifiedBy>虫</cp:lastModifiedBy>
  <dcterms:modified xsi:type="dcterms:W3CDTF">2023-04-25T06:00:28Z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033F2DC298BB4704905DD6AA413BBEA0_12</vt:lpwstr>
  </property>
</Properties>
</file>