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center"/>
        <w:rPr>
          <w:rFonts w:hint="eastAsia" w:ascii="楷体_GB2312" w:hAnsi="楷体_GB2312" w:eastAsia="楷体_GB2312" w:cs="楷体_GB2312"/>
          <w:b/>
          <w:sz w:val="48"/>
          <w:szCs w:val="48"/>
          <w:lang w:val="zh-CN"/>
        </w:rPr>
      </w:pPr>
      <w:r>
        <w:rPr>
          <w:rFonts w:hint="eastAsia" w:ascii="楷体_GB2312" w:hAnsi="楷体_GB2312" w:eastAsia="楷体_GB2312" w:cs="楷体_GB2312"/>
          <w:b/>
          <w:sz w:val="48"/>
          <w:szCs w:val="48"/>
          <w:lang w:val="zh-CN"/>
        </w:rPr>
        <w:t>明明汽修厂</w:t>
      </w:r>
    </w:p>
    <w:p>
      <w:pPr>
        <w:widowControl w:val="0"/>
        <w:autoSpaceDE w:val="0"/>
        <w:autoSpaceDN w:val="0"/>
        <w:jc w:val="center"/>
        <w:rPr>
          <w:rFonts w:hint="eastAsia" w:ascii="楷体_GB2312" w:hAnsi="楷体_GB2312" w:eastAsia="楷体_GB2312" w:cs="楷体_GB2312"/>
          <w:b/>
          <w:sz w:val="48"/>
          <w:szCs w:val="48"/>
          <w:lang w:val="en-US"/>
        </w:rPr>
      </w:pPr>
      <w:r>
        <w:rPr>
          <w:rFonts w:hint="eastAsia" w:ascii="楷体_GB2312" w:hAnsi="楷体_GB2312" w:eastAsia="楷体_GB2312" w:cs="楷体_GB2312"/>
          <w:b/>
          <w:sz w:val="48"/>
          <w:szCs w:val="48"/>
          <w:lang w:val="zh-CN"/>
        </w:rPr>
        <w:t>电焊工安全操作规程</w:t>
      </w:r>
    </w:p>
    <w:p>
      <w:pPr>
        <w:widowControl w:val="0"/>
        <w:autoSpaceDE w:val="0"/>
        <w:autoSpaceDN w:val="0"/>
        <w:rPr>
          <w:rFonts w:eastAsia="Times New Roman"/>
          <w:sz w:val="30"/>
          <w:lang w:val="en-US"/>
        </w:rPr>
      </w:pPr>
    </w:p>
    <w:p>
      <w:pPr>
        <w:widowControl w:val="0"/>
        <w:autoSpaceDE w:val="0"/>
        <w:autoSpaceDN w:val="0"/>
        <w:spacing w:line="360" w:lineRule="auto"/>
        <w:ind w:firstLine="600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1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、在下雨时，不得进行露天施焊。</w:t>
      </w:r>
    </w:p>
    <w:p>
      <w:pPr>
        <w:widowControl w:val="0"/>
        <w:autoSpaceDE w:val="0"/>
        <w:autoSpaceDN w:val="0"/>
        <w:spacing w:line="360" w:lineRule="auto"/>
        <w:ind w:firstLine="600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2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、在高处作业时，不准将焊接电缆放在电焊机上，横跨道路的电焊线必须有防压措施。施焊前应先检查周围不得有易燃易爆品，并系好安全带。</w:t>
      </w:r>
    </w:p>
    <w:p>
      <w:pPr>
        <w:widowControl w:val="0"/>
        <w:autoSpaceDE w:val="0"/>
        <w:autoSpaceDN w:val="0"/>
        <w:spacing w:line="360" w:lineRule="auto"/>
        <w:ind w:firstLine="600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3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、二次线不宜过长，一般应根据要作时的具体情况而定。</w:t>
      </w:r>
    </w:p>
    <w:p>
      <w:pPr>
        <w:widowControl w:val="0"/>
        <w:autoSpaceDE w:val="0"/>
        <w:autoSpaceDN w:val="0"/>
        <w:spacing w:line="360" w:lineRule="auto"/>
        <w:ind w:firstLine="600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4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、在施焊过程中，当电焊机发生故障而需要检查时，须切断电源，禁止在通电情况下用手触及电焊机的任何部位，以免发生事故。</w:t>
      </w:r>
    </w:p>
    <w:p>
      <w:pPr>
        <w:widowControl w:val="0"/>
        <w:autoSpaceDE w:val="0"/>
        <w:autoSpaceDN w:val="0"/>
        <w:spacing w:line="360" w:lineRule="auto"/>
        <w:ind w:firstLine="540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5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、严禁将焊接电缆与气焊的胶管混在一起。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6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、在容器内焊接时，应使用绝缘防护用具，通风，照明应良好。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7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、在焊接时，不可将工件拿在手中或用手扶着工件进行焊接。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8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、露天装设的电焊机应设置在干燥的场所，并应有棚遮蔽。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9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、电焊机的外壳必须可靠接地，接地电阻不得大于</w:t>
      </w: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4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米，不得多台串连接地。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/>
          <w:sz w:val="30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lang w:val="en-US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0"/>
          <w:lang w:val="zh-CN"/>
        </w:rPr>
        <w:t>、严禁将电缆管，电缆外皮或吊车轨道等作为电焊导线。电焊导线不得靠近热源，并严禁接触钢丝绳或转动机械。</w:t>
      </w:r>
    </w:p>
    <w:p/>
    <w:p/>
    <w:p/>
    <w:p/>
    <w:p>
      <w:pPr>
        <w:widowControl w:val="0"/>
        <w:autoSpaceDE w:val="0"/>
        <w:autoSpaceDN w:val="0"/>
        <w:jc w:val="center"/>
        <w:rPr>
          <w:rFonts w:hint="eastAsia" w:ascii="楷体_GB2312" w:hAnsi="楷体_GB2312" w:eastAsia="楷体_GB2312" w:cs="楷体_GB2312"/>
          <w:b/>
          <w:bCs w:val="0"/>
          <w:sz w:val="48"/>
          <w:szCs w:val="48"/>
          <w:lang w:val="zh-CN"/>
        </w:rPr>
      </w:pPr>
      <w:r>
        <w:rPr>
          <w:rFonts w:hint="eastAsia" w:ascii="楷体_GB2312" w:hAnsi="楷体_GB2312" w:eastAsia="楷体_GB2312" w:cs="楷体_GB2312"/>
          <w:b/>
          <w:bCs w:val="0"/>
          <w:sz w:val="48"/>
          <w:szCs w:val="48"/>
          <w:lang w:val="zh-CN"/>
        </w:rPr>
        <w:t>明明汽修厂</w:t>
      </w:r>
    </w:p>
    <w:p>
      <w:pPr>
        <w:widowControl w:val="0"/>
        <w:autoSpaceDE w:val="0"/>
        <w:autoSpaceDN w:val="0"/>
        <w:jc w:val="center"/>
        <w:rPr>
          <w:rFonts w:hint="eastAsia" w:ascii="楷体_GB2312" w:hAnsi="楷体_GB2312" w:eastAsia="楷体_GB2312" w:cs="楷体_GB2312"/>
          <w:b/>
          <w:bCs w:val="0"/>
          <w:sz w:val="48"/>
          <w:szCs w:val="48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48"/>
          <w:szCs w:val="48"/>
          <w:lang w:val="zh-CN"/>
        </w:rPr>
        <w:t>电工安全操作规程</w:t>
      </w:r>
    </w:p>
    <w:p>
      <w:pPr>
        <w:widowControl w:val="0"/>
        <w:autoSpaceDE w:val="0"/>
        <w:autoSpaceDN w:val="0"/>
        <w:ind w:firstLine="435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</w:p>
    <w:p>
      <w:pPr>
        <w:widowControl w:val="0"/>
        <w:autoSpaceDE w:val="0"/>
        <w:autoSpaceDN w:val="0"/>
        <w:spacing w:line="360" w:lineRule="auto"/>
        <w:ind w:firstLine="600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>1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、必须穿戴好工作服，确保操作过程中安全。</w:t>
      </w:r>
    </w:p>
    <w:p>
      <w:pPr>
        <w:widowControl w:val="0"/>
        <w:autoSpaceDE w:val="0"/>
        <w:autoSpaceDN w:val="0"/>
        <w:spacing w:line="360" w:lineRule="auto"/>
        <w:ind w:firstLine="600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>2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、凡是要接触车内座位的必须使用座位罩，凡是要接触方向盘的必须使用方向盘罩，凡是开户机盖后合盖的必须使用叶子板罩。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 xml:space="preserve"> 3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、工作中随时注意声响、温度和异常情况，确保电器设备、电机、仪器等设备的安全运行。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 xml:space="preserve"> 4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、充电时，充电电流不超过八安培，如电瓶内有激烈起泡，应立即减小电流，发觉充电方栅发热过度或有异声，立即切断电源后进行检查。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 xml:space="preserve"> 5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、使用电钻、电热烙铁等电器用具，应检查并确保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>_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二线无破损，按钮灵敏，绝缘性好，调换钻头时，严禁手制停，轧装钻头要用钥匙。使用电器设备，启闭电开关，手应干燥。</w:t>
      </w:r>
    </w:p>
    <w:p>
      <w:pPr>
        <w:widowControl w:val="0"/>
        <w:autoSpaceDE w:val="0"/>
        <w:autoSpaceDN w:val="0"/>
        <w:spacing w:line="360" w:lineRule="auto"/>
        <w:ind w:firstLine="435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 xml:space="preserve"> 6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、电工场地，严禁放易燃物品。使用起动辅助电瓶应注意附近有无易燃物。</w:t>
      </w:r>
    </w:p>
    <w:p>
      <w:pPr>
        <w:widowControl w:val="0"/>
        <w:autoSpaceDE w:val="0"/>
        <w:autoSpaceDN w:val="0"/>
        <w:spacing w:line="360" w:lineRule="auto"/>
        <w:ind w:firstLine="693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>7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、在车辆上拆装发电机、马达时要拆除电瓶线。</w:t>
      </w:r>
    </w:p>
    <w:p>
      <w:pPr>
        <w:widowControl w:val="0"/>
        <w:autoSpaceDE w:val="0"/>
        <w:autoSpaceDN w:val="0"/>
        <w:spacing w:line="360" w:lineRule="auto"/>
        <w:ind w:firstLine="693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>8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、发动机运行时严禁拆下电瓶线，以免击坏车辆电器，电喷车拆电瓶前要先确认防盗装置的种</w:t>
      </w:r>
    </w:p>
    <w:p>
      <w:pPr>
        <w:widowControl w:val="0"/>
        <w:autoSpaceDE w:val="0"/>
        <w:autoSpaceDN w:val="0"/>
        <w:spacing w:line="360" w:lineRule="auto"/>
        <w:ind w:firstLine="693"/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lang w:val="en-US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0"/>
          <w:lang w:val="zh-CN"/>
        </w:rPr>
        <w:t>、工作结束，切断电源，做好车间、设备的清清卫生维护工作。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kzZmRiMDdkNmFmZTY2ZWZmY2ZmMzAwNmQwOTEifQ=="/>
  </w:docVars>
  <w:rsids>
    <w:rsidRoot w:val="2FAD4F24"/>
    <w:rsid w:val="2FAD4F24"/>
    <w:rsid w:val="387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769</Characters>
  <Lines>0</Lines>
  <Paragraphs>0</Paragraphs>
  <TotalTime>1</TotalTime>
  <ScaleCrop>false</ScaleCrop>
  <LinksUpToDate>false</LinksUpToDate>
  <CharactersWithSpaces>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2023-04-25T04:20:00Z</dcterms:created>
  <dc:creator>冷雨夜</dc:creator>
  <cp:lastModifiedBy>冷雨夜</cp:lastModifiedBy>
  <dcterms:modified xsi:type="dcterms:W3CDTF">2023-04-25T04:22:34Z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9AC531E9F18B468BA56D4FD95D96AD5E_13</vt:lpwstr>
  </property>
</Properties>
</file>