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南充顺庆国家粮食储备库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安全生产例会制度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  <w:t>一、安全领导小组成员每月定期召开一次安全生产例会，分析和部署安全生产工作，对安全生产工作存在的重大司题和薄弱环节进行认真研究解决。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  <w:t>二、凡库区重大安全事项，工作任务需单位双方共同承担落实的，必须进行会商，明确各自责任，实行统一领导，分工负责，按要求如期完成。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  <w:t>三、会商会议研究的重要内容：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  <w:t>1、 需多方协助配合或支持的安全工作，协商研究达成一致意见，分工负责，分头实施。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  <w:t>2、研究重大安全事项及重大安全隐患的整改方案。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  <w:t>3、究组织开展安全集中整治或专项整治及重大安全活动。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  <w:t>4、研究检查、整改、 奖惩中的交叉事项及其他需要集体研究处理的问题。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ODRlYzE0OGVlNWY1OTU5ZmUyOWMxMGJjOTViNjMifQ=="/>
  </w:docVars>
  <w:rsids>
    <w:rsidRoot w:val="24803F26"/>
    <w:rsid w:val="2480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282</Characters>
  <Lines>0</Lines>
  <Paragraphs>0</Paragraphs>
  <TotalTime>0</TotalTime>
  <ScaleCrop>false</ScaleCrop>
  <LinksUpToDate>false</LinksUpToDate>
  <CharactersWithSpaces>284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2023-04-20T07:15:00Z</dcterms:created>
  <dc:creator>FatCat</dc:creator>
  <cp:lastModifiedBy>FatCat</cp:lastModifiedBy>
  <dcterms:modified xsi:type="dcterms:W3CDTF">2023-04-20T07:17:15Z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BDF04F756AD348C5A9BBE4362BF85B81</vt:lpwstr>
  </property>
</Properties>
</file>