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141" w:rsidRDefault="00A03863">
      <w:pPr>
        <w:spacing w:line="500" w:lineRule="exact"/>
        <w:jc w:val="center"/>
        <w:rPr>
          <w:rFonts w:asciiTheme="majorEastAsia" w:eastAsiaTheme="majorEastAsia" w:hAnsiTheme="majorEastAsia" w:cstheme="majorEastAsia"/>
          <w:b/>
          <w:bCs/>
          <w:w w:val="90"/>
          <w:sz w:val="44"/>
          <w:szCs w:val="44"/>
        </w:rPr>
      </w:pPr>
      <w:r>
        <w:rPr>
          <w:rFonts w:asciiTheme="majorEastAsia" w:eastAsiaTheme="majorEastAsia" w:hAnsiTheme="majorEastAsia" w:cstheme="majorEastAsia" w:hint="eastAsia"/>
          <w:b/>
          <w:bCs/>
          <w:w w:val="90"/>
          <w:sz w:val="44"/>
          <w:szCs w:val="44"/>
        </w:rPr>
        <w:t>消防、运输、储存、防灾</w:t>
      </w:r>
    </w:p>
    <w:p w:rsidR="004E2141" w:rsidRDefault="00A03863">
      <w:pPr>
        <w:spacing w:line="500" w:lineRule="exact"/>
        <w:jc w:val="center"/>
        <w:rPr>
          <w:rFonts w:asciiTheme="majorEastAsia" w:eastAsiaTheme="majorEastAsia" w:hAnsiTheme="majorEastAsia" w:cstheme="majorEastAsia"/>
          <w:w w:val="90"/>
          <w:sz w:val="44"/>
          <w:szCs w:val="44"/>
        </w:rPr>
      </w:pPr>
      <w:r>
        <w:rPr>
          <w:rFonts w:asciiTheme="majorEastAsia" w:eastAsiaTheme="majorEastAsia" w:hAnsiTheme="majorEastAsia" w:cstheme="majorEastAsia" w:hint="eastAsia"/>
          <w:b/>
          <w:bCs/>
          <w:w w:val="90"/>
          <w:sz w:val="44"/>
          <w:szCs w:val="44"/>
        </w:rPr>
        <w:t>等其他安全生产规章制度</w:t>
      </w:r>
    </w:p>
    <w:p w:rsidR="004E2141" w:rsidRDefault="004E2141">
      <w:pPr>
        <w:spacing w:line="300" w:lineRule="auto"/>
        <w:rPr>
          <w:rFonts w:asciiTheme="minorEastAsia" w:eastAsiaTheme="minorEastAsia" w:hAnsiTheme="minorEastAsia" w:cstheme="minorEastAsia"/>
          <w:bCs/>
          <w:sz w:val="28"/>
          <w:szCs w:val="28"/>
        </w:rPr>
      </w:pPr>
    </w:p>
    <w:p w:rsidR="004E2141" w:rsidRDefault="00A03863">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本制度</w:t>
      </w:r>
      <w:r>
        <w:rPr>
          <w:rFonts w:asciiTheme="minorEastAsia" w:eastAsiaTheme="minorEastAsia" w:hAnsiTheme="minorEastAsia" w:cstheme="minorEastAsia" w:hint="eastAsia"/>
          <w:bCs/>
          <w:sz w:val="28"/>
          <w:szCs w:val="28"/>
        </w:rPr>
        <w:t>201</w:t>
      </w:r>
      <w:r>
        <w:rPr>
          <w:rFonts w:asciiTheme="minorEastAsia" w:eastAsiaTheme="minorEastAsia" w:hAnsiTheme="minorEastAsia" w:cstheme="minorEastAsia" w:hint="eastAsia"/>
          <w:bCs/>
          <w:sz w:val="28"/>
          <w:szCs w:val="28"/>
        </w:rPr>
        <w:t>9</w:t>
      </w: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年 7</w:t>
      </w:r>
      <w:r>
        <w:rPr>
          <w:rFonts w:asciiTheme="minorEastAsia" w:eastAsiaTheme="minorEastAsia" w:hAnsiTheme="minorEastAsia" w:cstheme="minorEastAsia" w:hint="eastAsia"/>
          <w:bCs/>
          <w:sz w:val="28"/>
          <w:szCs w:val="28"/>
        </w:rPr>
        <w:t>月发布</w:t>
      </w:r>
      <w:r>
        <w:rPr>
          <w:rFonts w:asciiTheme="minorEastAsia" w:eastAsiaTheme="minorEastAsia" w:hAnsiTheme="minorEastAsia" w:cstheme="minorEastAsia" w:hint="eastAsia"/>
          <w:bCs/>
          <w:sz w:val="28"/>
          <w:szCs w:val="28"/>
        </w:rPr>
        <w:t xml:space="preserve"> </w:t>
      </w:r>
    </w:p>
    <w:p w:rsidR="004E2141" w:rsidRDefault="00A03863">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本制度起草、修订单位：</w:t>
      </w:r>
      <w:r>
        <w:rPr>
          <w:rFonts w:asciiTheme="minorEastAsia" w:eastAsiaTheme="minorEastAsia" w:hAnsiTheme="minorEastAsia" w:cstheme="minorEastAsia" w:hint="eastAsia"/>
          <w:bCs/>
          <w:sz w:val="28"/>
          <w:szCs w:val="28"/>
        </w:rPr>
        <w:t>万泰大</w:t>
      </w:r>
      <w:r>
        <w:rPr>
          <w:rFonts w:asciiTheme="minorEastAsia" w:eastAsiaTheme="minorEastAsia" w:hAnsiTheme="minorEastAsia" w:cstheme="minorEastAsia" w:hint="eastAsia"/>
          <w:bCs/>
          <w:sz w:val="28"/>
          <w:szCs w:val="28"/>
        </w:rPr>
        <w:t>酒店</w:t>
      </w:r>
      <w:r>
        <w:rPr>
          <w:rFonts w:asciiTheme="minorEastAsia" w:eastAsiaTheme="minorEastAsia" w:hAnsiTheme="minorEastAsia" w:cstheme="minorEastAsia" w:hint="eastAsia"/>
          <w:bCs/>
          <w:sz w:val="28"/>
          <w:szCs w:val="28"/>
        </w:rPr>
        <w:t>安全部</w:t>
      </w:r>
      <w:r>
        <w:rPr>
          <w:rFonts w:asciiTheme="minorEastAsia" w:eastAsiaTheme="minorEastAsia" w:hAnsiTheme="minorEastAsia" w:cstheme="minorEastAsia" w:hint="eastAsia"/>
          <w:bCs/>
          <w:sz w:val="28"/>
          <w:szCs w:val="28"/>
        </w:rPr>
        <w:t xml:space="preserve"> </w:t>
      </w:r>
    </w:p>
    <w:p w:rsidR="004E2141" w:rsidRDefault="00A03863">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本制度主要起草人；安全部经理；陈航</w:t>
      </w:r>
      <w:r>
        <w:rPr>
          <w:rFonts w:asciiTheme="minorEastAsia" w:eastAsiaTheme="minorEastAsia" w:hAnsiTheme="minorEastAsia" w:cstheme="minorEastAsia" w:hint="eastAsia"/>
          <w:bCs/>
          <w:sz w:val="28"/>
          <w:szCs w:val="28"/>
        </w:rPr>
        <w:t xml:space="preserve"> </w:t>
      </w:r>
      <w:bookmarkStart w:id="0" w:name="_GoBack"/>
      <w:bookmarkEnd w:id="0"/>
    </w:p>
    <w:p w:rsidR="004E2141" w:rsidRDefault="00A03863">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本制度审核人：副总经理；任进涛</w:t>
      </w:r>
    </w:p>
    <w:p w:rsidR="004E2141" w:rsidRDefault="00A03863">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本制度批准人：总经理；张果</w:t>
      </w:r>
      <w:r>
        <w:rPr>
          <w:rFonts w:asciiTheme="minorEastAsia" w:eastAsiaTheme="minorEastAsia" w:hAnsiTheme="minorEastAsia" w:cstheme="minorEastAsia" w:hint="eastAsia"/>
          <w:bCs/>
          <w:sz w:val="28"/>
          <w:szCs w:val="28"/>
        </w:rPr>
        <w:t xml:space="preserve"> </w:t>
      </w:r>
    </w:p>
    <w:p w:rsidR="004E2141" w:rsidRDefault="00A03863">
      <w:pPr>
        <w:spacing w:line="500" w:lineRule="exact"/>
        <w:rPr>
          <w:rFonts w:asciiTheme="majorEastAsia" w:eastAsiaTheme="majorEastAsia" w:hAnsiTheme="majorEastAsia" w:cstheme="majorEastAsia"/>
          <w:color w:val="FF0000"/>
          <w:w w:val="90"/>
          <w:sz w:val="44"/>
          <w:szCs w:val="44"/>
        </w:rPr>
      </w:pPr>
      <w:r>
        <w:rPr>
          <w:rFonts w:asciiTheme="minorEastAsia" w:eastAsiaTheme="minorEastAsia" w:hAnsiTheme="minorEastAsia" w:cstheme="minorEastAsia" w:hint="eastAsia"/>
          <w:bCs/>
          <w:sz w:val="28"/>
          <w:szCs w:val="28"/>
        </w:rPr>
        <w:t>本制度由安全部负责解释、管理</w:t>
      </w:r>
    </w:p>
    <w:p w:rsidR="004E2141" w:rsidRDefault="00A03863" w:rsidP="00A03863">
      <w:pPr>
        <w:spacing w:line="300" w:lineRule="auto"/>
        <w:ind w:firstLineChars="200" w:firstLine="503"/>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一、</w:t>
      </w:r>
      <w:r>
        <w:rPr>
          <w:rFonts w:asciiTheme="minorEastAsia" w:eastAsiaTheme="minorEastAsia" w:hAnsiTheme="minorEastAsia" w:cstheme="minorEastAsia" w:hint="eastAsia"/>
          <w:w w:val="90"/>
          <w:sz w:val="28"/>
          <w:szCs w:val="28"/>
        </w:rPr>
        <w:t>运输安全管理制度</w:t>
      </w:r>
    </w:p>
    <w:p w:rsidR="004E2141" w:rsidRDefault="00A03863" w:rsidP="00A03863">
      <w:pPr>
        <w:spacing w:line="300" w:lineRule="auto"/>
        <w:ind w:firstLineChars="200" w:firstLine="503"/>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第一条</w:t>
      </w:r>
      <w:r>
        <w:rPr>
          <w:rFonts w:asciiTheme="minorEastAsia" w:eastAsiaTheme="minorEastAsia" w:hAnsiTheme="minorEastAsia" w:cstheme="minorEastAsia" w:hint="eastAsia"/>
          <w:w w:val="90"/>
          <w:sz w:val="28"/>
          <w:szCs w:val="28"/>
        </w:rPr>
        <w:t>、</w:t>
      </w:r>
      <w:r>
        <w:rPr>
          <w:rFonts w:asciiTheme="minorEastAsia" w:eastAsiaTheme="minorEastAsia" w:hAnsiTheme="minorEastAsia" w:cstheme="minorEastAsia" w:hint="eastAsia"/>
          <w:w w:val="90"/>
          <w:sz w:val="28"/>
          <w:szCs w:val="28"/>
        </w:rPr>
        <w:t>为进一步加强安全生产管理，根据《中华人民共和国安全生产法》、《中华人民共和国道路交通安全法》等法律、行政法规的规定，结合</w:t>
      </w:r>
      <w:r>
        <w:rPr>
          <w:rFonts w:asciiTheme="minorEastAsia" w:eastAsiaTheme="minorEastAsia" w:hAnsiTheme="minorEastAsia" w:cstheme="minorEastAsia" w:hint="eastAsia"/>
          <w:w w:val="90"/>
          <w:sz w:val="28"/>
          <w:szCs w:val="28"/>
        </w:rPr>
        <w:t>酒店</w:t>
      </w:r>
      <w:r>
        <w:rPr>
          <w:rFonts w:asciiTheme="minorEastAsia" w:eastAsiaTheme="minorEastAsia" w:hAnsiTheme="minorEastAsia" w:cstheme="minorEastAsia" w:hint="eastAsia"/>
          <w:w w:val="90"/>
          <w:sz w:val="28"/>
          <w:szCs w:val="28"/>
        </w:rPr>
        <w:t>安全生产工作情况制定本制度。</w:t>
      </w:r>
    </w:p>
    <w:p w:rsidR="004E2141" w:rsidRDefault="00A03863" w:rsidP="00A03863">
      <w:pPr>
        <w:spacing w:line="300" w:lineRule="auto"/>
        <w:ind w:firstLineChars="200" w:firstLine="503"/>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第二条</w:t>
      </w:r>
      <w:r>
        <w:rPr>
          <w:rFonts w:asciiTheme="minorEastAsia" w:eastAsiaTheme="minorEastAsia" w:hAnsiTheme="minorEastAsia" w:cstheme="minorEastAsia" w:hint="eastAsia"/>
          <w:w w:val="90"/>
          <w:sz w:val="28"/>
          <w:szCs w:val="28"/>
        </w:rPr>
        <w:t>、酒店</w:t>
      </w:r>
      <w:r>
        <w:rPr>
          <w:rFonts w:asciiTheme="minorEastAsia" w:eastAsiaTheme="minorEastAsia" w:hAnsiTheme="minorEastAsia" w:cstheme="minorEastAsia" w:hint="eastAsia"/>
          <w:w w:val="90"/>
          <w:sz w:val="28"/>
          <w:szCs w:val="28"/>
        </w:rPr>
        <w:t>驾驶员必须不断增强安全法制观念，牢固树立“安全</w:t>
      </w:r>
      <w:r>
        <w:rPr>
          <w:rFonts w:asciiTheme="minorEastAsia" w:eastAsiaTheme="minorEastAsia" w:hAnsiTheme="minorEastAsia" w:cstheme="minorEastAsia" w:hint="eastAsia"/>
          <w:w w:val="90"/>
          <w:sz w:val="28"/>
          <w:szCs w:val="28"/>
        </w:rPr>
        <w:t xml:space="preserve"> </w:t>
      </w:r>
      <w:r>
        <w:rPr>
          <w:rFonts w:asciiTheme="minorEastAsia" w:eastAsiaTheme="minorEastAsia" w:hAnsiTheme="minorEastAsia" w:cstheme="minorEastAsia" w:hint="eastAsia"/>
          <w:w w:val="90"/>
          <w:sz w:val="28"/>
          <w:szCs w:val="28"/>
        </w:rPr>
        <w:t>第一、预防为主、防消结合、综合治理”的意识，增强对人民生命财产高度负责的责任感，警钟长鸣，防患于未然。</w:t>
      </w:r>
    </w:p>
    <w:p w:rsidR="004E2141" w:rsidRDefault="00A03863" w:rsidP="00A03863">
      <w:pPr>
        <w:spacing w:line="300" w:lineRule="auto"/>
        <w:ind w:firstLineChars="200" w:firstLine="503"/>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第三条</w:t>
      </w:r>
      <w:r>
        <w:rPr>
          <w:rFonts w:asciiTheme="minorEastAsia" w:eastAsiaTheme="minorEastAsia" w:hAnsiTheme="minorEastAsia" w:cstheme="minorEastAsia" w:hint="eastAsia"/>
          <w:w w:val="90"/>
          <w:sz w:val="28"/>
          <w:szCs w:val="28"/>
        </w:rPr>
        <w:t>、</w:t>
      </w:r>
      <w:r>
        <w:rPr>
          <w:rFonts w:asciiTheme="minorEastAsia" w:eastAsiaTheme="minorEastAsia" w:hAnsiTheme="minorEastAsia" w:cstheme="minorEastAsia" w:hint="eastAsia"/>
          <w:w w:val="90"/>
          <w:sz w:val="28"/>
          <w:szCs w:val="28"/>
        </w:rPr>
        <w:t>行车中自觉遵守《中华人民共和国道路交通安全法》和</w:t>
      </w:r>
      <w:r>
        <w:rPr>
          <w:rFonts w:asciiTheme="minorEastAsia" w:eastAsiaTheme="minorEastAsia" w:hAnsiTheme="minorEastAsia" w:cstheme="minorEastAsia" w:hint="eastAsia"/>
          <w:w w:val="90"/>
          <w:sz w:val="28"/>
          <w:szCs w:val="28"/>
        </w:rPr>
        <w:t>酒店</w:t>
      </w:r>
      <w:r>
        <w:rPr>
          <w:rFonts w:asciiTheme="minorEastAsia" w:eastAsiaTheme="minorEastAsia" w:hAnsiTheme="minorEastAsia" w:cstheme="minorEastAsia" w:hint="eastAsia"/>
          <w:w w:val="90"/>
          <w:sz w:val="28"/>
          <w:szCs w:val="28"/>
        </w:rPr>
        <w:t>的规章制度及安全操作规程，谨慎驾驶，礼貌行车，确保行车安全。</w:t>
      </w:r>
      <w:r>
        <w:rPr>
          <w:rFonts w:asciiTheme="minorEastAsia" w:eastAsiaTheme="minorEastAsia" w:hAnsiTheme="minorEastAsia" w:cstheme="minorEastAsia" w:hint="eastAsia"/>
          <w:w w:val="90"/>
          <w:sz w:val="28"/>
          <w:szCs w:val="28"/>
        </w:rPr>
        <w:t xml:space="preserve"> </w:t>
      </w:r>
    </w:p>
    <w:p w:rsidR="004E2141" w:rsidRDefault="00A03863" w:rsidP="00A03863">
      <w:pPr>
        <w:spacing w:line="300" w:lineRule="auto"/>
        <w:ind w:firstLineChars="200" w:firstLine="503"/>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第四条</w:t>
      </w:r>
      <w:r>
        <w:rPr>
          <w:rFonts w:asciiTheme="minorEastAsia" w:eastAsiaTheme="minorEastAsia" w:hAnsiTheme="minorEastAsia" w:cstheme="minorEastAsia" w:hint="eastAsia"/>
          <w:w w:val="90"/>
          <w:sz w:val="28"/>
          <w:szCs w:val="28"/>
        </w:rPr>
        <w:t>、</w:t>
      </w:r>
      <w:r>
        <w:rPr>
          <w:rFonts w:asciiTheme="minorEastAsia" w:eastAsiaTheme="minorEastAsia" w:hAnsiTheme="minorEastAsia" w:cstheme="minorEastAsia" w:hint="eastAsia"/>
          <w:w w:val="90"/>
          <w:sz w:val="28"/>
          <w:szCs w:val="28"/>
        </w:rPr>
        <w:t>坚持行车“三检制”</w:t>
      </w:r>
      <w:r>
        <w:rPr>
          <w:rFonts w:asciiTheme="minorEastAsia" w:eastAsiaTheme="minorEastAsia" w:hAnsiTheme="minorEastAsia" w:cstheme="minorEastAsia" w:hint="eastAsia"/>
          <w:w w:val="90"/>
          <w:sz w:val="28"/>
          <w:szCs w:val="28"/>
        </w:rPr>
        <w:t>,CNG</w:t>
      </w:r>
      <w:r>
        <w:rPr>
          <w:rFonts w:asciiTheme="minorEastAsia" w:eastAsiaTheme="minorEastAsia" w:hAnsiTheme="minorEastAsia" w:cstheme="minorEastAsia" w:hint="eastAsia"/>
          <w:w w:val="90"/>
          <w:sz w:val="28"/>
          <w:szCs w:val="28"/>
        </w:rPr>
        <w:t>车要按照《</w:t>
      </w:r>
      <w:r>
        <w:rPr>
          <w:rFonts w:asciiTheme="minorEastAsia" w:eastAsiaTheme="minorEastAsia" w:hAnsiTheme="minorEastAsia" w:cstheme="minorEastAsia" w:hint="eastAsia"/>
          <w:w w:val="90"/>
          <w:sz w:val="28"/>
          <w:szCs w:val="28"/>
        </w:rPr>
        <w:t xml:space="preserve">CNG </w:t>
      </w:r>
      <w:r>
        <w:rPr>
          <w:rFonts w:asciiTheme="minorEastAsia" w:eastAsiaTheme="minorEastAsia" w:hAnsiTheme="minorEastAsia" w:cstheme="minorEastAsia" w:hint="eastAsia"/>
          <w:w w:val="90"/>
          <w:sz w:val="28"/>
          <w:szCs w:val="28"/>
        </w:rPr>
        <w:t>安全使用规定》</w:t>
      </w:r>
      <w:r>
        <w:rPr>
          <w:rFonts w:asciiTheme="minorEastAsia" w:eastAsiaTheme="minorEastAsia" w:hAnsiTheme="minorEastAsia" w:cstheme="minorEastAsia" w:hint="eastAsia"/>
          <w:w w:val="90"/>
          <w:sz w:val="28"/>
          <w:szCs w:val="28"/>
        </w:rPr>
        <w:t xml:space="preserve"> </w:t>
      </w:r>
      <w:r>
        <w:rPr>
          <w:rFonts w:asciiTheme="minorEastAsia" w:eastAsiaTheme="minorEastAsia" w:hAnsiTheme="minorEastAsia" w:cstheme="minorEastAsia" w:hint="eastAsia"/>
          <w:w w:val="90"/>
          <w:sz w:val="28"/>
          <w:szCs w:val="28"/>
        </w:rPr>
        <w:t>要求对</w:t>
      </w:r>
      <w:r>
        <w:rPr>
          <w:rFonts w:asciiTheme="minorEastAsia" w:eastAsiaTheme="minorEastAsia" w:hAnsiTheme="minorEastAsia" w:cstheme="minorEastAsia" w:hint="eastAsia"/>
          <w:w w:val="90"/>
          <w:sz w:val="28"/>
          <w:szCs w:val="28"/>
        </w:rPr>
        <w:t xml:space="preserve">CNG </w:t>
      </w:r>
      <w:r>
        <w:rPr>
          <w:rFonts w:asciiTheme="minorEastAsia" w:eastAsiaTheme="minorEastAsia" w:hAnsiTheme="minorEastAsia" w:cstheme="minorEastAsia" w:hint="eastAsia"/>
          <w:w w:val="90"/>
          <w:sz w:val="28"/>
          <w:szCs w:val="28"/>
        </w:rPr>
        <w:t>装置进行检查，并按</w:t>
      </w:r>
      <w:r>
        <w:rPr>
          <w:rFonts w:asciiTheme="minorEastAsia" w:eastAsiaTheme="minorEastAsia" w:hAnsiTheme="minorEastAsia" w:cstheme="minorEastAsia" w:hint="eastAsia"/>
          <w:w w:val="90"/>
          <w:sz w:val="28"/>
          <w:szCs w:val="28"/>
        </w:rPr>
        <w:t xml:space="preserve">CNG </w:t>
      </w:r>
      <w:r>
        <w:rPr>
          <w:rFonts w:asciiTheme="minorEastAsia" w:eastAsiaTheme="minorEastAsia" w:hAnsiTheme="minorEastAsia" w:cstheme="minorEastAsia" w:hint="eastAsia"/>
          <w:w w:val="90"/>
          <w:sz w:val="28"/>
          <w:szCs w:val="28"/>
        </w:rPr>
        <w:t>操作规范使用</w:t>
      </w:r>
      <w:r>
        <w:rPr>
          <w:rFonts w:asciiTheme="minorEastAsia" w:eastAsiaTheme="minorEastAsia" w:hAnsiTheme="minorEastAsia" w:cstheme="minorEastAsia" w:hint="eastAsia"/>
          <w:w w:val="90"/>
          <w:sz w:val="28"/>
          <w:szCs w:val="28"/>
        </w:rPr>
        <w:t>CNG</w:t>
      </w:r>
      <w:r>
        <w:rPr>
          <w:rFonts w:asciiTheme="minorEastAsia" w:eastAsiaTheme="minorEastAsia" w:hAnsiTheme="minorEastAsia" w:cstheme="minorEastAsia" w:hint="eastAsia"/>
          <w:w w:val="90"/>
          <w:sz w:val="28"/>
          <w:szCs w:val="28"/>
        </w:rPr>
        <w:t>。</w:t>
      </w:r>
    </w:p>
    <w:p w:rsidR="004E2141" w:rsidRDefault="00A03863" w:rsidP="00A03863">
      <w:pPr>
        <w:spacing w:line="300" w:lineRule="auto"/>
        <w:ind w:firstLineChars="200" w:firstLine="503"/>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 xml:space="preserve"> </w:t>
      </w:r>
      <w:r>
        <w:rPr>
          <w:rFonts w:asciiTheme="minorEastAsia" w:eastAsiaTheme="minorEastAsia" w:hAnsiTheme="minorEastAsia" w:cstheme="minorEastAsia" w:hint="eastAsia"/>
          <w:w w:val="90"/>
          <w:sz w:val="28"/>
          <w:szCs w:val="28"/>
        </w:rPr>
        <w:t>第五条</w:t>
      </w:r>
      <w:r>
        <w:rPr>
          <w:rFonts w:asciiTheme="minorEastAsia" w:eastAsiaTheme="minorEastAsia" w:hAnsiTheme="minorEastAsia" w:cstheme="minorEastAsia" w:hint="eastAsia"/>
          <w:w w:val="90"/>
          <w:sz w:val="28"/>
          <w:szCs w:val="28"/>
        </w:rPr>
        <w:t>、</w:t>
      </w:r>
      <w:r>
        <w:rPr>
          <w:rFonts w:asciiTheme="minorEastAsia" w:eastAsiaTheme="minorEastAsia" w:hAnsiTheme="minorEastAsia" w:cstheme="minorEastAsia" w:hint="eastAsia"/>
          <w:w w:val="90"/>
          <w:sz w:val="28"/>
          <w:szCs w:val="28"/>
        </w:rPr>
        <w:t>如发生交通事故，应立即停车抢救伤员，保护好现场，设立必要的标记，搜集旁证，立即报告交警部门，并通知公司相关部门。</w:t>
      </w:r>
    </w:p>
    <w:p w:rsidR="004E2141" w:rsidRDefault="00A03863" w:rsidP="00A03863">
      <w:pPr>
        <w:spacing w:line="300" w:lineRule="auto"/>
        <w:ind w:firstLineChars="200" w:firstLine="503"/>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第六条</w:t>
      </w:r>
      <w:r>
        <w:rPr>
          <w:rFonts w:asciiTheme="minorEastAsia" w:eastAsiaTheme="minorEastAsia" w:hAnsiTheme="minorEastAsia" w:cstheme="minorEastAsia" w:hint="eastAsia"/>
          <w:w w:val="90"/>
          <w:sz w:val="28"/>
          <w:szCs w:val="28"/>
        </w:rPr>
        <w:t>、</w:t>
      </w:r>
      <w:r>
        <w:rPr>
          <w:rFonts w:asciiTheme="minorEastAsia" w:eastAsiaTheme="minorEastAsia" w:hAnsiTheme="minorEastAsia" w:cstheme="minorEastAsia" w:hint="eastAsia"/>
          <w:w w:val="90"/>
          <w:sz w:val="28"/>
          <w:szCs w:val="28"/>
        </w:rPr>
        <w:t>车辆必须配备灭火器材。</w:t>
      </w:r>
      <w:r>
        <w:rPr>
          <w:rFonts w:asciiTheme="minorEastAsia" w:eastAsiaTheme="minorEastAsia" w:hAnsiTheme="minorEastAsia" w:cstheme="minorEastAsia" w:hint="eastAsia"/>
          <w:w w:val="90"/>
          <w:sz w:val="28"/>
          <w:szCs w:val="28"/>
        </w:rPr>
        <w:t>随时检查燃油有无渗漏，</w:t>
      </w:r>
      <w:r>
        <w:rPr>
          <w:rFonts w:asciiTheme="minorEastAsia" w:eastAsiaTheme="minorEastAsia" w:hAnsiTheme="minorEastAsia" w:cstheme="minorEastAsia" w:hint="eastAsia"/>
          <w:w w:val="90"/>
          <w:sz w:val="28"/>
          <w:szCs w:val="28"/>
        </w:rPr>
        <w:t>CNG</w:t>
      </w:r>
      <w:r>
        <w:rPr>
          <w:rFonts w:asciiTheme="minorEastAsia" w:eastAsiaTheme="minorEastAsia" w:hAnsiTheme="minorEastAsia" w:cstheme="minorEastAsia" w:hint="eastAsia"/>
          <w:w w:val="90"/>
          <w:sz w:val="28"/>
          <w:szCs w:val="28"/>
        </w:rPr>
        <w:t>装</w:t>
      </w:r>
      <w:r>
        <w:rPr>
          <w:rFonts w:asciiTheme="minorEastAsia" w:eastAsiaTheme="minorEastAsia" w:hAnsiTheme="minorEastAsia" w:cstheme="minorEastAsia" w:hint="eastAsia"/>
          <w:w w:val="90"/>
          <w:sz w:val="28"/>
          <w:szCs w:val="28"/>
        </w:rPr>
        <w:t xml:space="preserve"> </w:t>
      </w:r>
      <w:r>
        <w:rPr>
          <w:rFonts w:asciiTheme="minorEastAsia" w:eastAsiaTheme="minorEastAsia" w:hAnsiTheme="minorEastAsia" w:cstheme="minorEastAsia" w:hint="eastAsia"/>
          <w:w w:val="90"/>
          <w:sz w:val="28"/>
          <w:szCs w:val="28"/>
        </w:rPr>
        <w:t>置是</w:t>
      </w:r>
      <w:r>
        <w:rPr>
          <w:rFonts w:asciiTheme="minorEastAsia" w:eastAsiaTheme="minorEastAsia" w:hAnsiTheme="minorEastAsia" w:cstheme="minorEastAsia" w:hint="eastAsia"/>
          <w:w w:val="90"/>
          <w:sz w:val="28"/>
          <w:szCs w:val="28"/>
        </w:rPr>
        <w:lastRenderedPageBreak/>
        <w:t>否漏气，电路接头是否松动，严禁用打火机、火柴、油灯在车上照明或观察油箱存油量等。</w:t>
      </w:r>
    </w:p>
    <w:p w:rsidR="004E2141" w:rsidRDefault="00A03863" w:rsidP="00A03863">
      <w:pPr>
        <w:spacing w:line="300" w:lineRule="auto"/>
        <w:ind w:firstLineChars="200" w:firstLine="503"/>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第七条</w:t>
      </w:r>
      <w:r>
        <w:rPr>
          <w:rFonts w:asciiTheme="minorEastAsia" w:eastAsiaTheme="minorEastAsia" w:hAnsiTheme="minorEastAsia" w:cstheme="minorEastAsia" w:hint="eastAsia"/>
          <w:w w:val="90"/>
          <w:sz w:val="28"/>
          <w:szCs w:val="28"/>
        </w:rPr>
        <w:t>、驾驶人员</w:t>
      </w:r>
      <w:r>
        <w:rPr>
          <w:rFonts w:asciiTheme="minorEastAsia" w:eastAsiaTheme="minorEastAsia" w:hAnsiTheme="minorEastAsia" w:cstheme="minorEastAsia" w:hint="eastAsia"/>
          <w:w w:val="90"/>
          <w:sz w:val="28"/>
          <w:szCs w:val="28"/>
        </w:rPr>
        <w:t>在营运中，要密切关注乘客是否携带易燃、易爆、</w:t>
      </w:r>
      <w:r>
        <w:rPr>
          <w:rFonts w:asciiTheme="minorEastAsia" w:eastAsiaTheme="minorEastAsia" w:hAnsiTheme="minorEastAsia" w:cstheme="minorEastAsia" w:hint="eastAsia"/>
          <w:w w:val="90"/>
          <w:sz w:val="28"/>
          <w:szCs w:val="28"/>
        </w:rPr>
        <w:t xml:space="preserve"> </w:t>
      </w:r>
      <w:r>
        <w:rPr>
          <w:rFonts w:asciiTheme="minorEastAsia" w:eastAsiaTheme="minorEastAsia" w:hAnsiTheme="minorEastAsia" w:cstheme="minorEastAsia" w:hint="eastAsia"/>
          <w:w w:val="90"/>
          <w:sz w:val="28"/>
          <w:szCs w:val="28"/>
        </w:rPr>
        <w:t>剧毒等危险品，对携带者劝阻无效时坚决制止其乘车。</w:t>
      </w:r>
      <w:r>
        <w:rPr>
          <w:rFonts w:asciiTheme="minorEastAsia" w:eastAsiaTheme="minorEastAsia" w:hAnsiTheme="minorEastAsia" w:cstheme="minorEastAsia" w:hint="eastAsia"/>
          <w:w w:val="90"/>
          <w:sz w:val="28"/>
          <w:szCs w:val="28"/>
        </w:rPr>
        <w:t xml:space="preserve"> </w:t>
      </w:r>
      <w:r>
        <w:rPr>
          <w:rFonts w:asciiTheme="minorEastAsia" w:eastAsiaTheme="minorEastAsia" w:hAnsiTheme="minorEastAsia" w:cstheme="minorEastAsia" w:hint="eastAsia"/>
          <w:w w:val="90"/>
          <w:sz w:val="28"/>
          <w:szCs w:val="28"/>
        </w:rPr>
        <w:t>第八条车辆加油、加气时必须熄火，严禁吸烟或打手机，严禁载客加气、加油。</w:t>
      </w:r>
      <w:r>
        <w:rPr>
          <w:rFonts w:asciiTheme="minorEastAsia" w:eastAsiaTheme="minorEastAsia" w:hAnsiTheme="minorEastAsia" w:cstheme="minorEastAsia" w:hint="eastAsia"/>
          <w:w w:val="90"/>
          <w:sz w:val="28"/>
          <w:szCs w:val="28"/>
        </w:rPr>
        <w:t>CNG</w:t>
      </w:r>
      <w:r>
        <w:rPr>
          <w:rFonts w:asciiTheme="minorEastAsia" w:eastAsiaTheme="minorEastAsia" w:hAnsiTheme="minorEastAsia" w:cstheme="minorEastAsia" w:hint="eastAsia"/>
          <w:w w:val="90"/>
          <w:sz w:val="28"/>
          <w:szCs w:val="28"/>
        </w:rPr>
        <w:t>汽车必须符合</w:t>
      </w:r>
      <w:r>
        <w:rPr>
          <w:rFonts w:asciiTheme="minorEastAsia" w:eastAsiaTheme="minorEastAsia" w:hAnsiTheme="minorEastAsia" w:cstheme="minorEastAsia" w:hint="eastAsia"/>
          <w:w w:val="90"/>
          <w:sz w:val="28"/>
          <w:szCs w:val="28"/>
        </w:rPr>
        <w:t>CNG</w:t>
      </w:r>
      <w:r>
        <w:rPr>
          <w:rFonts w:asciiTheme="minorEastAsia" w:eastAsiaTheme="minorEastAsia" w:hAnsiTheme="minorEastAsia" w:cstheme="minorEastAsia" w:hint="eastAsia"/>
          <w:w w:val="90"/>
          <w:sz w:val="28"/>
          <w:szCs w:val="28"/>
        </w:rPr>
        <w:t>安全管理的相关规定。</w:t>
      </w:r>
    </w:p>
    <w:p w:rsidR="004E2141" w:rsidRDefault="00A03863">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二、</w:t>
      </w:r>
      <w:r>
        <w:rPr>
          <w:rFonts w:asciiTheme="minorEastAsia" w:eastAsiaTheme="minorEastAsia" w:hAnsiTheme="minorEastAsia" w:cstheme="minorEastAsia" w:hint="eastAsia"/>
          <w:w w:val="90"/>
          <w:sz w:val="28"/>
          <w:szCs w:val="28"/>
        </w:rPr>
        <w:t>储存安全管理规章制度</w:t>
      </w:r>
    </w:p>
    <w:p w:rsidR="004E2141" w:rsidRDefault="00A03863" w:rsidP="00A03863">
      <w:pPr>
        <w:spacing w:line="300" w:lineRule="auto"/>
        <w:ind w:firstLineChars="500" w:firstLine="1258"/>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为使</w:t>
      </w:r>
      <w:r>
        <w:rPr>
          <w:rFonts w:asciiTheme="minorEastAsia" w:eastAsiaTheme="minorEastAsia" w:hAnsiTheme="minorEastAsia" w:cstheme="minorEastAsia" w:hint="eastAsia"/>
          <w:w w:val="90"/>
          <w:sz w:val="28"/>
          <w:szCs w:val="28"/>
        </w:rPr>
        <w:t>酒店</w:t>
      </w:r>
      <w:r>
        <w:rPr>
          <w:rFonts w:asciiTheme="minorEastAsia" w:eastAsiaTheme="minorEastAsia" w:hAnsiTheme="minorEastAsia" w:cstheme="minorEastAsia" w:hint="eastAsia"/>
          <w:w w:val="90"/>
          <w:sz w:val="28"/>
          <w:szCs w:val="28"/>
        </w:rPr>
        <w:t>管理规范化，保证财产物资的完好无损，根据企业管理和财务管理的一般要求，结合本</w:t>
      </w:r>
      <w:r>
        <w:rPr>
          <w:rFonts w:asciiTheme="minorEastAsia" w:eastAsiaTheme="minorEastAsia" w:hAnsiTheme="minorEastAsia" w:cstheme="minorEastAsia" w:hint="eastAsia"/>
          <w:w w:val="90"/>
          <w:sz w:val="28"/>
          <w:szCs w:val="28"/>
        </w:rPr>
        <w:t>酒店</w:t>
      </w:r>
      <w:r>
        <w:rPr>
          <w:rFonts w:asciiTheme="minorEastAsia" w:eastAsiaTheme="minorEastAsia" w:hAnsiTheme="minorEastAsia" w:cstheme="minorEastAsia" w:hint="eastAsia"/>
          <w:w w:val="90"/>
          <w:sz w:val="28"/>
          <w:szCs w:val="28"/>
        </w:rPr>
        <w:t>具体情况，特制订本规定。</w:t>
      </w:r>
      <w:r>
        <w:rPr>
          <w:rFonts w:asciiTheme="minorEastAsia" w:eastAsiaTheme="minorEastAsia" w:hAnsiTheme="minorEastAsia" w:cstheme="minorEastAsia" w:hint="eastAsia"/>
          <w:w w:val="90"/>
          <w:sz w:val="28"/>
          <w:szCs w:val="28"/>
        </w:rPr>
        <w:t xml:space="preserve"> </w:t>
      </w:r>
    </w:p>
    <w:p w:rsidR="004E2141" w:rsidRDefault="00A03863" w:rsidP="00A03863">
      <w:pPr>
        <w:numPr>
          <w:ilvl w:val="0"/>
          <w:numId w:val="1"/>
        </w:numPr>
        <w:spacing w:line="300" w:lineRule="auto"/>
        <w:ind w:firstLineChars="200" w:firstLine="503"/>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对于易燃、易爆、剧毒等货</w:t>
      </w:r>
      <w:r>
        <w:rPr>
          <w:rFonts w:asciiTheme="minorEastAsia" w:eastAsiaTheme="minorEastAsia" w:hAnsiTheme="minorEastAsia" w:cstheme="minorEastAsia" w:hint="eastAsia"/>
          <w:w w:val="90"/>
          <w:sz w:val="28"/>
          <w:szCs w:val="28"/>
        </w:rPr>
        <w:t>物，应指定安全位置存放并指定专人管理，设置明显警示标志。</w:t>
      </w:r>
    </w:p>
    <w:p w:rsidR="004E2141" w:rsidRDefault="00A03863" w:rsidP="00A03863">
      <w:pPr>
        <w:spacing w:line="300" w:lineRule="auto"/>
        <w:ind w:firstLineChars="200" w:firstLine="503"/>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第</w:t>
      </w:r>
      <w:r>
        <w:rPr>
          <w:rFonts w:asciiTheme="minorEastAsia" w:eastAsiaTheme="minorEastAsia" w:hAnsiTheme="minorEastAsia" w:cstheme="minorEastAsia" w:hint="eastAsia"/>
          <w:w w:val="90"/>
          <w:sz w:val="28"/>
          <w:szCs w:val="28"/>
        </w:rPr>
        <w:t>二</w:t>
      </w:r>
      <w:r>
        <w:rPr>
          <w:rFonts w:asciiTheme="minorEastAsia" w:eastAsiaTheme="minorEastAsia" w:hAnsiTheme="minorEastAsia" w:cstheme="minorEastAsia" w:hint="eastAsia"/>
          <w:w w:val="90"/>
          <w:sz w:val="28"/>
          <w:szCs w:val="28"/>
        </w:rPr>
        <w:t>条</w:t>
      </w:r>
      <w:r>
        <w:rPr>
          <w:rFonts w:asciiTheme="minorEastAsia" w:eastAsiaTheme="minorEastAsia" w:hAnsiTheme="minorEastAsia" w:cstheme="minorEastAsia" w:hint="eastAsia"/>
          <w:w w:val="90"/>
          <w:sz w:val="28"/>
          <w:szCs w:val="28"/>
        </w:rPr>
        <w:t>、</w:t>
      </w:r>
      <w:r>
        <w:rPr>
          <w:rFonts w:asciiTheme="minorEastAsia" w:eastAsiaTheme="minorEastAsia" w:hAnsiTheme="minorEastAsia" w:cstheme="minorEastAsia" w:hint="eastAsia"/>
          <w:w w:val="90"/>
          <w:sz w:val="28"/>
          <w:szCs w:val="28"/>
        </w:rPr>
        <w:t>建立健全出入库人员登记制度。</w:t>
      </w:r>
    </w:p>
    <w:p w:rsidR="004E2141" w:rsidRDefault="00A03863" w:rsidP="00A03863">
      <w:pPr>
        <w:spacing w:line="300" w:lineRule="auto"/>
        <w:ind w:firstLineChars="200" w:firstLine="503"/>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第</w:t>
      </w:r>
      <w:r>
        <w:rPr>
          <w:rFonts w:asciiTheme="minorEastAsia" w:eastAsiaTheme="minorEastAsia" w:hAnsiTheme="minorEastAsia" w:cstheme="minorEastAsia" w:hint="eastAsia"/>
          <w:w w:val="90"/>
          <w:sz w:val="28"/>
          <w:szCs w:val="28"/>
        </w:rPr>
        <w:t>三</w:t>
      </w:r>
      <w:r>
        <w:rPr>
          <w:rFonts w:asciiTheme="minorEastAsia" w:eastAsiaTheme="minorEastAsia" w:hAnsiTheme="minorEastAsia" w:cstheme="minorEastAsia" w:hint="eastAsia"/>
          <w:w w:val="90"/>
          <w:sz w:val="28"/>
          <w:szCs w:val="28"/>
        </w:rPr>
        <w:t>条</w:t>
      </w:r>
      <w:r>
        <w:rPr>
          <w:rFonts w:asciiTheme="minorEastAsia" w:eastAsiaTheme="minorEastAsia" w:hAnsiTheme="minorEastAsia" w:cstheme="minorEastAsia" w:hint="eastAsia"/>
          <w:w w:val="90"/>
          <w:sz w:val="28"/>
          <w:szCs w:val="28"/>
        </w:rPr>
        <w:t>、</w:t>
      </w:r>
      <w:r>
        <w:rPr>
          <w:rFonts w:asciiTheme="minorEastAsia" w:eastAsiaTheme="minorEastAsia" w:hAnsiTheme="minorEastAsia" w:cstheme="minorEastAsia" w:hint="eastAsia"/>
          <w:w w:val="90"/>
          <w:sz w:val="28"/>
          <w:szCs w:val="28"/>
        </w:rPr>
        <w:t>严格执行安全工作规定，切实做好防火、防盗工作，保证财产的安全。</w:t>
      </w:r>
    </w:p>
    <w:p w:rsidR="004E2141" w:rsidRDefault="00A03863" w:rsidP="00A03863">
      <w:pPr>
        <w:spacing w:line="300" w:lineRule="auto"/>
        <w:ind w:firstLineChars="200" w:firstLine="503"/>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第</w:t>
      </w:r>
      <w:r>
        <w:rPr>
          <w:rFonts w:asciiTheme="minorEastAsia" w:eastAsiaTheme="minorEastAsia" w:hAnsiTheme="minorEastAsia" w:cstheme="minorEastAsia" w:hint="eastAsia"/>
          <w:w w:val="90"/>
          <w:sz w:val="28"/>
          <w:szCs w:val="28"/>
        </w:rPr>
        <w:t>四</w:t>
      </w:r>
      <w:r>
        <w:rPr>
          <w:rFonts w:asciiTheme="minorEastAsia" w:eastAsiaTheme="minorEastAsia" w:hAnsiTheme="minorEastAsia" w:cstheme="minorEastAsia" w:hint="eastAsia"/>
          <w:w w:val="90"/>
          <w:sz w:val="28"/>
          <w:szCs w:val="28"/>
        </w:rPr>
        <w:t>条</w:t>
      </w:r>
      <w:r>
        <w:rPr>
          <w:rFonts w:asciiTheme="minorEastAsia" w:eastAsiaTheme="minorEastAsia" w:hAnsiTheme="minorEastAsia" w:cstheme="minorEastAsia" w:hint="eastAsia"/>
          <w:w w:val="90"/>
          <w:sz w:val="28"/>
          <w:szCs w:val="28"/>
        </w:rPr>
        <w:t>、</w:t>
      </w:r>
      <w:r>
        <w:rPr>
          <w:rFonts w:asciiTheme="minorEastAsia" w:eastAsiaTheme="minorEastAsia" w:hAnsiTheme="minorEastAsia" w:cstheme="minorEastAsia" w:hint="eastAsia"/>
          <w:w w:val="90"/>
          <w:sz w:val="28"/>
          <w:szCs w:val="28"/>
        </w:rPr>
        <w:t>严格遵守储存保管纪律、规定，仓库保管纪律内容规定</w:t>
      </w:r>
      <w:r>
        <w:rPr>
          <w:rFonts w:asciiTheme="minorEastAsia" w:eastAsiaTheme="minorEastAsia" w:hAnsiTheme="minorEastAsia" w:cstheme="minorEastAsia" w:hint="eastAsia"/>
          <w:w w:val="90"/>
          <w:sz w:val="28"/>
          <w:szCs w:val="28"/>
        </w:rPr>
        <w:t>:</w:t>
      </w:r>
    </w:p>
    <w:p w:rsidR="004E2141" w:rsidRDefault="00A03863">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（一）、</w:t>
      </w:r>
      <w:r>
        <w:rPr>
          <w:rFonts w:asciiTheme="minorEastAsia" w:eastAsiaTheme="minorEastAsia" w:hAnsiTheme="minorEastAsia" w:cstheme="minorEastAsia" w:hint="eastAsia"/>
          <w:w w:val="90"/>
          <w:sz w:val="28"/>
          <w:szCs w:val="28"/>
        </w:rPr>
        <w:t>严禁在仓库内吸烟。</w:t>
      </w:r>
    </w:p>
    <w:p w:rsidR="004E2141" w:rsidRDefault="00A03863">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（二）、</w:t>
      </w:r>
      <w:r>
        <w:rPr>
          <w:rFonts w:asciiTheme="minorEastAsia" w:eastAsiaTheme="minorEastAsia" w:hAnsiTheme="minorEastAsia" w:cstheme="minorEastAsia" w:hint="eastAsia"/>
          <w:w w:val="90"/>
          <w:sz w:val="28"/>
          <w:szCs w:val="28"/>
        </w:rPr>
        <w:t>严禁无关人员进入仓库。</w:t>
      </w:r>
    </w:p>
    <w:p w:rsidR="004E2141" w:rsidRDefault="00A03863">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（三）、</w:t>
      </w:r>
      <w:r>
        <w:rPr>
          <w:rFonts w:asciiTheme="minorEastAsia" w:eastAsiaTheme="minorEastAsia" w:hAnsiTheme="minorEastAsia" w:cstheme="minorEastAsia" w:hint="eastAsia"/>
          <w:w w:val="90"/>
          <w:sz w:val="28"/>
          <w:szCs w:val="28"/>
        </w:rPr>
        <w:t>严禁在仓库堆放杂物、废品。</w:t>
      </w:r>
    </w:p>
    <w:p w:rsidR="004E2141" w:rsidRDefault="00A03863">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（四）、</w:t>
      </w:r>
      <w:r>
        <w:rPr>
          <w:rFonts w:asciiTheme="minorEastAsia" w:eastAsiaTheme="minorEastAsia" w:hAnsiTheme="minorEastAsia" w:cstheme="minorEastAsia" w:hint="eastAsia"/>
          <w:w w:val="90"/>
          <w:sz w:val="28"/>
          <w:szCs w:val="28"/>
        </w:rPr>
        <w:t>严禁在仓库内存放私人物品。</w:t>
      </w:r>
    </w:p>
    <w:p w:rsidR="004E2141" w:rsidRDefault="00A03863">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（五）、</w:t>
      </w:r>
      <w:r>
        <w:rPr>
          <w:rFonts w:asciiTheme="minorEastAsia" w:eastAsiaTheme="minorEastAsia" w:hAnsiTheme="minorEastAsia" w:cstheme="minorEastAsia" w:hint="eastAsia"/>
          <w:w w:val="90"/>
          <w:sz w:val="28"/>
          <w:szCs w:val="28"/>
        </w:rPr>
        <w:t>严禁在仓库内闲谈、谈笑、打闹。</w:t>
      </w:r>
    </w:p>
    <w:p w:rsidR="004E2141" w:rsidRDefault="00A03863">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（六）、</w:t>
      </w:r>
      <w:r>
        <w:rPr>
          <w:rFonts w:asciiTheme="minorEastAsia" w:eastAsiaTheme="minorEastAsia" w:hAnsiTheme="minorEastAsia" w:cstheme="minorEastAsia" w:hint="eastAsia"/>
          <w:w w:val="90"/>
          <w:sz w:val="28"/>
          <w:szCs w:val="28"/>
        </w:rPr>
        <w:t>严禁随意动用仓库消防器材。</w:t>
      </w:r>
    </w:p>
    <w:p w:rsidR="004E2141" w:rsidRDefault="00A03863">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（七）、</w:t>
      </w:r>
      <w:r>
        <w:rPr>
          <w:rFonts w:asciiTheme="minorEastAsia" w:eastAsiaTheme="minorEastAsia" w:hAnsiTheme="minorEastAsia" w:cstheme="minorEastAsia" w:hint="eastAsia"/>
          <w:w w:val="90"/>
          <w:sz w:val="28"/>
          <w:szCs w:val="28"/>
        </w:rPr>
        <w:t>严禁在仓库内乱接临时电线，临时照明。</w:t>
      </w:r>
    </w:p>
    <w:p w:rsidR="004E2141" w:rsidRDefault="004E2141" w:rsidP="00A03863">
      <w:pPr>
        <w:spacing w:line="300" w:lineRule="auto"/>
        <w:ind w:firstLineChars="200" w:firstLine="503"/>
        <w:jc w:val="left"/>
        <w:rPr>
          <w:rFonts w:asciiTheme="minorEastAsia" w:eastAsiaTheme="minorEastAsia" w:hAnsiTheme="minorEastAsia" w:cstheme="minorEastAsia"/>
          <w:w w:val="90"/>
          <w:sz w:val="28"/>
          <w:szCs w:val="28"/>
        </w:rPr>
      </w:pPr>
    </w:p>
    <w:p w:rsidR="004E2141" w:rsidRDefault="00A03863">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三、</w:t>
      </w:r>
      <w:r>
        <w:rPr>
          <w:rFonts w:asciiTheme="minorEastAsia" w:eastAsiaTheme="minorEastAsia" w:hAnsiTheme="minorEastAsia" w:cstheme="minorEastAsia" w:hint="eastAsia"/>
          <w:w w:val="90"/>
          <w:sz w:val="28"/>
          <w:szCs w:val="28"/>
        </w:rPr>
        <w:t>防灾管理制度</w:t>
      </w:r>
    </w:p>
    <w:p w:rsidR="004E2141" w:rsidRDefault="00A03863" w:rsidP="00A03863">
      <w:pPr>
        <w:spacing w:line="300" w:lineRule="auto"/>
        <w:ind w:firstLineChars="200" w:firstLine="503"/>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为加强可能引发自然灾害管理预报预警信息处置工作，全面提高</w:t>
      </w:r>
      <w:r>
        <w:rPr>
          <w:rFonts w:asciiTheme="minorEastAsia" w:eastAsiaTheme="minorEastAsia" w:hAnsiTheme="minorEastAsia" w:cstheme="minorEastAsia" w:hint="eastAsia"/>
          <w:w w:val="90"/>
          <w:sz w:val="28"/>
          <w:szCs w:val="28"/>
        </w:rPr>
        <w:t>酒店</w:t>
      </w:r>
      <w:r>
        <w:rPr>
          <w:rFonts w:asciiTheme="minorEastAsia" w:eastAsiaTheme="minorEastAsia" w:hAnsiTheme="minorEastAsia" w:cstheme="minorEastAsia" w:hint="eastAsia"/>
          <w:w w:val="90"/>
          <w:sz w:val="28"/>
          <w:szCs w:val="28"/>
        </w:rPr>
        <w:t>的防灾管理和处置能力，制定本</w:t>
      </w:r>
      <w:r>
        <w:rPr>
          <w:rFonts w:asciiTheme="minorEastAsia" w:eastAsiaTheme="minorEastAsia" w:hAnsiTheme="minorEastAsia" w:cstheme="minorEastAsia" w:hint="eastAsia"/>
          <w:w w:val="90"/>
          <w:sz w:val="28"/>
          <w:szCs w:val="28"/>
        </w:rPr>
        <w:t>制度</w:t>
      </w:r>
      <w:r>
        <w:rPr>
          <w:rFonts w:asciiTheme="minorEastAsia" w:eastAsiaTheme="minorEastAsia" w:hAnsiTheme="minorEastAsia" w:cstheme="minorEastAsia" w:hint="eastAsia"/>
          <w:w w:val="90"/>
          <w:sz w:val="28"/>
          <w:szCs w:val="28"/>
        </w:rPr>
        <w:t>。</w:t>
      </w:r>
    </w:p>
    <w:p w:rsidR="004E2141" w:rsidRDefault="00A03863" w:rsidP="00A03863">
      <w:pPr>
        <w:spacing w:line="300" w:lineRule="auto"/>
        <w:ind w:firstLineChars="200" w:firstLine="503"/>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第一条</w:t>
      </w:r>
      <w:r>
        <w:rPr>
          <w:rFonts w:asciiTheme="minorEastAsia" w:eastAsiaTheme="minorEastAsia" w:hAnsiTheme="minorEastAsia" w:cstheme="minorEastAsia" w:hint="eastAsia"/>
          <w:w w:val="90"/>
          <w:sz w:val="28"/>
          <w:szCs w:val="28"/>
        </w:rPr>
        <w:t>、</w:t>
      </w:r>
      <w:r>
        <w:rPr>
          <w:rFonts w:asciiTheme="minorEastAsia" w:eastAsiaTheme="minorEastAsia" w:hAnsiTheme="minorEastAsia" w:cstheme="minorEastAsia" w:hint="eastAsia"/>
          <w:w w:val="90"/>
          <w:sz w:val="28"/>
          <w:szCs w:val="28"/>
        </w:rPr>
        <w:t>建立自然灾害信息通报制度各部门或个人在发现自然灾害时要及时向</w:t>
      </w:r>
      <w:r>
        <w:rPr>
          <w:rFonts w:asciiTheme="minorEastAsia" w:eastAsiaTheme="minorEastAsia" w:hAnsiTheme="minorEastAsia" w:cstheme="minorEastAsia" w:hint="eastAsia"/>
          <w:w w:val="90"/>
          <w:sz w:val="28"/>
          <w:szCs w:val="28"/>
        </w:rPr>
        <w:t>酒店</w:t>
      </w:r>
      <w:r>
        <w:rPr>
          <w:rFonts w:asciiTheme="minorEastAsia" w:eastAsiaTheme="minorEastAsia" w:hAnsiTheme="minorEastAsia" w:cstheme="minorEastAsia" w:hint="eastAsia"/>
          <w:w w:val="90"/>
          <w:sz w:val="28"/>
          <w:szCs w:val="28"/>
        </w:rPr>
        <w:t>上报自然灾害信息，建立快速、准确、全面和连续的信息传送机制。</w:t>
      </w:r>
    </w:p>
    <w:p w:rsidR="004E2141" w:rsidRDefault="00A03863" w:rsidP="00A03863">
      <w:pPr>
        <w:spacing w:line="300" w:lineRule="auto"/>
        <w:ind w:firstLineChars="200" w:firstLine="503"/>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第二条</w:t>
      </w:r>
      <w:r>
        <w:rPr>
          <w:rFonts w:asciiTheme="minorEastAsia" w:eastAsiaTheme="minorEastAsia" w:hAnsiTheme="minorEastAsia" w:cstheme="minorEastAsia" w:hint="eastAsia"/>
          <w:w w:val="90"/>
          <w:sz w:val="28"/>
          <w:szCs w:val="28"/>
        </w:rPr>
        <w:t>、</w:t>
      </w:r>
      <w:r>
        <w:rPr>
          <w:rFonts w:asciiTheme="minorEastAsia" w:eastAsiaTheme="minorEastAsia" w:hAnsiTheme="minorEastAsia" w:cstheme="minorEastAsia" w:hint="eastAsia"/>
          <w:w w:val="90"/>
          <w:sz w:val="28"/>
          <w:szCs w:val="28"/>
        </w:rPr>
        <w:t>各部门之间建立相应的信息互通机制。按照分级管理的原则，根据</w:t>
      </w:r>
      <w:r>
        <w:rPr>
          <w:rFonts w:asciiTheme="minorEastAsia" w:eastAsiaTheme="minorEastAsia" w:hAnsiTheme="minorEastAsia" w:cstheme="minorEastAsia" w:hint="eastAsia"/>
          <w:w w:val="90"/>
          <w:sz w:val="28"/>
          <w:szCs w:val="28"/>
        </w:rPr>
        <w:t>酒店</w:t>
      </w:r>
      <w:r>
        <w:rPr>
          <w:rFonts w:asciiTheme="minorEastAsia" w:eastAsiaTheme="minorEastAsia" w:hAnsiTheme="minorEastAsia" w:cstheme="minorEastAsia" w:hint="eastAsia"/>
          <w:w w:val="90"/>
          <w:sz w:val="28"/>
          <w:szCs w:val="28"/>
        </w:rPr>
        <w:t>实际，建立和完善</w:t>
      </w:r>
      <w:r>
        <w:rPr>
          <w:rFonts w:asciiTheme="minorEastAsia" w:eastAsiaTheme="minorEastAsia" w:hAnsiTheme="minorEastAsia" w:cstheme="minorEastAsia" w:hint="eastAsia"/>
          <w:w w:val="90"/>
          <w:sz w:val="28"/>
          <w:szCs w:val="28"/>
        </w:rPr>
        <w:t>酒店</w:t>
      </w:r>
      <w:r>
        <w:rPr>
          <w:rFonts w:asciiTheme="minorEastAsia" w:eastAsiaTheme="minorEastAsia" w:hAnsiTheme="minorEastAsia" w:cstheme="minorEastAsia" w:hint="eastAsia"/>
          <w:w w:val="90"/>
          <w:sz w:val="28"/>
          <w:szCs w:val="28"/>
        </w:rPr>
        <w:t>内部预防自然灾害引发安全事故预报预警信息处置工作机制。</w:t>
      </w:r>
    </w:p>
    <w:p w:rsidR="004E2141" w:rsidRDefault="00A03863" w:rsidP="00A03863">
      <w:pPr>
        <w:spacing w:line="300" w:lineRule="auto"/>
        <w:ind w:firstLineChars="200" w:firstLine="503"/>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第三条</w:t>
      </w:r>
      <w:r>
        <w:rPr>
          <w:rFonts w:asciiTheme="minorEastAsia" w:eastAsiaTheme="minorEastAsia" w:hAnsiTheme="minorEastAsia" w:cstheme="minorEastAsia" w:hint="eastAsia"/>
          <w:w w:val="90"/>
          <w:sz w:val="28"/>
          <w:szCs w:val="28"/>
        </w:rPr>
        <w:t>、</w:t>
      </w:r>
      <w:r>
        <w:rPr>
          <w:rFonts w:asciiTheme="minorEastAsia" w:eastAsiaTheme="minorEastAsia" w:hAnsiTheme="minorEastAsia" w:cstheme="minorEastAsia" w:hint="eastAsia"/>
          <w:w w:val="90"/>
          <w:sz w:val="28"/>
          <w:szCs w:val="28"/>
        </w:rPr>
        <w:t>接到预警信息后，应立即启动应急预案，落实各项安全措施，做好防范应对工作。同时，将有关工作情况逐级上报。</w:t>
      </w:r>
    </w:p>
    <w:p w:rsidR="004E2141" w:rsidRDefault="00A03863" w:rsidP="00A03863">
      <w:pPr>
        <w:spacing w:line="300" w:lineRule="auto"/>
        <w:ind w:firstLineChars="200" w:firstLine="503"/>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第四条</w:t>
      </w:r>
      <w:r>
        <w:rPr>
          <w:rFonts w:asciiTheme="minorEastAsia" w:eastAsiaTheme="minorEastAsia" w:hAnsiTheme="minorEastAsia" w:cstheme="minorEastAsia" w:hint="eastAsia"/>
          <w:w w:val="90"/>
          <w:sz w:val="28"/>
          <w:szCs w:val="28"/>
        </w:rPr>
        <w:t>、</w:t>
      </w:r>
      <w:r>
        <w:rPr>
          <w:rFonts w:asciiTheme="minorEastAsia" w:eastAsiaTheme="minorEastAsia" w:hAnsiTheme="minorEastAsia" w:cstheme="minorEastAsia" w:hint="eastAsia"/>
          <w:w w:val="90"/>
          <w:sz w:val="28"/>
          <w:szCs w:val="28"/>
        </w:rPr>
        <w:t>明确预警信息处置</w:t>
      </w:r>
      <w:r>
        <w:rPr>
          <w:rFonts w:asciiTheme="minorEastAsia" w:eastAsiaTheme="minorEastAsia" w:hAnsiTheme="minorEastAsia" w:cstheme="minorEastAsia" w:hint="eastAsia"/>
          <w:w w:val="90"/>
          <w:sz w:val="28"/>
          <w:szCs w:val="28"/>
        </w:rPr>
        <w:t>工作职责</w:t>
      </w:r>
    </w:p>
    <w:p w:rsidR="004E2141" w:rsidRDefault="00A03863" w:rsidP="00A03863">
      <w:pPr>
        <w:spacing w:line="300" w:lineRule="auto"/>
        <w:ind w:firstLineChars="200" w:firstLine="503"/>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酒店</w:t>
      </w:r>
      <w:r>
        <w:rPr>
          <w:rFonts w:asciiTheme="minorEastAsia" w:eastAsiaTheme="minorEastAsia" w:hAnsiTheme="minorEastAsia" w:cstheme="minorEastAsia" w:hint="eastAsia"/>
          <w:w w:val="90"/>
          <w:sz w:val="28"/>
          <w:szCs w:val="28"/>
        </w:rPr>
        <w:t>成立自然灾害信息处置工作领导小组，成员由相关科室负责人组成。领导小组办公室设在安全</w:t>
      </w:r>
      <w:r>
        <w:rPr>
          <w:rFonts w:asciiTheme="minorEastAsia" w:eastAsiaTheme="minorEastAsia" w:hAnsiTheme="minorEastAsia" w:cstheme="minorEastAsia" w:hint="eastAsia"/>
          <w:w w:val="90"/>
          <w:sz w:val="28"/>
          <w:szCs w:val="28"/>
        </w:rPr>
        <w:t>部</w:t>
      </w:r>
      <w:r>
        <w:rPr>
          <w:rFonts w:asciiTheme="minorEastAsia" w:eastAsiaTheme="minorEastAsia" w:hAnsiTheme="minorEastAsia" w:cstheme="minorEastAsia" w:hint="eastAsia"/>
          <w:w w:val="90"/>
          <w:sz w:val="28"/>
          <w:szCs w:val="28"/>
        </w:rPr>
        <w:t>，电话</w:t>
      </w:r>
      <w:r>
        <w:rPr>
          <w:rFonts w:asciiTheme="minorEastAsia" w:eastAsiaTheme="minorEastAsia" w:hAnsiTheme="minorEastAsia" w:cstheme="minorEastAsia" w:hint="eastAsia"/>
          <w:w w:val="90"/>
          <w:sz w:val="28"/>
          <w:szCs w:val="28"/>
        </w:rPr>
        <w:t>6037991</w:t>
      </w:r>
      <w:r>
        <w:rPr>
          <w:rFonts w:asciiTheme="minorEastAsia" w:eastAsiaTheme="minorEastAsia" w:hAnsiTheme="minorEastAsia" w:cstheme="minorEastAsia" w:hint="eastAsia"/>
          <w:w w:val="90"/>
          <w:sz w:val="28"/>
          <w:szCs w:val="28"/>
        </w:rPr>
        <w:t>。领导小组成员按照以下分工负责预警信息的接收、研究、报告、发布、响应、跟踪、反馈、评估等工作。</w:t>
      </w:r>
    </w:p>
    <w:p w:rsidR="004E2141" w:rsidRDefault="00A03863">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（一）、</w:t>
      </w:r>
      <w:r>
        <w:rPr>
          <w:rFonts w:asciiTheme="minorEastAsia" w:eastAsiaTheme="minorEastAsia" w:hAnsiTheme="minorEastAsia" w:cstheme="minorEastAsia" w:hint="eastAsia"/>
          <w:w w:val="90"/>
          <w:sz w:val="28"/>
          <w:szCs w:val="28"/>
        </w:rPr>
        <w:t>安全</w:t>
      </w:r>
      <w:r>
        <w:rPr>
          <w:rFonts w:asciiTheme="minorEastAsia" w:eastAsiaTheme="minorEastAsia" w:hAnsiTheme="minorEastAsia" w:cstheme="minorEastAsia" w:hint="eastAsia"/>
          <w:w w:val="90"/>
          <w:sz w:val="28"/>
          <w:szCs w:val="28"/>
        </w:rPr>
        <w:t>部</w:t>
      </w:r>
      <w:r>
        <w:rPr>
          <w:rFonts w:asciiTheme="minorEastAsia" w:eastAsiaTheme="minorEastAsia" w:hAnsiTheme="minorEastAsia" w:cstheme="minorEastAsia" w:hint="eastAsia"/>
          <w:w w:val="90"/>
          <w:sz w:val="28"/>
          <w:szCs w:val="28"/>
        </w:rPr>
        <w:t>建立值班制度，实行</w:t>
      </w:r>
      <w:r>
        <w:rPr>
          <w:rFonts w:asciiTheme="minorEastAsia" w:eastAsiaTheme="minorEastAsia" w:hAnsiTheme="minorEastAsia" w:cstheme="minorEastAsia" w:hint="eastAsia"/>
          <w:w w:val="90"/>
          <w:sz w:val="28"/>
          <w:szCs w:val="28"/>
        </w:rPr>
        <w:t>24</w:t>
      </w:r>
      <w:r>
        <w:rPr>
          <w:rFonts w:asciiTheme="minorEastAsia" w:eastAsiaTheme="minorEastAsia" w:hAnsiTheme="minorEastAsia" w:cstheme="minorEastAsia" w:hint="eastAsia"/>
          <w:w w:val="90"/>
          <w:sz w:val="28"/>
          <w:szCs w:val="28"/>
        </w:rPr>
        <w:t>小时值班制，负责预警信息的接报、研判、报告、跟踪、反馈等工作。</w:t>
      </w:r>
    </w:p>
    <w:p w:rsidR="004E2141" w:rsidRDefault="00A03863">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（二）、安全部</w:t>
      </w:r>
      <w:r>
        <w:rPr>
          <w:rFonts w:asciiTheme="minorEastAsia" w:eastAsiaTheme="minorEastAsia" w:hAnsiTheme="minorEastAsia" w:cstheme="minorEastAsia" w:hint="eastAsia"/>
          <w:w w:val="90"/>
          <w:sz w:val="28"/>
          <w:szCs w:val="28"/>
        </w:rPr>
        <w:t>负责向上司报送信息，同时负责起草预警通知、跟踪、反馈、总结、评估等，做好应急准备，采取必要的防范措施。</w:t>
      </w:r>
      <w:r>
        <w:rPr>
          <w:rFonts w:asciiTheme="minorEastAsia" w:eastAsiaTheme="minorEastAsia" w:hAnsiTheme="minorEastAsia" w:cstheme="minorEastAsia" w:hint="eastAsia"/>
          <w:w w:val="90"/>
          <w:sz w:val="28"/>
          <w:szCs w:val="28"/>
        </w:rPr>
        <w:t xml:space="preserve"> </w:t>
      </w:r>
    </w:p>
    <w:p w:rsidR="004E2141" w:rsidRDefault="00A03863" w:rsidP="00A03863">
      <w:pPr>
        <w:spacing w:line="300" w:lineRule="auto"/>
        <w:ind w:firstLineChars="200" w:firstLine="503"/>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第五条</w:t>
      </w:r>
      <w:r>
        <w:rPr>
          <w:rFonts w:asciiTheme="minorEastAsia" w:eastAsiaTheme="minorEastAsia" w:hAnsiTheme="minorEastAsia" w:cstheme="minorEastAsia" w:hint="eastAsia"/>
          <w:w w:val="90"/>
          <w:sz w:val="28"/>
          <w:szCs w:val="28"/>
        </w:rPr>
        <w:t>、</w:t>
      </w:r>
      <w:r>
        <w:rPr>
          <w:rFonts w:asciiTheme="minorEastAsia" w:eastAsiaTheme="minorEastAsia" w:hAnsiTheme="minorEastAsia" w:cstheme="minorEastAsia" w:hint="eastAsia"/>
          <w:w w:val="90"/>
          <w:sz w:val="28"/>
          <w:szCs w:val="28"/>
        </w:rPr>
        <w:t>预警信息处置程序</w:t>
      </w:r>
    </w:p>
    <w:p w:rsidR="004E2141" w:rsidRDefault="00A03863" w:rsidP="00A03863">
      <w:pPr>
        <w:spacing w:line="300" w:lineRule="auto"/>
        <w:ind w:firstLineChars="200" w:firstLine="503"/>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安全</w:t>
      </w:r>
      <w:r>
        <w:rPr>
          <w:rFonts w:asciiTheme="minorEastAsia" w:eastAsiaTheme="minorEastAsia" w:hAnsiTheme="minorEastAsia" w:cstheme="minorEastAsia" w:hint="eastAsia"/>
          <w:w w:val="90"/>
          <w:sz w:val="28"/>
          <w:szCs w:val="28"/>
        </w:rPr>
        <w:t>部</w:t>
      </w:r>
      <w:r>
        <w:rPr>
          <w:rFonts w:asciiTheme="minorEastAsia" w:eastAsiaTheme="minorEastAsia" w:hAnsiTheme="minorEastAsia" w:cstheme="minorEastAsia" w:hint="eastAsia"/>
          <w:w w:val="90"/>
          <w:sz w:val="28"/>
          <w:szCs w:val="28"/>
        </w:rPr>
        <w:t>在接到预警信息后，进行初步研判，并按照各自职责及预警级别</w:t>
      </w:r>
      <w:r>
        <w:rPr>
          <w:rFonts w:asciiTheme="minorEastAsia" w:eastAsiaTheme="minorEastAsia" w:hAnsiTheme="minorEastAsia" w:cstheme="minorEastAsia" w:hint="eastAsia"/>
          <w:w w:val="90"/>
          <w:sz w:val="28"/>
          <w:szCs w:val="28"/>
        </w:rPr>
        <w:lastRenderedPageBreak/>
        <w:t>分级响应。接到预警信息和警报，安全</w:t>
      </w:r>
      <w:r>
        <w:rPr>
          <w:rFonts w:asciiTheme="minorEastAsia" w:eastAsiaTheme="minorEastAsia" w:hAnsiTheme="minorEastAsia" w:cstheme="minorEastAsia" w:hint="eastAsia"/>
          <w:w w:val="90"/>
          <w:sz w:val="28"/>
          <w:szCs w:val="28"/>
        </w:rPr>
        <w:t>部</w:t>
      </w:r>
      <w:r>
        <w:rPr>
          <w:rFonts w:asciiTheme="minorEastAsia" w:eastAsiaTheme="minorEastAsia" w:hAnsiTheme="minorEastAsia" w:cstheme="minorEastAsia" w:hint="eastAsia"/>
          <w:w w:val="90"/>
          <w:sz w:val="28"/>
          <w:szCs w:val="28"/>
        </w:rPr>
        <w:t>立即起草预警通知。预警通知对可能引发的事故灾难进行预警，并提出启动应急预案的意见和建议，报告</w:t>
      </w:r>
      <w:r>
        <w:rPr>
          <w:rFonts w:asciiTheme="minorEastAsia" w:eastAsiaTheme="minorEastAsia" w:hAnsiTheme="minorEastAsia" w:cstheme="minorEastAsia" w:hint="eastAsia"/>
          <w:w w:val="90"/>
          <w:sz w:val="28"/>
          <w:szCs w:val="28"/>
        </w:rPr>
        <w:t>酒店</w:t>
      </w:r>
      <w:r>
        <w:rPr>
          <w:rFonts w:asciiTheme="minorEastAsia" w:eastAsiaTheme="minorEastAsia" w:hAnsiTheme="minorEastAsia" w:cstheme="minorEastAsia" w:hint="eastAsia"/>
          <w:w w:val="90"/>
          <w:sz w:val="28"/>
          <w:szCs w:val="28"/>
        </w:rPr>
        <w:t>负责人。预警通知经</w:t>
      </w:r>
      <w:r>
        <w:rPr>
          <w:rFonts w:asciiTheme="minorEastAsia" w:eastAsiaTheme="minorEastAsia" w:hAnsiTheme="minorEastAsia" w:cstheme="minorEastAsia" w:hint="eastAsia"/>
          <w:w w:val="90"/>
          <w:sz w:val="28"/>
          <w:szCs w:val="28"/>
        </w:rPr>
        <w:t>酒店</w:t>
      </w:r>
      <w:r>
        <w:rPr>
          <w:rFonts w:asciiTheme="minorEastAsia" w:eastAsiaTheme="minorEastAsia" w:hAnsiTheme="minorEastAsia" w:cstheme="minorEastAsia" w:hint="eastAsia"/>
          <w:w w:val="90"/>
          <w:sz w:val="28"/>
          <w:szCs w:val="28"/>
        </w:rPr>
        <w:t>负责人审核后，发各</w:t>
      </w:r>
      <w:r>
        <w:rPr>
          <w:rFonts w:asciiTheme="minorEastAsia" w:eastAsiaTheme="minorEastAsia" w:hAnsiTheme="minorEastAsia" w:cstheme="minorEastAsia" w:hint="eastAsia"/>
          <w:w w:val="90"/>
          <w:sz w:val="28"/>
          <w:szCs w:val="28"/>
        </w:rPr>
        <w:t>部门</w:t>
      </w:r>
      <w:r>
        <w:rPr>
          <w:rFonts w:asciiTheme="minorEastAsia" w:eastAsiaTheme="minorEastAsia" w:hAnsiTheme="minorEastAsia" w:cstheme="minorEastAsia" w:hint="eastAsia"/>
          <w:w w:val="90"/>
          <w:sz w:val="28"/>
          <w:szCs w:val="28"/>
        </w:rPr>
        <w:t>做好应急响应准备工作。</w:t>
      </w:r>
    </w:p>
    <w:p w:rsidR="004E2141" w:rsidRDefault="00A03863" w:rsidP="00A03863">
      <w:pPr>
        <w:spacing w:line="300" w:lineRule="auto"/>
        <w:ind w:firstLineChars="200" w:firstLine="503"/>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第六条</w:t>
      </w:r>
      <w:r>
        <w:rPr>
          <w:rFonts w:asciiTheme="minorEastAsia" w:eastAsiaTheme="minorEastAsia" w:hAnsiTheme="minorEastAsia" w:cstheme="minorEastAsia" w:hint="eastAsia"/>
          <w:w w:val="90"/>
          <w:sz w:val="28"/>
          <w:szCs w:val="28"/>
        </w:rPr>
        <w:t>、</w:t>
      </w:r>
      <w:r>
        <w:rPr>
          <w:rFonts w:asciiTheme="minorEastAsia" w:eastAsiaTheme="minorEastAsia" w:hAnsiTheme="minorEastAsia" w:cstheme="minorEastAsia" w:hint="eastAsia"/>
          <w:w w:val="90"/>
          <w:sz w:val="28"/>
          <w:szCs w:val="28"/>
        </w:rPr>
        <w:t>跟踪落实</w:t>
      </w:r>
    </w:p>
    <w:p w:rsidR="004E2141" w:rsidRDefault="00A03863">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（一）、</w:t>
      </w:r>
      <w:r>
        <w:rPr>
          <w:rFonts w:asciiTheme="minorEastAsia" w:eastAsiaTheme="minorEastAsia" w:hAnsiTheme="minorEastAsia" w:cstheme="minorEastAsia" w:hint="eastAsia"/>
          <w:w w:val="90"/>
          <w:sz w:val="28"/>
          <w:szCs w:val="28"/>
        </w:rPr>
        <w:t>预警通知发布后，安全</w:t>
      </w:r>
      <w:r>
        <w:rPr>
          <w:rFonts w:asciiTheme="minorEastAsia" w:eastAsiaTheme="minorEastAsia" w:hAnsiTheme="minorEastAsia" w:cstheme="minorEastAsia" w:hint="eastAsia"/>
          <w:w w:val="90"/>
          <w:sz w:val="28"/>
          <w:szCs w:val="28"/>
        </w:rPr>
        <w:t>部</w:t>
      </w:r>
      <w:r>
        <w:rPr>
          <w:rFonts w:asciiTheme="minorEastAsia" w:eastAsiaTheme="minorEastAsia" w:hAnsiTheme="minorEastAsia" w:cstheme="minorEastAsia" w:hint="eastAsia"/>
          <w:w w:val="90"/>
          <w:sz w:val="28"/>
          <w:szCs w:val="28"/>
        </w:rPr>
        <w:t>要做好信息跟踪和反馈工作，具体时限要求</w:t>
      </w:r>
      <w:r>
        <w:rPr>
          <w:rFonts w:asciiTheme="minorEastAsia" w:eastAsiaTheme="minorEastAsia" w:hAnsiTheme="minorEastAsia" w:cstheme="minorEastAsia" w:hint="eastAsia"/>
          <w:w w:val="90"/>
          <w:sz w:val="28"/>
          <w:szCs w:val="28"/>
        </w:rPr>
        <w:t xml:space="preserve">: </w:t>
      </w:r>
      <w:r>
        <w:rPr>
          <w:rFonts w:asciiTheme="minorEastAsia" w:eastAsiaTheme="minorEastAsia" w:hAnsiTheme="minorEastAsia" w:cstheme="minorEastAsia" w:hint="eastAsia"/>
          <w:w w:val="90"/>
          <w:sz w:val="28"/>
          <w:szCs w:val="28"/>
        </w:rPr>
        <w:t>橙色预警和警报每天跟踪反馈一次，</w:t>
      </w:r>
      <w:r>
        <w:rPr>
          <w:rFonts w:asciiTheme="minorEastAsia" w:eastAsiaTheme="minorEastAsia" w:hAnsiTheme="minorEastAsia" w:cstheme="minorEastAsia" w:hint="eastAsia"/>
          <w:w w:val="90"/>
          <w:sz w:val="28"/>
          <w:szCs w:val="28"/>
        </w:rPr>
        <w:t xml:space="preserve"> </w:t>
      </w:r>
      <w:r>
        <w:rPr>
          <w:rFonts w:asciiTheme="minorEastAsia" w:eastAsiaTheme="minorEastAsia" w:hAnsiTheme="minorEastAsia" w:cstheme="minorEastAsia" w:hint="eastAsia"/>
          <w:w w:val="90"/>
          <w:sz w:val="28"/>
          <w:szCs w:val="28"/>
        </w:rPr>
        <w:t>红色预警和紧急警报</w:t>
      </w:r>
      <w:r>
        <w:rPr>
          <w:rFonts w:asciiTheme="minorEastAsia" w:eastAsiaTheme="minorEastAsia" w:hAnsiTheme="minorEastAsia" w:cstheme="minorEastAsia" w:hint="eastAsia"/>
          <w:w w:val="90"/>
          <w:sz w:val="28"/>
          <w:szCs w:val="28"/>
        </w:rPr>
        <w:t>12</w:t>
      </w:r>
      <w:r>
        <w:rPr>
          <w:rFonts w:asciiTheme="minorEastAsia" w:eastAsiaTheme="minorEastAsia" w:hAnsiTheme="minorEastAsia" w:cstheme="minorEastAsia" w:hint="eastAsia"/>
          <w:w w:val="90"/>
          <w:sz w:val="28"/>
          <w:szCs w:val="28"/>
        </w:rPr>
        <w:t>小时跟踪反馈一次</w:t>
      </w:r>
      <w:r>
        <w:rPr>
          <w:rFonts w:asciiTheme="minorEastAsia" w:eastAsiaTheme="minorEastAsia" w:hAnsiTheme="minorEastAsia" w:cstheme="minorEastAsia" w:hint="eastAsia"/>
          <w:w w:val="90"/>
          <w:sz w:val="28"/>
          <w:szCs w:val="28"/>
        </w:rPr>
        <w:t xml:space="preserve">; </w:t>
      </w:r>
      <w:r>
        <w:rPr>
          <w:rFonts w:asciiTheme="minorEastAsia" w:eastAsiaTheme="minorEastAsia" w:hAnsiTheme="minorEastAsia" w:cstheme="minorEastAsia" w:hint="eastAsia"/>
          <w:w w:val="90"/>
          <w:sz w:val="28"/>
          <w:szCs w:val="28"/>
        </w:rPr>
        <w:t>紧急情况随时跟踪。反馈情况汇总后及时送报</w:t>
      </w:r>
      <w:r>
        <w:rPr>
          <w:rFonts w:asciiTheme="minorEastAsia" w:eastAsiaTheme="minorEastAsia" w:hAnsiTheme="minorEastAsia" w:cstheme="minorEastAsia" w:hint="eastAsia"/>
          <w:w w:val="90"/>
          <w:sz w:val="28"/>
          <w:szCs w:val="28"/>
        </w:rPr>
        <w:t>酒店</w:t>
      </w:r>
      <w:r>
        <w:rPr>
          <w:rFonts w:asciiTheme="minorEastAsia" w:eastAsiaTheme="minorEastAsia" w:hAnsiTheme="minorEastAsia" w:cstheme="minorEastAsia" w:hint="eastAsia"/>
          <w:w w:val="90"/>
          <w:sz w:val="28"/>
          <w:szCs w:val="28"/>
        </w:rPr>
        <w:t>领导。</w:t>
      </w:r>
    </w:p>
    <w:p w:rsidR="004E2141" w:rsidRDefault="00A03863">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（二）、</w:t>
      </w:r>
      <w:r>
        <w:rPr>
          <w:rFonts w:asciiTheme="minorEastAsia" w:eastAsiaTheme="minorEastAsia" w:hAnsiTheme="minorEastAsia" w:cstheme="minorEastAsia" w:hint="eastAsia"/>
          <w:w w:val="90"/>
          <w:sz w:val="28"/>
          <w:szCs w:val="28"/>
        </w:rPr>
        <w:t>根据应急响应需要，必要时派出人</w:t>
      </w:r>
      <w:r>
        <w:rPr>
          <w:rFonts w:asciiTheme="minorEastAsia" w:eastAsiaTheme="minorEastAsia" w:hAnsiTheme="minorEastAsia" w:cstheme="minorEastAsia" w:hint="eastAsia"/>
          <w:w w:val="90"/>
          <w:sz w:val="28"/>
          <w:szCs w:val="28"/>
        </w:rPr>
        <w:t>员赶赴现场。根据现场需要，协调调集救援装备及物资，协调、指导防范及抢险救援工作。</w:t>
      </w:r>
    </w:p>
    <w:p w:rsidR="004E2141" w:rsidRDefault="00A03863">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（三）、</w:t>
      </w:r>
      <w:r>
        <w:rPr>
          <w:rFonts w:asciiTheme="minorEastAsia" w:eastAsiaTheme="minorEastAsia" w:hAnsiTheme="minorEastAsia" w:cstheme="minorEastAsia" w:hint="eastAsia"/>
          <w:w w:val="90"/>
          <w:sz w:val="28"/>
          <w:szCs w:val="28"/>
        </w:rPr>
        <w:t>应急响应结束后，安全</w:t>
      </w:r>
      <w:r>
        <w:rPr>
          <w:rFonts w:asciiTheme="minorEastAsia" w:eastAsiaTheme="minorEastAsia" w:hAnsiTheme="minorEastAsia" w:cstheme="minorEastAsia" w:hint="eastAsia"/>
          <w:w w:val="90"/>
          <w:sz w:val="28"/>
          <w:szCs w:val="28"/>
        </w:rPr>
        <w:t>部</w:t>
      </w:r>
      <w:r>
        <w:rPr>
          <w:rFonts w:asciiTheme="minorEastAsia" w:eastAsiaTheme="minorEastAsia" w:hAnsiTheme="minorEastAsia" w:cstheme="minorEastAsia" w:hint="eastAsia"/>
          <w:w w:val="90"/>
          <w:sz w:val="28"/>
          <w:szCs w:val="28"/>
        </w:rPr>
        <w:t>负责收集应急救援工作情况，协调相关人员进行总结评估，及时上级主管部门。</w:t>
      </w:r>
    </w:p>
    <w:p w:rsidR="004E2141" w:rsidRDefault="004E2141">
      <w:pPr>
        <w:spacing w:line="300" w:lineRule="auto"/>
        <w:rPr>
          <w:rFonts w:asciiTheme="minorEastAsia" w:eastAsiaTheme="minorEastAsia" w:hAnsiTheme="minorEastAsia" w:cstheme="minorEastAsia"/>
          <w:sz w:val="28"/>
          <w:szCs w:val="28"/>
        </w:rPr>
      </w:pPr>
    </w:p>
    <w:sectPr w:rsidR="004E2141" w:rsidSect="004E2141">
      <w:pgSz w:w="11906" w:h="16838"/>
      <w:pgMar w:top="1417" w:right="1797" w:bottom="1417"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C40867"/>
    <w:multiLevelType w:val="singleLevel"/>
    <w:tmpl w:val="A5C40867"/>
    <w:lvl w:ilvl="0">
      <w:start w:val="1"/>
      <w:numFmt w:val="chineseCounting"/>
      <w:suff w:val="nothing"/>
      <w:lvlText w:val="第%1条、"/>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D3E1880"/>
    <w:rsid w:val="004E2141"/>
    <w:rsid w:val="00A03863"/>
    <w:rsid w:val="074922CF"/>
    <w:rsid w:val="08AF5814"/>
    <w:rsid w:val="27B33FFC"/>
    <w:rsid w:val="53254C46"/>
    <w:rsid w:val="7D3E18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214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猫西北北北哟~</dc:creator>
  <cp:lastModifiedBy>Administrator</cp:lastModifiedBy>
  <cp:revision>2</cp:revision>
  <cp:lastPrinted>2019-08-26T06:56:00Z</cp:lastPrinted>
  <dcterms:created xsi:type="dcterms:W3CDTF">2019-08-22T10:10:00Z</dcterms:created>
  <dcterms:modified xsi:type="dcterms:W3CDTF">2019-09-06T01:34:00Z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