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30" w:lineRule="atLeast"/>
        <w:ind w:firstLine="2800" w:firstLineChars="1000"/>
        <w:jc w:val="both"/>
        <w:rPr>
          <w:rFonts w:hint="eastAsia"/>
          <w:b w:val="0"/>
          <w:bCs/>
          <w:color w:val="auto"/>
          <w:sz w:val="28"/>
          <w:szCs w:val="28"/>
          <w:shd w:val="clear" w:color="auto" w:fill="FFFFFF"/>
          <w:lang w:eastAsia="zh-CN"/>
        </w:rPr>
      </w:pPr>
      <w:bookmarkStart w:id="6" w:name="_GoBack"/>
      <w:r>
        <w:rPr>
          <w:rFonts w:hint="eastAsia"/>
          <w:b w:val="0"/>
          <w:bCs/>
          <w:color w:val="auto"/>
          <w:sz w:val="28"/>
          <w:szCs w:val="28"/>
          <w:shd w:val="clear" w:color="auto" w:fill="FFFFFF"/>
          <w:lang w:eastAsia="zh-CN"/>
        </w:rPr>
        <w:t>事故隐患排查治理制度</w:t>
      </w:r>
    </w:p>
    <w:bookmarkEnd w:id="6"/>
    <w:p>
      <w:pPr>
        <w:pStyle w:val="4"/>
        <w:shd w:val="clear" w:color="auto" w:fill="FFFFFF"/>
        <w:spacing w:before="0" w:beforeAutospacing="0" w:after="0" w:afterAutospacing="0" w:line="330" w:lineRule="atLeast"/>
        <w:rPr>
          <w:rFonts w:hint="eastAsia"/>
          <w:b w:val="0"/>
          <w:bCs/>
          <w:color w:val="auto"/>
          <w:sz w:val="24"/>
          <w:szCs w:val="24"/>
          <w:shd w:val="clear" w:color="auto" w:fill="FFFFFF"/>
          <w:lang w:eastAsia="zh-CN"/>
        </w:rPr>
      </w:pPr>
      <w:r>
        <w:rPr>
          <w:rFonts w:hint="eastAsia"/>
          <w:b w:val="0"/>
          <w:bCs/>
          <w:color w:val="auto"/>
          <w:sz w:val="24"/>
          <w:szCs w:val="24"/>
          <w:shd w:val="clear" w:color="auto" w:fill="FFFFFF"/>
          <w:lang w:eastAsia="zh-CN"/>
        </w:rPr>
        <w:t>一、目的</w:t>
      </w:r>
    </w:p>
    <w:p>
      <w:pPr>
        <w:pStyle w:val="4"/>
        <w:shd w:val="clear" w:color="auto" w:fill="FFFFFF"/>
        <w:spacing w:before="0" w:beforeAutospacing="0" w:after="0" w:afterAutospacing="0" w:line="330" w:lineRule="atLeast"/>
        <w:ind w:firstLine="480" w:firstLineChars="200"/>
        <w:rPr>
          <w:rFonts w:hint="eastAsia"/>
          <w:b w:val="0"/>
          <w:bCs/>
          <w:color w:val="auto"/>
          <w:sz w:val="24"/>
          <w:szCs w:val="24"/>
          <w:shd w:val="clear" w:color="auto" w:fill="FFFFFF"/>
          <w:lang w:eastAsia="zh-CN"/>
        </w:rPr>
      </w:pPr>
      <w:r>
        <w:rPr>
          <w:rFonts w:hint="eastAsia"/>
          <w:b w:val="0"/>
          <w:bCs/>
          <w:color w:val="auto"/>
          <w:sz w:val="24"/>
          <w:szCs w:val="24"/>
          <w:shd w:val="clear" w:color="auto" w:fill="FFFFFF"/>
          <w:lang w:eastAsia="zh-CN"/>
        </w:rPr>
        <w:t>为了建立安全生产事故隐患排查治理长效机制，强化安全生产企业主体责任，加强对事故隐患排查治理的管理，防止和减少事故，确保企业安全生产，根据《安全生产法》等法律、行政法规，特制定本制度。</w:t>
      </w:r>
    </w:p>
    <w:p>
      <w:pPr>
        <w:pStyle w:val="4"/>
        <w:numPr>
          <w:ilvl w:val="0"/>
          <w:numId w:val="1"/>
        </w:numPr>
        <w:shd w:val="clear" w:color="auto" w:fill="FFFFFF"/>
        <w:spacing w:before="0" w:beforeAutospacing="0" w:after="0" w:afterAutospacing="0" w:line="330" w:lineRule="atLeast"/>
        <w:rPr>
          <w:rFonts w:hint="eastAsia"/>
          <w:b w:val="0"/>
          <w:bCs/>
          <w:color w:val="auto"/>
          <w:sz w:val="24"/>
          <w:szCs w:val="24"/>
          <w:shd w:val="clear" w:color="auto" w:fill="FFFFFF"/>
          <w:lang w:eastAsia="zh-CN"/>
        </w:rPr>
      </w:pPr>
      <w:r>
        <w:rPr>
          <w:rFonts w:hint="eastAsia"/>
          <w:b w:val="0"/>
          <w:bCs/>
          <w:color w:val="auto"/>
          <w:sz w:val="24"/>
          <w:szCs w:val="24"/>
          <w:shd w:val="clear" w:color="auto" w:fill="FFFFFF"/>
          <w:lang w:eastAsia="zh-CN"/>
        </w:rPr>
        <w:t>适用范围</w:t>
      </w:r>
    </w:p>
    <w:p>
      <w:pPr>
        <w:pStyle w:val="4"/>
        <w:numPr>
          <w:ilvl w:val="0"/>
          <w:numId w:val="0"/>
        </w:numPr>
        <w:shd w:val="clear" w:color="auto" w:fill="FFFFFF"/>
        <w:spacing w:before="0" w:beforeAutospacing="0" w:after="0" w:afterAutospacing="0" w:line="330" w:lineRule="atLeast"/>
        <w:ind w:firstLine="480" w:firstLineChars="200"/>
        <w:rPr>
          <w:rFonts w:hint="eastAsia"/>
          <w:b w:val="0"/>
          <w:bCs/>
          <w:color w:val="auto"/>
          <w:sz w:val="24"/>
          <w:szCs w:val="24"/>
          <w:shd w:val="clear" w:color="auto" w:fill="FFFFFF"/>
          <w:lang w:eastAsia="zh-CN"/>
        </w:rPr>
      </w:pPr>
      <w:r>
        <w:rPr>
          <w:rFonts w:hint="eastAsia"/>
          <w:b w:val="0"/>
          <w:bCs/>
          <w:color w:val="auto"/>
          <w:sz w:val="24"/>
          <w:szCs w:val="24"/>
          <w:shd w:val="clear" w:color="auto" w:fill="FFFFFF"/>
          <w:lang w:eastAsia="zh-CN"/>
        </w:rPr>
        <w:t>适用于公司范围内事故隐患排查治理工作。</w:t>
      </w:r>
    </w:p>
    <w:p>
      <w:pPr>
        <w:pStyle w:val="4"/>
        <w:numPr>
          <w:ilvl w:val="0"/>
          <w:numId w:val="1"/>
        </w:numPr>
        <w:shd w:val="clear" w:color="auto" w:fill="FFFFFF"/>
        <w:spacing w:before="0" w:beforeAutospacing="0" w:after="0" w:afterAutospacing="0" w:line="330" w:lineRule="atLeast"/>
        <w:rPr>
          <w:rFonts w:hint="eastAsia"/>
          <w:b w:val="0"/>
          <w:bCs/>
          <w:color w:val="auto"/>
          <w:sz w:val="24"/>
          <w:szCs w:val="24"/>
          <w:shd w:val="clear" w:color="auto" w:fill="FFFFFF"/>
          <w:lang w:eastAsia="zh-CN"/>
        </w:rPr>
      </w:pPr>
      <w:r>
        <w:rPr>
          <w:rFonts w:hint="eastAsia"/>
          <w:b w:val="0"/>
          <w:bCs/>
          <w:color w:val="auto"/>
          <w:sz w:val="24"/>
          <w:szCs w:val="24"/>
          <w:shd w:val="clear" w:color="auto" w:fill="FFFFFF"/>
          <w:lang w:eastAsia="zh-CN"/>
        </w:rPr>
        <w:t>职责</w:t>
      </w:r>
    </w:p>
    <w:p>
      <w:pPr>
        <w:pStyle w:val="4"/>
        <w:numPr>
          <w:ilvl w:val="0"/>
          <w:numId w:val="2"/>
        </w:numPr>
        <w:shd w:val="clear" w:color="auto" w:fill="FFFFFF"/>
        <w:spacing w:before="0" w:beforeAutospacing="0" w:after="0" w:afterAutospacing="0" w:line="330" w:lineRule="atLeast"/>
        <w:rPr>
          <w:rFonts w:hint="eastAsia"/>
          <w:b w:val="0"/>
          <w:bCs/>
          <w:color w:val="auto"/>
          <w:sz w:val="24"/>
          <w:szCs w:val="24"/>
          <w:shd w:val="clear" w:color="auto" w:fill="FFFFFF"/>
          <w:lang w:val="en-US" w:eastAsia="zh-CN"/>
        </w:rPr>
      </w:pPr>
      <w:r>
        <w:rPr>
          <w:rFonts w:hint="eastAsia"/>
          <w:b w:val="0"/>
          <w:bCs/>
          <w:color w:val="auto"/>
          <w:sz w:val="24"/>
          <w:szCs w:val="24"/>
          <w:shd w:val="clear" w:color="auto" w:fill="FFFFFF"/>
          <w:lang w:val="en-US" w:eastAsia="zh-CN"/>
        </w:rPr>
        <w:t>公司主要负责人对公司事故隐患排查治理工作全面负责，是公司事故隐患排查治理的第一责任人，负责建立健全事故隐患治理的长效机制，保证事故隐患治理经费的投入。</w:t>
      </w:r>
    </w:p>
    <w:p>
      <w:pPr>
        <w:pStyle w:val="4"/>
        <w:numPr>
          <w:ilvl w:val="0"/>
          <w:numId w:val="2"/>
        </w:numPr>
        <w:shd w:val="clear" w:color="auto" w:fill="FFFFFF"/>
        <w:spacing w:before="0" w:beforeAutospacing="0" w:after="0" w:afterAutospacing="0" w:line="330" w:lineRule="atLeast"/>
        <w:rPr>
          <w:rFonts w:hint="default"/>
          <w:b w:val="0"/>
          <w:bCs/>
          <w:color w:val="auto"/>
          <w:sz w:val="24"/>
          <w:szCs w:val="24"/>
          <w:shd w:val="clear" w:color="auto" w:fill="FFFFFF"/>
          <w:lang w:val="en-US" w:eastAsia="zh-CN"/>
        </w:rPr>
      </w:pPr>
      <w:r>
        <w:rPr>
          <w:rFonts w:hint="eastAsia"/>
          <w:b w:val="0"/>
          <w:bCs/>
          <w:color w:val="auto"/>
          <w:sz w:val="24"/>
          <w:szCs w:val="24"/>
          <w:shd w:val="clear" w:color="auto" w:fill="FFFFFF"/>
          <w:lang w:val="en-US" w:eastAsia="zh-CN"/>
        </w:rPr>
        <w:t>各部门负责人对本部门事故隐患排查治理工作负责，是本部门事故隐患排查治理工作的第一责任人；班组长对本班组的事故隐患排查治理工作负责，是本班组事故隐患排查治理工作的第一责任人；员工对本岗位的事故隐患排查治理工作负责，任何部门或个人发现事故隐患均有权向公司领导或相关部门报告。</w:t>
      </w:r>
    </w:p>
    <w:p>
      <w:pPr>
        <w:pStyle w:val="4"/>
        <w:numPr>
          <w:ilvl w:val="0"/>
          <w:numId w:val="2"/>
        </w:numPr>
        <w:shd w:val="clear" w:color="auto" w:fill="FFFFFF"/>
        <w:spacing w:before="0" w:beforeAutospacing="0" w:after="0" w:afterAutospacing="0" w:line="330" w:lineRule="atLeast"/>
        <w:rPr>
          <w:rFonts w:hint="default"/>
          <w:b w:val="0"/>
          <w:bCs/>
          <w:color w:val="auto"/>
          <w:sz w:val="24"/>
          <w:szCs w:val="24"/>
          <w:shd w:val="clear" w:color="auto" w:fill="FFFFFF"/>
          <w:lang w:val="en-US" w:eastAsia="zh-CN"/>
        </w:rPr>
      </w:pPr>
      <w:r>
        <w:rPr>
          <w:rFonts w:hint="eastAsia"/>
          <w:b w:val="0"/>
          <w:bCs/>
          <w:color w:val="auto"/>
          <w:sz w:val="24"/>
          <w:szCs w:val="24"/>
          <w:shd w:val="clear" w:color="auto" w:fill="FFFFFF"/>
          <w:lang w:val="en-US" w:eastAsia="zh-CN"/>
        </w:rPr>
        <w:t>安全环保部负责对查出的事故隐患进行登记，按照事故隐患的等级进行分类，建立事故隐患信息档案，对各类事故隐患排查治理进行监督、检查、考核。</w:t>
      </w:r>
    </w:p>
    <w:p>
      <w:pPr>
        <w:pStyle w:val="4"/>
        <w:numPr>
          <w:ilvl w:val="0"/>
          <w:numId w:val="2"/>
        </w:numPr>
        <w:shd w:val="clear" w:color="auto" w:fill="FFFFFF"/>
        <w:spacing w:before="0" w:beforeAutospacing="0" w:after="0" w:afterAutospacing="0" w:line="330" w:lineRule="atLeast"/>
        <w:rPr>
          <w:rFonts w:hint="default"/>
          <w:b w:val="0"/>
          <w:bCs/>
          <w:color w:val="auto"/>
          <w:sz w:val="24"/>
          <w:szCs w:val="24"/>
          <w:shd w:val="clear" w:color="auto" w:fill="FFFFFF"/>
          <w:lang w:val="en-US" w:eastAsia="zh-CN"/>
        </w:rPr>
      </w:pPr>
      <w:r>
        <w:rPr>
          <w:rFonts w:hint="eastAsia"/>
          <w:b w:val="0"/>
          <w:bCs/>
          <w:color w:val="auto"/>
          <w:sz w:val="24"/>
          <w:szCs w:val="24"/>
          <w:shd w:val="clear" w:color="auto" w:fill="FFFFFF"/>
          <w:lang w:val="en-US" w:eastAsia="zh-CN"/>
        </w:rPr>
        <w:t>财务部负责事故隐患治理和奖励经费的落实。</w:t>
      </w:r>
    </w:p>
    <w:p>
      <w:pPr>
        <w:pStyle w:val="4"/>
        <w:shd w:val="clear" w:color="auto" w:fill="FFFFFF"/>
        <w:spacing w:before="0" w:beforeAutospacing="0" w:after="0" w:afterAutospacing="0" w:line="330" w:lineRule="atLeast"/>
        <w:rPr>
          <w:rFonts w:hint="eastAsia" w:ascii="微软雅黑" w:hAnsi="微软雅黑" w:eastAsia="宋体"/>
          <w:b w:val="0"/>
          <w:bCs/>
          <w:color w:val="auto"/>
          <w:sz w:val="24"/>
          <w:szCs w:val="24"/>
          <w:lang w:eastAsia="zh-CN"/>
        </w:rPr>
      </w:pPr>
      <w:r>
        <w:rPr>
          <w:rFonts w:hint="eastAsia"/>
          <w:b w:val="0"/>
          <w:bCs/>
          <w:color w:val="auto"/>
          <w:sz w:val="24"/>
          <w:szCs w:val="24"/>
          <w:shd w:val="clear" w:color="auto" w:fill="FFFFFF"/>
          <w:lang w:eastAsia="zh-CN"/>
        </w:rPr>
        <w:t>四</w:t>
      </w:r>
      <w:r>
        <w:rPr>
          <w:rFonts w:hint="eastAsia"/>
          <w:b w:val="0"/>
          <w:bCs/>
          <w:color w:val="auto"/>
          <w:sz w:val="24"/>
          <w:szCs w:val="24"/>
          <w:shd w:val="clear" w:color="auto" w:fill="FFFFFF"/>
        </w:rPr>
        <w:t>、事故隐患</w:t>
      </w:r>
      <w:bookmarkStart w:id="0" w:name="3_1"/>
      <w:bookmarkEnd w:id="0"/>
      <w:bookmarkStart w:id="1" w:name="sub3669598_3_1"/>
      <w:bookmarkEnd w:id="1"/>
      <w:bookmarkStart w:id="2" w:name="事故隐患_含义"/>
      <w:bookmarkEnd w:id="2"/>
      <w:r>
        <w:rPr>
          <w:rFonts w:hint="eastAsia"/>
          <w:b w:val="0"/>
          <w:bCs/>
          <w:color w:val="auto"/>
          <w:sz w:val="24"/>
          <w:szCs w:val="24"/>
          <w:shd w:val="clear" w:color="auto" w:fill="FFFFFF"/>
          <w:lang w:eastAsia="zh-CN"/>
        </w:rPr>
        <w:t>分类</w:t>
      </w:r>
    </w:p>
    <w:p>
      <w:pPr>
        <w:shd w:val="clear" w:color="auto" w:fill="FFFFFF"/>
        <w:spacing w:line="360" w:lineRule="atLeast"/>
        <w:rPr>
          <w:b w:val="0"/>
          <w:bCs/>
          <w:color w:val="auto"/>
          <w:sz w:val="24"/>
          <w:szCs w:val="24"/>
        </w:rPr>
      </w:pPr>
      <w:r>
        <w:rPr>
          <w:rFonts w:hint="eastAsia"/>
          <w:b w:val="0"/>
          <w:bCs/>
          <w:color w:val="auto"/>
          <w:sz w:val="24"/>
          <w:szCs w:val="24"/>
        </w:rPr>
        <w:t>（一）、</w:t>
      </w:r>
      <w:r>
        <w:rPr>
          <w:b w:val="0"/>
          <w:bCs/>
          <w:color w:val="auto"/>
          <w:sz w:val="24"/>
          <w:szCs w:val="24"/>
        </w:rPr>
        <w:t>本制度所称事故隐患，是指违反安全生产法律、法规、规章、标准、规程和</w:t>
      </w:r>
      <w:r>
        <w:rPr>
          <w:b w:val="0"/>
          <w:bCs/>
          <w:color w:val="auto"/>
          <w:sz w:val="24"/>
          <w:szCs w:val="24"/>
        </w:rPr>
        <w:fldChar w:fldCharType="begin"/>
      </w:r>
      <w:r>
        <w:rPr>
          <w:b w:val="0"/>
          <w:bCs/>
          <w:color w:val="auto"/>
          <w:sz w:val="24"/>
          <w:szCs w:val="24"/>
        </w:rPr>
        <w:instrText xml:space="preserve"> HYPERLINK "http://baike.baidu.com/view/4905017.htm" \t "_blank" </w:instrText>
      </w:r>
      <w:r>
        <w:rPr>
          <w:b w:val="0"/>
          <w:bCs/>
          <w:color w:val="auto"/>
          <w:sz w:val="24"/>
          <w:szCs w:val="24"/>
        </w:rPr>
        <w:fldChar w:fldCharType="separate"/>
      </w:r>
      <w:r>
        <w:rPr>
          <w:b w:val="0"/>
          <w:bCs/>
          <w:color w:val="auto"/>
          <w:sz w:val="24"/>
          <w:szCs w:val="24"/>
        </w:rPr>
        <w:t>安全生产管理制度</w:t>
      </w:r>
      <w:r>
        <w:rPr>
          <w:b w:val="0"/>
          <w:bCs/>
          <w:color w:val="auto"/>
          <w:sz w:val="24"/>
          <w:szCs w:val="24"/>
        </w:rPr>
        <w:fldChar w:fldCharType="end"/>
      </w:r>
      <w:r>
        <w:rPr>
          <w:b w:val="0"/>
          <w:bCs/>
          <w:color w:val="auto"/>
          <w:sz w:val="24"/>
          <w:szCs w:val="24"/>
        </w:rPr>
        <w:t>的规定，或者因其他因素在生产经营活动中存在可能导致事故发生的物的危险状态、人的不安全行为和管理上的缺陷。</w:t>
      </w:r>
      <w:bookmarkStart w:id="3" w:name="事故隐患_分类"/>
      <w:bookmarkEnd w:id="3"/>
      <w:bookmarkStart w:id="4" w:name="sub3669598_3_2"/>
      <w:bookmarkEnd w:id="4"/>
      <w:bookmarkStart w:id="5" w:name="3_2"/>
      <w:bookmarkEnd w:id="5"/>
    </w:p>
    <w:p>
      <w:pPr>
        <w:shd w:val="clear" w:color="auto" w:fill="FFFFFF"/>
        <w:spacing w:line="360" w:lineRule="atLeast"/>
        <w:rPr>
          <w:rFonts w:hint="eastAsia" w:ascii="微软雅黑" w:hAnsi="微软雅黑" w:eastAsia="微软雅黑"/>
          <w:b w:val="0"/>
          <w:bCs/>
          <w:color w:val="auto"/>
          <w:sz w:val="24"/>
          <w:szCs w:val="24"/>
        </w:rPr>
      </w:pPr>
      <w:r>
        <w:rPr>
          <w:rStyle w:val="9"/>
          <w:rFonts w:hint="eastAsia" w:ascii="微软雅黑" w:hAnsi="微软雅黑" w:eastAsia="微软雅黑"/>
          <w:b w:val="0"/>
          <w:bCs/>
          <w:color w:val="auto"/>
          <w:sz w:val="24"/>
          <w:szCs w:val="24"/>
        </w:rPr>
        <w:t>（二）</w:t>
      </w:r>
      <w:r>
        <w:rPr>
          <w:rStyle w:val="9"/>
          <w:rFonts w:hint="eastAsia" w:ascii="微软雅黑" w:hAnsi="微软雅黑" w:eastAsia="微软雅黑"/>
          <w:b w:val="0"/>
          <w:bCs/>
          <w:color w:val="auto"/>
          <w:sz w:val="24"/>
          <w:szCs w:val="24"/>
          <w:lang w:eastAsia="zh-CN"/>
        </w:rPr>
        <w:t>、事故隐患的</w:t>
      </w:r>
      <w:r>
        <w:rPr>
          <w:rStyle w:val="9"/>
          <w:rFonts w:hint="eastAsia" w:ascii="微软雅黑" w:hAnsi="微软雅黑" w:eastAsia="微软雅黑"/>
          <w:b w:val="0"/>
          <w:bCs/>
          <w:color w:val="auto"/>
          <w:sz w:val="24"/>
          <w:szCs w:val="24"/>
        </w:rPr>
        <w:t>分类：</w:t>
      </w:r>
      <w:r>
        <w:rPr>
          <w:rFonts w:hint="eastAsia"/>
          <w:b w:val="0"/>
          <w:bCs/>
          <w:color w:val="auto"/>
          <w:sz w:val="24"/>
          <w:szCs w:val="24"/>
        </w:rPr>
        <w:t>事故</w:t>
      </w:r>
      <w:r>
        <w:rPr>
          <w:b w:val="0"/>
          <w:bCs/>
          <w:color w:val="auto"/>
          <w:sz w:val="24"/>
          <w:szCs w:val="24"/>
        </w:rPr>
        <w:t>隐患分为一般</w:t>
      </w:r>
      <w:r>
        <w:rPr>
          <w:rFonts w:hint="eastAsia"/>
          <w:b w:val="0"/>
          <w:bCs/>
          <w:color w:val="auto"/>
          <w:sz w:val="24"/>
          <w:szCs w:val="24"/>
        </w:rPr>
        <w:t>事故</w:t>
      </w:r>
      <w:r>
        <w:rPr>
          <w:b w:val="0"/>
          <w:bCs/>
          <w:color w:val="auto"/>
          <w:sz w:val="24"/>
          <w:szCs w:val="24"/>
        </w:rPr>
        <w:t>隐患</w:t>
      </w:r>
      <w:r>
        <w:rPr>
          <w:rFonts w:hint="eastAsia"/>
          <w:b w:val="0"/>
          <w:bCs/>
          <w:color w:val="auto"/>
          <w:sz w:val="24"/>
          <w:szCs w:val="24"/>
          <w:lang w:eastAsia="zh-CN"/>
        </w:rPr>
        <w:t>和</w:t>
      </w:r>
      <w:r>
        <w:rPr>
          <w:b w:val="0"/>
          <w:bCs/>
          <w:color w:val="auto"/>
          <w:sz w:val="24"/>
          <w:szCs w:val="24"/>
        </w:rPr>
        <w:t>重大</w:t>
      </w:r>
      <w:r>
        <w:rPr>
          <w:rFonts w:hint="eastAsia"/>
          <w:b w:val="0"/>
          <w:bCs/>
          <w:color w:val="auto"/>
          <w:sz w:val="24"/>
          <w:szCs w:val="24"/>
        </w:rPr>
        <w:t>事故</w:t>
      </w:r>
      <w:r>
        <w:rPr>
          <w:b w:val="0"/>
          <w:bCs/>
          <w:color w:val="auto"/>
          <w:sz w:val="24"/>
          <w:szCs w:val="24"/>
        </w:rPr>
        <w:t>隐患。</w:t>
      </w:r>
    </w:p>
    <w:p>
      <w:pPr>
        <w:shd w:val="clear" w:color="auto" w:fill="FFFFFF"/>
        <w:spacing w:line="360" w:lineRule="atLeast"/>
        <w:rPr>
          <w:b w:val="0"/>
          <w:bCs/>
          <w:color w:val="auto"/>
          <w:sz w:val="24"/>
          <w:szCs w:val="24"/>
        </w:rPr>
      </w:pPr>
      <w:r>
        <w:rPr>
          <w:rFonts w:hint="eastAsia"/>
          <w:b w:val="0"/>
          <w:bCs/>
          <w:color w:val="auto"/>
          <w:sz w:val="24"/>
          <w:szCs w:val="24"/>
          <w:lang w:val="en-US" w:eastAsia="zh-CN"/>
        </w:rPr>
        <w:t>1、</w:t>
      </w:r>
      <w:r>
        <w:rPr>
          <w:b w:val="0"/>
          <w:bCs/>
          <w:color w:val="auto"/>
          <w:sz w:val="24"/>
          <w:szCs w:val="24"/>
        </w:rPr>
        <w:t>一般</w:t>
      </w:r>
      <w:r>
        <w:rPr>
          <w:rFonts w:hint="eastAsia"/>
          <w:b w:val="0"/>
          <w:bCs/>
          <w:color w:val="auto"/>
          <w:sz w:val="24"/>
          <w:szCs w:val="24"/>
        </w:rPr>
        <w:t>事故</w:t>
      </w:r>
      <w:r>
        <w:rPr>
          <w:b w:val="0"/>
          <w:bCs/>
          <w:color w:val="auto"/>
          <w:sz w:val="24"/>
          <w:szCs w:val="24"/>
        </w:rPr>
        <w:t>隐患</w:t>
      </w:r>
      <w:r>
        <w:rPr>
          <w:rFonts w:hint="eastAsia"/>
          <w:b w:val="0"/>
          <w:bCs/>
          <w:color w:val="auto"/>
          <w:sz w:val="24"/>
          <w:szCs w:val="24"/>
        </w:rPr>
        <w:t>：</w:t>
      </w:r>
      <w:r>
        <w:rPr>
          <w:b w:val="0"/>
          <w:bCs/>
          <w:color w:val="auto"/>
          <w:sz w:val="24"/>
          <w:szCs w:val="24"/>
        </w:rPr>
        <w:t>是指危害和整改难度较小，发现后能够立即整改排除的隐患。</w:t>
      </w:r>
    </w:p>
    <w:p>
      <w:pPr>
        <w:shd w:val="clear" w:color="auto" w:fill="FFFFFF"/>
        <w:spacing w:line="360" w:lineRule="atLeast"/>
        <w:rPr>
          <w:b w:val="0"/>
          <w:bCs/>
          <w:color w:val="auto"/>
          <w:sz w:val="24"/>
          <w:szCs w:val="24"/>
        </w:rPr>
      </w:pPr>
      <w:r>
        <w:rPr>
          <w:rFonts w:hint="eastAsia"/>
          <w:b w:val="0"/>
          <w:bCs/>
          <w:color w:val="auto"/>
          <w:sz w:val="24"/>
          <w:szCs w:val="24"/>
          <w:lang w:val="en-US" w:eastAsia="zh-CN"/>
        </w:rPr>
        <w:t>2、</w:t>
      </w:r>
      <w:r>
        <w:rPr>
          <w:b w:val="0"/>
          <w:bCs/>
          <w:color w:val="auto"/>
          <w:sz w:val="24"/>
          <w:szCs w:val="24"/>
        </w:rPr>
        <w:t>重大</w:t>
      </w:r>
      <w:r>
        <w:rPr>
          <w:rFonts w:hint="eastAsia"/>
          <w:b w:val="0"/>
          <w:bCs/>
          <w:color w:val="auto"/>
          <w:sz w:val="24"/>
          <w:szCs w:val="24"/>
        </w:rPr>
        <w:t>事故</w:t>
      </w:r>
      <w:r>
        <w:rPr>
          <w:b w:val="0"/>
          <w:bCs/>
          <w:color w:val="auto"/>
          <w:sz w:val="24"/>
          <w:szCs w:val="24"/>
        </w:rPr>
        <w:t>隐患</w:t>
      </w:r>
      <w:r>
        <w:rPr>
          <w:rFonts w:hint="eastAsia"/>
          <w:b w:val="0"/>
          <w:bCs/>
          <w:color w:val="auto"/>
          <w:sz w:val="24"/>
          <w:szCs w:val="24"/>
        </w:rPr>
        <w:t>：</w:t>
      </w:r>
      <w:r>
        <w:rPr>
          <w:b w:val="0"/>
          <w:bCs/>
          <w:color w:val="auto"/>
          <w:sz w:val="24"/>
          <w:szCs w:val="24"/>
        </w:rPr>
        <w:t>是指危害和整改难度较大，应当全部或者局部停产停业，并经过一定时间整改治理方能排除的隐患，或者因外部因素影响致使生产经营单位自身难以排除的隐患。</w:t>
      </w:r>
    </w:p>
    <w:p>
      <w:pPr>
        <w:shd w:val="clear" w:color="auto" w:fill="FFFFFF"/>
        <w:spacing w:line="360" w:lineRule="atLeast"/>
        <w:ind w:firstLine="480"/>
        <w:rPr>
          <w:b w:val="0"/>
          <w:bCs/>
          <w:color w:val="auto"/>
          <w:sz w:val="24"/>
          <w:szCs w:val="24"/>
        </w:rPr>
      </w:pPr>
      <w:r>
        <w:rPr>
          <w:b w:val="0"/>
          <w:bCs/>
          <w:color w:val="auto"/>
          <w:sz w:val="24"/>
          <w:szCs w:val="24"/>
        </w:rPr>
        <w:t>对于重大</w:t>
      </w:r>
      <w:r>
        <w:rPr>
          <w:rFonts w:hint="eastAsia"/>
          <w:b w:val="0"/>
          <w:bCs/>
          <w:color w:val="auto"/>
          <w:sz w:val="24"/>
          <w:szCs w:val="24"/>
        </w:rPr>
        <w:t>事故</w:t>
      </w:r>
      <w:r>
        <w:rPr>
          <w:b w:val="0"/>
          <w:bCs/>
          <w:color w:val="auto"/>
          <w:sz w:val="24"/>
          <w:szCs w:val="24"/>
        </w:rPr>
        <w:t>隐患，由</w:t>
      </w:r>
      <w:r>
        <w:rPr>
          <w:rFonts w:hint="eastAsia"/>
          <w:b w:val="0"/>
          <w:bCs/>
          <w:color w:val="auto"/>
          <w:sz w:val="24"/>
          <w:szCs w:val="24"/>
          <w:lang w:eastAsia="zh-CN"/>
        </w:rPr>
        <w:t>公司</w:t>
      </w:r>
      <w:r>
        <w:rPr>
          <w:b w:val="0"/>
          <w:bCs/>
          <w:color w:val="auto"/>
          <w:sz w:val="24"/>
          <w:szCs w:val="24"/>
        </w:rPr>
        <w:t>主要负责人组织制定并实施</w:t>
      </w:r>
      <w:r>
        <w:rPr>
          <w:rFonts w:hint="eastAsia"/>
          <w:b w:val="0"/>
          <w:bCs/>
          <w:color w:val="auto"/>
          <w:sz w:val="24"/>
          <w:szCs w:val="24"/>
        </w:rPr>
        <w:t>事故</w:t>
      </w:r>
      <w:r>
        <w:rPr>
          <w:b w:val="0"/>
          <w:bCs/>
          <w:color w:val="auto"/>
          <w:sz w:val="24"/>
          <w:szCs w:val="24"/>
        </w:rPr>
        <w:t>隐患治理方案。在</w:t>
      </w:r>
      <w:r>
        <w:rPr>
          <w:rFonts w:hint="eastAsia"/>
          <w:b w:val="0"/>
          <w:bCs/>
          <w:color w:val="auto"/>
          <w:sz w:val="24"/>
          <w:szCs w:val="24"/>
        </w:rPr>
        <w:t>事故</w:t>
      </w:r>
      <w:r>
        <w:rPr>
          <w:b w:val="0"/>
          <w:bCs/>
          <w:color w:val="auto"/>
          <w:sz w:val="24"/>
          <w:szCs w:val="24"/>
        </w:rPr>
        <w:t>隐患治理过程中，</w:t>
      </w:r>
      <w:r>
        <w:rPr>
          <w:rFonts w:hint="eastAsia"/>
          <w:b w:val="0"/>
          <w:bCs/>
          <w:color w:val="auto"/>
          <w:sz w:val="24"/>
          <w:szCs w:val="24"/>
        </w:rPr>
        <w:t>事故</w:t>
      </w:r>
      <w:r>
        <w:rPr>
          <w:b w:val="0"/>
          <w:bCs/>
          <w:color w:val="auto"/>
          <w:sz w:val="24"/>
          <w:szCs w:val="24"/>
        </w:rPr>
        <w:t>隐患</w:t>
      </w:r>
      <w:r>
        <w:rPr>
          <w:rFonts w:hint="eastAsia"/>
          <w:b w:val="0"/>
          <w:bCs/>
          <w:color w:val="auto"/>
          <w:sz w:val="24"/>
          <w:szCs w:val="24"/>
        </w:rPr>
        <w:t>所在</w:t>
      </w:r>
      <w:r>
        <w:rPr>
          <w:b w:val="0"/>
          <w:bCs/>
          <w:color w:val="auto"/>
          <w:sz w:val="24"/>
          <w:szCs w:val="24"/>
        </w:rPr>
        <w:t>部门应当采取相应的安全防范措施，防止事故发生</w:t>
      </w:r>
      <w:r>
        <w:rPr>
          <w:rFonts w:hint="eastAsia"/>
          <w:b w:val="0"/>
          <w:bCs/>
          <w:color w:val="auto"/>
          <w:sz w:val="24"/>
          <w:szCs w:val="24"/>
          <w:lang w:eastAsia="zh-CN"/>
        </w:rPr>
        <w:t>，</w:t>
      </w:r>
      <w:r>
        <w:rPr>
          <w:rFonts w:hint="eastAsia"/>
          <w:b w:val="0"/>
          <w:bCs/>
          <w:color w:val="auto"/>
          <w:sz w:val="24"/>
          <w:szCs w:val="24"/>
        </w:rPr>
        <w:t>并安排专人</w:t>
      </w:r>
      <w:r>
        <w:rPr>
          <w:b w:val="0"/>
          <w:bCs/>
          <w:color w:val="auto"/>
          <w:sz w:val="24"/>
          <w:szCs w:val="24"/>
        </w:rPr>
        <w:t>进行监控。</w:t>
      </w:r>
    </w:p>
    <w:p>
      <w:pPr>
        <w:numPr>
          <w:ilvl w:val="0"/>
          <w:numId w:val="0"/>
        </w:numPr>
        <w:spacing w:line="360" w:lineRule="auto"/>
        <w:ind w:leftChars="0"/>
        <w:rPr>
          <w:rStyle w:val="9"/>
          <w:rFonts w:hint="eastAsia" w:ascii="微软雅黑" w:hAnsi="微软雅黑" w:eastAsia="微软雅黑"/>
          <w:b w:val="0"/>
          <w:bCs/>
          <w:sz w:val="24"/>
          <w:szCs w:val="24"/>
        </w:rPr>
      </w:pPr>
      <w:r>
        <w:rPr>
          <w:rStyle w:val="9"/>
          <w:rFonts w:hint="eastAsia" w:ascii="微软雅黑" w:hAnsi="微软雅黑" w:eastAsia="微软雅黑"/>
          <w:b w:val="0"/>
          <w:bCs/>
          <w:sz w:val="24"/>
          <w:szCs w:val="24"/>
          <w:lang w:eastAsia="zh-CN"/>
        </w:rPr>
        <w:t>五、事故</w:t>
      </w:r>
      <w:r>
        <w:rPr>
          <w:rStyle w:val="9"/>
          <w:rFonts w:hint="eastAsia" w:ascii="微软雅黑" w:hAnsi="微软雅黑" w:eastAsia="微软雅黑"/>
          <w:b w:val="0"/>
          <w:bCs/>
          <w:sz w:val="24"/>
          <w:szCs w:val="24"/>
        </w:rPr>
        <w:t>隐患的排查</w:t>
      </w:r>
    </w:p>
    <w:p>
      <w:pPr>
        <w:numPr>
          <w:ilvl w:val="0"/>
          <w:numId w:val="0"/>
        </w:numPr>
        <w:spacing w:line="360" w:lineRule="auto"/>
        <w:ind w:leftChars="0"/>
        <w:rPr>
          <w:rFonts w:hint="eastAsia" w:ascii="宋体" w:hAnsi="宋体"/>
          <w:b w:val="0"/>
          <w:bCs/>
          <w:sz w:val="24"/>
          <w:szCs w:val="24"/>
          <w:lang w:eastAsia="zh-CN"/>
        </w:rPr>
      </w:pPr>
      <w:r>
        <w:rPr>
          <w:rFonts w:hint="eastAsia" w:ascii="宋体" w:hAnsi="宋体"/>
          <w:b w:val="0"/>
          <w:bCs/>
          <w:sz w:val="24"/>
          <w:szCs w:val="24"/>
          <w:lang w:eastAsia="zh-CN"/>
        </w:rPr>
        <w:t>（一）、事故隐患排查方式及频次</w:t>
      </w:r>
    </w:p>
    <w:p>
      <w:pPr>
        <w:numPr>
          <w:ilvl w:val="0"/>
          <w:numId w:val="0"/>
        </w:numPr>
        <w:spacing w:line="360" w:lineRule="auto"/>
        <w:rPr>
          <w:rFonts w:hint="eastAsia" w:ascii="宋体" w:hAnsi="宋体"/>
          <w:b w:val="0"/>
          <w:bCs/>
          <w:sz w:val="24"/>
          <w:szCs w:val="24"/>
          <w:lang w:eastAsia="zh-CN"/>
        </w:rPr>
      </w:pPr>
      <w:r>
        <w:rPr>
          <w:rFonts w:hint="eastAsia" w:ascii="宋体" w:hAnsi="宋体"/>
          <w:b w:val="0"/>
          <w:bCs/>
          <w:sz w:val="24"/>
          <w:szCs w:val="24"/>
          <w:lang w:val="en-US" w:eastAsia="zh-CN"/>
        </w:rPr>
        <w:t>1、</w:t>
      </w:r>
      <w:r>
        <w:rPr>
          <w:rFonts w:hint="eastAsia" w:ascii="宋体" w:hAnsi="宋体"/>
          <w:b w:val="0"/>
          <w:bCs/>
          <w:sz w:val="24"/>
          <w:szCs w:val="24"/>
          <w:lang w:eastAsia="zh-CN"/>
        </w:rPr>
        <w:t>事故隐患排查方式</w:t>
      </w:r>
    </w:p>
    <w:p>
      <w:pPr>
        <w:widowControl w:val="0"/>
        <w:numPr>
          <w:ilvl w:val="0"/>
          <w:numId w:val="0"/>
        </w:numPr>
        <w:spacing w:line="360" w:lineRule="auto"/>
        <w:jc w:val="both"/>
        <w:rPr>
          <w:rFonts w:hint="eastAsia" w:ascii="宋体" w:hAnsi="宋体"/>
          <w:b w:val="0"/>
          <w:bCs/>
          <w:sz w:val="24"/>
          <w:szCs w:val="24"/>
          <w:lang w:val="en-US" w:eastAsia="zh-CN"/>
        </w:rPr>
      </w:pPr>
      <w:r>
        <w:rPr>
          <w:rFonts w:hint="eastAsia" w:ascii="宋体" w:hAnsi="宋体"/>
          <w:b w:val="0"/>
          <w:bCs/>
          <w:sz w:val="24"/>
          <w:szCs w:val="24"/>
          <w:lang w:val="en-US" w:eastAsia="zh-CN"/>
        </w:rPr>
        <w:t>（1）由于公司属于危险化学品生产企业，又属于重点监管的危险化工工艺，因此必须全面开展事故隐患排查工作，做到事故隐患排查全覆盖，责任到人、责任到岗位。</w:t>
      </w:r>
    </w:p>
    <w:p>
      <w:pPr>
        <w:widowControl w:val="0"/>
        <w:numPr>
          <w:ilvl w:val="0"/>
          <w:numId w:val="0"/>
        </w:numPr>
        <w:spacing w:line="360" w:lineRule="auto"/>
        <w:jc w:val="both"/>
        <w:rPr>
          <w:rFonts w:hint="eastAsia" w:ascii="宋体" w:hAnsi="宋体"/>
          <w:b w:val="0"/>
          <w:bCs/>
          <w:sz w:val="24"/>
          <w:szCs w:val="24"/>
          <w:lang w:val="en-US" w:eastAsia="zh-CN"/>
        </w:rPr>
      </w:pPr>
      <w:r>
        <w:rPr>
          <w:rFonts w:hint="eastAsia" w:ascii="宋体" w:hAnsi="宋体"/>
          <w:b w:val="0"/>
          <w:bCs/>
          <w:sz w:val="24"/>
          <w:szCs w:val="24"/>
          <w:lang w:val="en-US" w:eastAsia="zh-CN"/>
        </w:rPr>
        <w:t>（2）事故隐患排查形式包括日常排查、综合性排查、专业性排查、季节性排查、重点时段及节假日前排查、事故类比排查、复产复工前排查和外聘专家诊断式排查等。</w:t>
      </w:r>
    </w:p>
    <w:p>
      <w:pPr>
        <w:numPr>
          <w:ilvl w:val="0"/>
          <w:numId w:val="0"/>
        </w:numPr>
        <w:spacing w:line="360" w:lineRule="auto"/>
        <w:rPr>
          <w:rFonts w:hint="eastAsia" w:ascii="宋体" w:hAnsi="宋体"/>
          <w:b w:val="0"/>
          <w:bCs/>
          <w:sz w:val="24"/>
          <w:szCs w:val="24"/>
          <w:lang w:eastAsia="zh-CN"/>
        </w:rPr>
      </w:pPr>
      <w:r>
        <w:rPr>
          <w:rFonts w:hint="eastAsia" w:ascii="宋体" w:hAnsi="宋体"/>
          <w:b w:val="0"/>
          <w:bCs/>
          <w:sz w:val="24"/>
          <w:szCs w:val="24"/>
          <w:lang w:val="en-US" w:eastAsia="zh-CN"/>
        </w:rPr>
        <w:t>2、事故隐患排查</w:t>
      </w:r>
      <w:r>
        <w:rPr>
          <w:rFonts w:hint="eastAsia" w:ascii="宋体" w:hAnsi="宋体"/>
          <w:b w:val="0"/>
          <w:bCs/>
          <w:sz w:val="24"/>
          <w:szCs w:val="24"/>
          <w:lang w:eastAsia="zh-CN"/>
        </w:rPr>
        <w:t>频次</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eastAsia="zh-CN"/>
        </w:rPr>
        <w:t>（</w:t>
      </w:r>
      <w:r>
        <w:rPr>
          <w:rFonts w:hint="eastAsia" w:ascii="宋体" w:hAnsi="宋体"/>
          <w:b w:val="0"/>
          <w:bCs/>
          <w:sz w:val="24"/>
          <w:szCs w:val="24"/>
          <w:lang w:val="en-US" w:eastAsia="zh-CN"/>
        </w:rPr>
        <w:t>1</w:t>
      </w:r>
      <w:r>
        <w:rPr>
          <w:rFonts w:hint="eastAsia" w:ascii="宋体" w:hAnsi="宋体"/>
          <w:b w:val="0"/>
          <w:bCs/>
          <w:sz w:val="24"/>
          <w:szCs w:val="24"/>
          <w:lang w:eastAsia="zh-CN"/>
        </w:rPr>
        <w:t>）装置操作人员现场巡检间隔不得大于</w:t>
      </w:r>
      <w:r>
        <w:rPr>
          <w:rFonts w:hint="eastAsia" w:ascii="宋体" w:hAnsi="宋体"/>
          <w:b w:val="0"/>
          <w:bCs/>
          <w:sz w:val="24"/>
          <w:szCs w:val="24"/>
          <w:lang w:val="en-US" w:eastAsia="zh-CN"/>
        </w:rPr>
        <w:t>1小时；</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（2）工段（装置）直接管理人员（工艺、设备技术人员）、电气、仪表人员每天至少两次对装置现场进行相关专业检查；</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（3）工段应结合班组安全活动，至少每周组织一次事故隐患排查；公司应结合岗位责任制检查，至少每月组织一次事故隐患排查；</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（4）公司应根据季节性及公司的生产实际，每季度开展一次有针对性的季节性事故隐患排查；重大活动、重点时段及节假日前必须进行事故隐患排查；</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（5）公司至少每半年组织一次、生产中心至少每季度组织一次综合性排查和专业排查，两者可结合进行；</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（6）当同类企业发生安全事故时，应举一反三，及时进行事故类比安全风险隐患专项排查。</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（7）当发生以下情形之一时，应根据情况及时组织进行相关专业性排查：</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A公布实施有关新法律法规、标准规范或原有适用法律法规、标准规范重新修订的；</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B组织机构和人员发生重大调整的；</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C装置工艺、设备、电气、仪表、公用工程或操作参数发生重大改变的；</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D外部安全生产环境发生重大变化的；</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E发生安全事故或对安全事故、事件有新认识的；</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F气候条件发生大的变化或预报可能发生重大自然灾害前。</w:t>
      </w:r>
    </w:p>
    <w:p>
      <w:pPr>
        <w:numPr>
          <w:ilvl w:val="0"/>
          <w:numId w:val="0"/>
        </w:num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（8）对生产、储存装置运用HAZOP方法进行安全风险辨识分析，每3年开展一次（委托第三方机构进行安全评价报告）。</w:t>
      </w:r>
    </w:p>
    <w:p>
      <w:pPr>
        <w:widowControl/>
        <w:adjustRightInd w:val="0"/>
        <w:snapToGrid w:val="0"/>
        <w:spacing w:line="360" w:lineRule="auto"/>
        <w:rPr>
          <w:rFonts w:hint="eastAsia" w:ascii="宋体" w:hAnsi="宋体" w:eastAsia="宋体"/>
          <w:b w:val="0"/>
          <w:bCs/>
          <w:sz w:val="24"/>
          <w:szCs w:val="24"/>
          <w:lang w:eastAsia="zh-CN"/>
        </w:rPr>
      </w:pPr>
      <w:r>
        <w:rPr>
          <w:rFonts w:hint="eastAsia" w:ascii="宋体" w:hAnsi="宋体"/>
          <w:b w:val="0"/>
          <w:bCs/>
          <w:sz w:val="24"/>
          <w:szCs w:val="24"/>
        </w:rPr>
        <w:t>（</w:t>
      </w:r>
      <w:r>
        <w:rPr>
          <w:rFonts w:hint="eastAsia" w:ascii="宋体" w:hAnsi="宋体"/>
          <w:b w:val="0"/>
          <w:bCs/>
          <w:sz w:val="24"/>
          <w:szCs w:val="24"/>
          <w:lang w:eastAsia="zh-CN"/>
        </w:rPr>
        <w:t>二</w:t>
      </w:r>
      <w:r>
        <w:rPr>
          <w:rFonts w:hint="eastAsia" w:ascii="宋体" w:hAnsi="宋体"/>
          <w:b w:val="0"/>
          <w:bCs/>
          <w:sz w:val="24"/>
          <w:szCs w:val="24"/>
        </w:rPr>
        <w:t>）、</w:t>
      </w:r>
      <w:r>
        <w:rPr>
          <w:rFonts w:hint="eastAsia" w:ascii="宋体" w:hAnsi="宋体"/>
          <w:b w:val="0"/>
          <w:bCs/>
          <w:sz w:val="24"/>
          <w:szCs w:val="24"/>
          <w:lang w:eastAsia="zh-CN"/>
        </w:rPr>
        <w:t>事故隐患排查内容</w:t>
      </w:r>
    </w:p>
    <w:p>
      <w:pPr>
        <w:widowControl/>
        <w:adjustRightInd w:val="0"/>
        <w:snapToGrid w:val="0"/>
        <w:spacing w:line="360" w:lineRule="auto"/>
        <w:rPr>
          <w:rFonts w:hint="eastAsia" w:ascii="宋体" w:hAnsi="宋体"/>
          <w:b w:val="0"/>
          <w:bCs/>
          <w:sz w:val="24"/>
          <w:szCs w:val="24"/>
        </w:rPr>
      </w:pPr>
      <w:r>
        <w:rPr>
          <w:rFonts w:hint="eastAsia" w:ascii="宋体" w:hAnsi="宋体"/>
          <w:b w:val="0"/>
          <w:bCs/>
          <w:sz w:val="24"/>
          <w:szCs w:val="24"/>
        </w:rPr>
        <w:t>事故隐患排查内容</w:t>
      </w:r>
      <w:r>
        <w:rPr>
          <w:rFonts w:hint="eastAsia" w:ascii="宋体" w:hAnsi="宋体"/>
          <w:b w:val="0"/>
          <w:bCs/>
          <w:sz w:val="24"/>
          <w:szCs w:val="24"/>
          <w:lang w:eastAsia="zh-CN"/>
        </w:rPr>
        <w:t>包括但不限于以</w:t>
      </w:r>
      <w:r>
        <w:rPr>
          <w:rFonts w:hint="eastAsia" w:ascii="宋体" w:hAnsi="宋体"/>
          <w:b w:val="0"/>
          <w:bCs/>
          <w:sz w:val="24"/>
          <w:szCs w:val="24"/>
        </w:rPr>
        <w:t>下</w:t>
      </w:r>
      <w:r>
        <w:rPr>
          <w:rFonts w:hint="eastAsia" w:ascii="宋体" w:hAnsi="宋体"/>
          <w:b w:val="0"/>
          <w:bCs/>
          <w:sz w:val="24"/>
          <w:szCs w:val="24"/>
          <w:lang w:eastAsia="zh-CN"/>
        </w:rPr>
        <w:t>方面</w:t>
      </w:r>
      <w:r>
        <w:rPr>
          <w:rFonts w:hint="eastAsia" w:ascii="宋体" w:hAnsi="宋体"/>
          <w:b w:val="0"/>
          <w:bCs/>
          <w:sz w:val="24"/>
          <w:szCs w:val="24"/>
        </w:rPr>
        <w:t>：</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1、安全领导能力；</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2、安全生产责任制；</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3、岗位安全教育和操作技能培训；</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4、安全生产信息管理；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5、安全风险管理；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6、设计管理；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7、试生产管理；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8、装置运行安全管理；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9、设备设施完好性；</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10、作业许可管理；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11、承包商管理；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12、变更管理；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13、应急管理；</w:t>
      </w:r>
    </w:p>
    <w:p>
      <w:pPr>
        <w:widowControl/>
        <w:adjustRightInd w:val="0"/>
        <w:snapToGrid w:val="0"/>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14、安全事故事件管理。</w:t>
      </w:r>
    </w:p>
    <w:p>
      <w:pPr>
        <w:widowControl/>
        <w:adjustRightInd w:val="0"/>
        <w:snapToGrid w:val="0"/>
        <w:spacing w:line="360" w:lineRule="auto"/>
        <w:rPr>
          <w:rStyle w:val="9"/>
          <w:rFonts w:hint="eastAsia" w:ascii="微软雅黑" w:hAnsi="微软雅黑" w:eastAsia="微软雅黑"/>
          <w:b w:val="0"/>
          <w:bCs/>
          <w:color w:val="FF0000"/>
          <w:sz w:val="24"/>
          <w:szCs w:val="24"/>
        </w:rPr>
      </w:pPr>
      <w:r>
        <w:rPr>
          <w:rFonts w:hint="eastAsia" w:ascii="宋体" w:hAnsi="宋体"/>
          <w:b w:val="0"/>
          <w:bCs/>
          <w:sz w:val="24"/>
          <w:szCs w:val="24"/>
          <w:lang w:val="en-US" w:eastAsia="zh-CN"/>
        </w:rPr>
        <w:t>六、事故隐患的报告</w:t>
      </w:r>
    </w:p>
    <w:p>
      <w:pPr>
        <w:widowControl/>
        <w:adjustRightInd w:val="0"/>
        <w:snapToGrid w:val="0"/>
        <w:spacing w:line="360" w:lineRule="auto"/>
        <w:rPr>
          <w:rFonts w:hint="eastAsia"/>
          <w:b w:val="0"/>
          <w:bCs/>
          <w:color w:val="000000"/>
          <w:sz w:val="24"/>
          <w:szCs w:val="24"/>
        </w:rPr>
      </w:pPr>
      <w:r>
        <w:rPr>
          <w:rFonts w:hint="eastAsia"/>
          <w:b w:val="0"/>
          <w:bCs/>
          <w:color w:val="000000"/>
          <w:sz w:val="24"/>
          <w:szCs w:val="24"/>
        </w:rPr>
        <w:t>（一）、</w:t>
      </w:r>
      <w:r>
        <w:rPr>
          <w:b w:val="0"/>
          <w:bCs/>
          <w:color w:val="000000"/>
          <w:sz w:val="24"/>
          <w:szCs w:val="24"/>
        </w:rPr>
        <w:t>发现</w:t>
      </w:r>
      <w:r>
        <w:rPr>
          <w:rFonts w:hint="eastAsia"/>
          <w:b w:val="0"/>
          <w:bCs/>
          <w:color w:val="000000"/>
          <w:sz w:val="24"/>
          <w:szCs w:val="24"/>
        </w:rPr>
        <w:t>事故</w:t>
      </w:r>
      <w:r>
        <w:rPr>
          <w:b w:val="0"/>
          <w:bCs/>
          <w:color w:val="000000"/>
          <w:sz w:val="24"/>
          <w:szCs w:val="24"/>
        </w:rPr>
        <w:t>隐患，一般采用逐级报告的方法，即员工报各部门</w:t>
      </w:r>
      <w:r>
        <w:rPr>
          <w:rFonts w:hint="eastAsia"/>
          <w:b w:val="0"/>
          <w:bCs/>
          <w:color w:val="000000"/>
          <w:sz w:val="24"/>
          <w:szCs w:val="24"/>
        </w:rPr>
        <w:t>、</w:t>
      </w:r>
      <w:r>
        <w:rPr>
          <w:rFonts w:hint="eastAsia"/>
          <w:b w:val="0"/>
          <w:bCs/>
          <w:color w:val="000000"/>
          <w:sz w:val="24"/>
          <w:szCs w:val="24"/>
          <w:lang w:eastAsia="zh-CN"/>
        </w:rPr>
        <w:t>各工段；</w:t>
      </w:r>
      <w:r>
        <w:rPr>
          <w:b w:val="0"/>
          <w:bCs/>
          <w:color w:val="000000"/>
          <w:sz w:val="24"/>
          <w:szCs w:val="24"/>
        </w:rPr>
        <w:t>各部门、</w:t>
      </w:r>
      <w:r>
        <w:rPr>
          <w:rFonts w:hint="eastAsia"/>
          <w:b w:val="0"/>
          <w:bCs/>
          <w:color w:val="000000"/>
          <w:sz w:val="24"/>
          <w:szCs w:val="24"/>
          <w:lang w:eastAsia="zh-CN"/>
        </w:rPr>
        <w:t>各工段</w:t>
      </w:r>
      <w:r>
        <w:rPr>
          <w:b w:val="0"/>
          <w:bCs/>
          <w:color w:val="000000"/>
          <w:sz w:val="24"/>
          <w:szCs w:val="24"/>
        </w:rPr>
        <w:t>报</w:t>
      </w:r>
      <w:r>
        <w:rPr>
          <w:rFonts w:hint="eastAsia"/>
          <w:b w:val="0"/>
          <w:bCs/>
          <w:color w:val="000000"/>
          <w:sz w:val="24"/>
          <w:szCs w:val="24"/>
          <w:lang w:eastAsia="zh-CN"/>
        </w:rPr>
        <w:t>安全环保部</w:t>
      </w:r>
      <w:r>
        <w:rPr>
          <w:b w:val="0"/>
          <w:bCs/>
          <w:color w:val="000000"/>
          <w:sz w:val="24"/>
          <w:szCs w:val="24"/>
        </w:rPr>
        <w:t>，</w:t>
      </w:r>
      <w:r>
        <w:rPr>
          <w:rFonts w:hint="eastAsia"/>
          <w:b w:val="0"/>
          <w:bCs/>
          <w:color w:val="000000"/>
          <w:sz w:val="24"/>
          <w:szCs w:val="24"/>
        </w:rPr>
        <w:t>安全</w:t>
      </w:r>
      <w:r>
        <w:rPr>
          <w:rFonts w:hint="eastAsia"/>
          <w:b w:val="0"/>
          <w:bCs/>
          <w:color w:val="000000"/>
          <w:sz w:val="24"/>
          <w:szCs w:val="24"/>
          <w:lang w:eastAsia="zh-CN"/>
        </w:rPr>
        <w:t>环保部</w:t>
      </w:r>
      <w:r>
        <w:rPr>
          <w:b w:val="0"/>
          <w:bCs/>
          <w:color w:val="000000"/>
          <w:sz w:val="24"/>
          <w:szCs w:val="24"/>
        </w:rPr>
        <w:t>对各类</w:t>
      </w:r>
      <w:r>
        <w:rPr>
          <w:rFonts w:hint="eastAsia"/>
          <w:b w:val="0"/>
          <w:bCs/>
          <w:color w:val="000000"/>
          <w:sz w:val="24"/>
          <w:szCs w:val="24"/>
        </w:rPr>
        <w:t>事故</w:t>
      </w:r>
      <w:r>
        <w:rPr>
          <w:b w:val="0"/>
          <w:bCs/>
          <w:color w:val="000000"/>
          <w:sz w:val="24"/>
          <w:szCs w:val="24"/>
        </w:rPr>
        <w:t>隐患进行登记分类。</w:t>
      </w:r>
    </w:p>
    <w:p>
      <w:pPr>
        <w:shd w:val="clear" w:color="auto" w:fill="FFFFFF"/>
        <w:spacing w:line="360" w:lineRule="atLeast"/>
        <w:rPr>
          <w:b w:val="0"/>
          <w:bCs/>
          <w:color w:val="000000"/>
          <w:sz w:val="24"/>
          <w:szCs w:val="24"/>
        </w:rPr>
      </w:pPr>
      <w:r>
        <w:rPr>
          <w:rFonts w:hint="eastAsia"/>
          <w:b w:val="0"/>
          <w:bCs/>
          <w:color w:val="000000"/>
          <w:sz w:val="24"/>
          <w:szCs w:val="24"/>
        </w:rPr>
        <w:t>（二）、报告形式：</w:t>
      </w:r>
    </w:p>
    <w:p>
      <w:pPr>
        <w:shd w:val="clear" w:color="auto" w:fill="FFFFFF"/>
        <w:spacing w:line="360" w:lineRule="atLeast"/>
        <w:ind w:firstLine="480"/>
        <w:rPr>
          <w:rFonts w:hint="eastAsia" w:ascii="宋体" w:hAnsi="宋体"/>
          <w:b w:val="0"/>
          <w:bCs/>
          <w:color w:val="000000"/>
          <w:sz w:val="24"/>
          <w:szCs w:val="24"/>
        </w:rPr>
      </w:pPr>
      <w:r>
        <w:rPr>
          <w:b w:val="0"/>
          <w:bCs/>
          <w:color w:val="000000"/>
          <w:sz w:val="24"/>
          <w:szCs w:val="24"/>
        </w:rPr>
        <w:t>一般采用书面形式，特殊情况可采用口头</w:t>
      </w:r>
      <w:r>
        <w:rPr>
          <w:rFonts w:hint="eastAsia"/>
          <w:b w:val="0"/>
          <w:bCs/>
          <w:color w:val="000000"/>
          <w:sz w:val="24"/>
          <w:szCs w:val="24"/>
        </w:rPr>
        <w:t>或者电话</w:t>
      </w:r>
      <w:r>
        <w:rPr>
          <w:b w:val="0"/>
          <w:bCs/>
          <w:color w:val="000000"/>
          <w:sz w:val="24"/>
          <w:szCs w:val="24"/>
        </w:rPr>
        <w:t>报告。</w:t>
      </w:r>
    </w:p>
    <w:p>
      <w:pPr>
        <w:shd w:val="clear" w:color="auto" w:fill="FFFFFF"/>
        <w:spacing w:line="360" w:lineRule="atLeast"/>
        <w:ind w:firstLine="480"/>
        <w:rPr>
          <w:rFonts w:hint="eastAsia"/>
          <w:b w:val="0"/>
          <w:bCs/>
          <w:color w:val="000000"/>
          <w:sz w:val="24"/>
          <w:szCs w:val="24"/>
        </w:rPr>
      </w:pPr>
      <w:r>
        <w:rPr>
          <w:b w:val="0"/>
          <w:bCs/>
          <w:color w:val="000000"/>
          <w:sz w:val="24"/>
          <w:szCs w:val="24"/>
        </w:rPr>
        <w:t>书面报告：报告人要把</w:t>
      </w:r>
      <w:r>
        <w:rPr>
          <w:rFonts w:hint="eastAsia"/>
          <w:b w:val="0"/>
          <w:bCs/>
          <w:color w:val="000000"/>
          <w:sz w:val="24"/>
          <w:szCs w:val="24"/>
        </w:rPr>
        <w:t>事故</w:t>
      </w:r>
      <w:r>
        <w:rPr>
          <w:b w:val="0"/>
          <w:bCs/>
          <w:color w:val="000000"/>
          <w:sz w:val="24"/>
          <w:szCs w:val="24"/>
        </w:rPr>
        <w:t>隐患地点</w:t>
      </w:r>
      <w:r>
        <w:rPr>
          <w:rFonts w:hint="eastAsia"/>
          <w:b w:val="0"/>
          <w:bCs/>
          <w:color w:val="000000"/>
          <w:sz w:val="24"/>
          <w:szCs w:val="24"/>
        </w:rPr>
        <w:t>或者部位</w:t>
      </w:r>
      <w:r>
        <w:rPr>
          <w:b w:val="0"/>
          <w:bCs/>
          <w:color w:val="000000"/>
          <w:sz w:val="24"/>
          <w:szCs w:val="24"/>
        </w:rPr>
        <w:t>﹑</w:t>
      </w:r>
      <w:r>
        <w:rPr>
          <w:rFonts w:hint="eastAsia"/>
          <w:b w:val="0"/>
          <w:bCs/>
          <w:color w:val="000000"/>
          <w:sz w:val="24"/>
          <w:szCs w:val="24"/>
        </w:rPr>
        <w:t>事故</w:t>
      </w:r>
      <w:r>
        <w:rPr>
          <w:b w:val="0"/>
          <w:bCs/>
          <w:color w:val="000000"/>
          <w:sz w:val="24"/>
          <w:szCs w:val="24"/>
        </w:rPr>
        <w:t>隐患内容﹑拟采取措施</w:t>
      </w:r>
      <w:r>
        <w:rPr>
          <w:rFonts w:hint="eastAsia"/>
          <w:b w:val="0"/>
          <w:bCs/>
          <w:color w:val="000000"/>
          <w:sz w:val="24"/>
          <w:szCs w:val="24"/>
          <w:lang w:eastAsia="zh-CN"/>
        </w:rPr>
        <w:t>或</w:t>
      </w:r>
      <w:r>
        <w:rPr>
          <w:b w:val="0"/>
          <w:bCs/>
          <w:color w:val="000000"/>
          <w:sz w:val="24"/>
          <w:szCs w:val="24"/>
        </w:rPr>
        <w:t>建议</w:t>
      </w:r>
      <w:r>
        <w:rPr>
          <w:rFonts w:hint="eastAsia"/>
          <w:b w:val="0"/>
          <w:bCs/>
          <w:color w:val="000000"/>
          <w:sz w:val="24"/>
          <w:szCs w:val="24"/>
        </w:rPr>
        <w:t>（可不填）</w:t>
      </w:r>
      <w:r>
        <w:rPr>
          <w:b w:val="0"/>
          <w:bCs/>
          <w:color w:val="000000"/>
          <w:sz w:val="24"/>
          <w:szCs w:val="24"/>
        </w:rPr>
        <w:t>﹑报告人姓名、报告时间等写清楚，一式二份，一份交</w:t>
      </w:r>
      <w:r>
        <w:rPr>
          <w:rFonts w:hint="eastAsia"/>
          <w:b w:val="0"/>
          <w:bCs/>
          <w:color w:val="000000"/>
          <w:sz w:val="24"/>
          <w:szCs w:val="24"/>
        </w:rPr>
        <w:t>安全</w:t>
      </w:r>
      <w:r>
        <w:rPr>
          <w:rFonts w:hint="eastAsia"/>
          <w:b w:val="0"/>
          <w:bCs/>
          <w:color w:val="000000"/>
          <w:sz w:val="24"/>
          <w:szCs w:val="24"/>
          <w:lang w:eastAsia="zh-CN"/>
        </w:rPr>
        <w:t>环保部</w:t>
      </w:r>
      <w:r>
        <w:rPr>
          <w:b w:val="0"/>
          <w:bCs/>
          <w:color w:val="000000"/>
          <w:sz w:val="24"/>
          <w:szCs w:val="24"/>
        </w:rPr>
        <w:t>，一份部门自己留底备查。</w:t>
      </w:r>
    </w:p>
    <w:p>
      <w:pPr>
        <w:shd w:val="clear" w:color="auto" w:fill="FFFFFF"/>
        <w:spacing w:line="360" w:lineRule="atLeast"/>
        <w:ind w:firstLine="480"/>
        <w:rPr>
          <w:b w:val="0"/>
          <w:bCs/>
          <w:color w:val="000000"/>
          <w:sz w:val="24"/>
          <w:szCs w:val="24"/>
        </w:rPr>
      </w:pPr>
      <w:r>
        <w:rPr>
          <w:rFonts w:hint="eastAsia"/>
          <w:b w:val="0"/>
          <w:bCs/>
          <w:color w:val="000000"/>
          <w:sz w:val="24"/>
          <w:szCs w:val="24"/>
        </w:rPr>
        <w:t>公司</w:t>
      </w:r>
      <w:r>
        <w:rPr>
          <w:b w:val="0"/>
          <w:bCs/>
          <w:color w:val="000000"/>
          <w:sz w:val="24"/>
          <w:szCs w:val="24"/>
        </w:rPr>
        <w:t>各</w:t>
      </w:r>
      <w:r>
        <w:rPr>
          <w:rFonts w:hint="eastAsia"/>
          <w:b w:val="0"/>
          <w:bCs/>
          <w:color w:val="000000"/>
          <w:sz w:val="24"/>
          <w:szCs w:val="24"/>
          <w:lang w:eastAsia="zh-CN"/>
        </w:rPr>
        <w:t>专业技术人员</w:t>
      </w:r>
      <w:r>
        <w:rPr>
          <w:b w:val="0"/>
          <w:bCs/>
          <w:color w:val="000000"/>
          <w:sz w:val="24"/>
          <w:szCs w:val="24"/>
        </w:rPr>
        <w:t>进行的专业安全检查和各部门进行的安全检查中发现的</w:t>
      </w:r>
      <w:r>
        <w:rPr>
          <w:rFonts w:hint="eastAsia"/>
          <w:b w:val="0"/>
          <w:bCs/>
          <w:color w:val="000000"/>
          <w:sz w:val="24"/>
          <w:szCs w:val="24"/>
        </w:rPr>
        <w:t>事故</w:t>
      </w:r>
      <w:r>
        <w:rPr>
          <w:b w:val="0"/>
          <w:bCs/>
          <w:color w:val="000000"/>
          <w:sz w:val="24"/>
          <w:szCs w:val="24"/>
        </w:rPr>
        <w:t>隐患也应同时报告</w:t>
      </w:r>
      <w:r>
        <w:rPr>
          <w:rFonts w:hint="eastAsia"/>
          <w:b w:val="0"/>
          <w:bCs/>
          <w:color w:val="000000"/>
          <w:sz w:val="24"/>
          <w:szCs w:val="24"/>
        </w:rPr>
        <w:t>安全</w:t>
      </w:r>
      <w:r>
        <w:rPr>
          <w:rFonts w:hint="eastAsia"/>
          <w:b w:val="0"/>
          <w:bCs/>
          <w:color w:val="000000"/>
          <w:sz w:val="24"/>
          <w:szCs w:val="24"/>
          <w:lang w:eastAsia="zh-CN"/>
        </w:rPr>
        <w:t>环保部</w:t>
      </w:r>
      <w:r>
        <w:rPr>
          <w:b w:val="0"/>
          <w:bCs/>
          <w:color w:val="000000"/>
          <w:sz w:val="24"/>
          <w:szCs w:val="24"/>
        </w:rPr>
        <w:t>进行登记备案。</w:t>
      </w:r>
    </w:p>
    <w:p>
      <w:pPr>
        <w:shd w:val="clear" w:color="auto" w:fill="FFFFFF"/>
        <w:spacing w:line="360" w:lineRule="atLeast"/>
        <w:rPr>
          <w:rFonts w:hint="eastAsia" w:eastAsia="宋体"/>
          <w:b w:val="0"/>
          <w:bCs/>
          <w:color w:val="auto"/>
          <w:sz w:val="24"/>
          <w:szCs w:val="24"/>
          <w:lang w:eastAsia="zh-CN"/>
        </w:rPr>
      </w:pPr>
      <w:r>
        <w:rPr>
          <w:rFonts w:hint="eastAsia"/>
          <w:b w:val="0"/>
          <w:bCs/>
          <w:color w:val="auto"/>
          <w:sz w:val="24"/>
          <w:szCs w:val="24"/>
          <w:lang w:eastAsia="zh-CN"/>
        </w:rPr>
        <w:t>（三）、核实和处理</w:t>
      </w:r>
    </w:p>
    <w:p>
      <w:pPr>
        <w:shd w:val="clear" w:color="auto" w:fill="FFFFFF"/>
        <w:spacing w:line="360" w:lineRule="atLeast"/>
        <w:ind w:firstLine="480" w:firstLineChars="200"/>
        <w:rPr>
          <w:b w:val="0"/>
          <w:bCs/>
          <w:color w:val="auto"/>
          <w:sz w:val="24"/>
          <w:szCs w:val="24"/>
        </w:rPr>
      </w:pPr>
      <w:r>
        <w:rPr>
          <w:b w:val="0"/>
          <w:bCs/>
          <w:color w:val="auto"/>
          <w:sz w:val="24"/>
          <w:szCs w:val="24"/>
        </w:rPr>
        <w:t>各</w:t>
      </w:r>
      <w:r>
        <w:rPr>
          <w:rFonts w:hint="eastAsia"/>
          <w:b w:val="0"/>
          <w:bCs/>
          <w:color w:val="auto"/>
          <w:sz w:val="24"/>
          <w:szCs w:val="24"/>
        </w:rPr>
        <w:t>部门、</w:t>
      </w:r>
      <w:r>
        <w:rPr>
          <w:rFonts w:hint="eastAsia"/>
          <w:b w:val="0"/>
          <w:bCs/>
          <w:color w:val="auto"/>
          <w:sz w:val="24"/>
          <w:szCs w:val="24"/>
          <w:lang w:eastAsia="zh-CN"/>
        </w:rPr>
        <w:t>各工段</w:t>
      </w:r>
      <w:r>
        <w:rPr>
          <w:b w:val="0"/>
          <w:bCs/>
          <w:color w:val="auto"/>
          <w:sz w:val="24"/>
          <w:szCs w:val="24"/>
        </w:rPr>
        <w:t>发现或接到员工</w:t>
      </w:r>
      <w:r>
        <w:rPr>
          <w:rFonts w:hint="eastAsia"/>
          <w:b w:val="0"/>
          <w:bCs/>
          <w:color w:val="auto"/>
          <w:sz w:val="24"/>
          <w:szCs w:val="24"/>
        </w:rPr>
        <w:t>事故</w:t>
      </w:r>
      <w:r>
        <w:rPr>
          <w:b w:val="0"/>
          <w:bCs/>
          <w:color w:val="auto"/>
          <w:sz w:val="24"/>
          <w:szCs w:val="24"/>
        </w:rPr>
        <w:t>隐患报告后，应立即对</w:t>
      </w:r>
      <w:r>
        <w:rPr>
          <w:rFonts w:hint="eastAsia"/>
          <w:b w:val="0"/>
          <w:bCs/>
          <w:color w:val="auto"/>
          <w:sz w:val="24"/>
          <w:szCs w:val="24"/>
        </w:rPr>
        <w:t>事故</w:t>
      </w:r>
      <w:r>
        <w:rPr>
          <w:b w:val="0"/>
          <w:bCs/>
          <w:color w:val="auto"/>
          <w:sz w:val="24"/>
          <w:szCs w:val="24"/>
        </w:rPr>
        <w:t>隐患进行核实，</w:t>
      </w:r>
      <w:r>
        <w:rPr>
          <w:rFonts w:hint="eastAsia"/>
          <w:b w:val="0"/>
          <w:bCs/>
          <w:color w:val="auto"/>
          <w:sz w:val="24"/>
          <w:szCs w:val="24"/>
          <w:lang w:eastAsia="zh-CN"/>
        </w:rPr>
        <w:t>能立即整改的，必须立即整改；</w:t>
      </w:r>
      <w:r>
        <w:rPr>
          <w:b w:val="0"/>
          <w:bCs/>
          <w:color w:val="auto"/>
          <w:sz w:val="24"/>
          <w:szCs w:val="24"/>
        </w:rPr>
        <w:t>不能</w:t>
      </w:r>
      <w:r>
        <w:rPr>
          <w:rFonts w:hint="eastAsia"/>
          <w:b w:val="0"/>
          <w:bCs/>
          <w:color w:val="auto"/>
          <w:sz w:val="24"/>
          <w:szCs w:val="24"/>
          <w:lang w:eastAsia="zh-CN"/>
        </w:rPr>
        <w:t>立即整改</w:t>
      </w:r>
      <w:r>
        <w:rPr>
          <w:b w:val="0"/>
          <w:bCs/>
          <w:color w:val="auto"/>
          <w:sz w:val="24"/>
          <w:szCs w:val="24"/>
        </w:rPr>
        <w:t>的，应立即</w:t>
      </w:r>
      <w:r>
        <w:rPr>
          <w:rFonts w:hint="eastAsia"/>
          <w:b w:val="0"/>
          <w:bCs/>
          <w:color w:val="auto"/>
          <w:sz w:val="24"/>
          <w:szCs w:val="24"/>
          <w:lang w:eastAsia="zh-CN"/>
        </w:rPr>
        <w:t>报告</w:t>
      </w:r>
      <w:r>
        <w:rPr>
          <w:rFonts w:hint="eastAsia"/>
          <w:b w:val="0"/>
          <w:bCs/>
          <w:color w:val="auto"/>
          <w:sz w:val="24"/>
          <w:szCs w:val="24"/>
        </w:rPr>
        <w:t>安全</w:t>
      </w:r>
      <w:r>
        <w:rPr>
          <w:rFonts w:hint="eastAsia"/>
          <w:b w:val="0"/>
          <w:bCs/>
          <w:color w:val="auto"/>
          <w:sz w:val="24"/>
          <w:szCs w:val="24"/>
          <w:lang w:eastAsia="zh-CN"/>
        </w:rPr>
        <w:t>环保部</w:t>
      </w:r>
      <w:r>
        <w:rPr>
          <w:b w:val="0"/>
          <w:bCs/>
          <w:color w:val="auto"/>
          <w:sz w:val="24"/>
          <w:szCs w:val="24"/>
        </w:rPr>
        <w:t>，</w:t>
      </w:r>
      <w:r>
        <w:rPr>
          <w:rFonts w:hint="eastAsia"/>
          <w:b w:val="0"/>
          <w:bCs/>
          <w:color w:val="auto"/>
          <w:sz w:val="24"/>
          <w:szCs w:val="24"/>
          <w:lang w:eastAsia="zh-CN"/>
        </w:rPr>
        <w:t>安全环保部接到事故隐患报告后，首先对</w:t>
      </w:r>
      <w:r>
        <w:rPr>
          <w:rFonts w:hint="eastAsia"/>
          <w:b w:val="0"/>
          <w:bCs/>
          <w:color w:val="auto"/>
          <w:sz w:val="24"/>
          <w:szCs w:val="24"/>
        </w:rPr>
        <w:t>事故</w:t>
      </w:r>
      <w:r>
        <w:rPr>
          <w:b w:val="0"/>
          <w:bCs/>
          <w:color w:val="auto"/>
          <w:sz w:val="24"/>
          <w:szCs w:val="24"/>
        </w:rPr>
        <w:t>隐患</w:t>
      </w:r>
      <w:r>
        <w:rPr>
          <w:rFonts w:hint="eastAsia"/>
          <w:b w:val="0"/>
          <w:bCs/>
          <w:color w:val="auto"/>
          <w:sz w:val="24"/>
          <w:szCs w:val="24"/>
          <w:lang w:eastAsia="zh-CN"/>
        </w:rPr>
        <w:t>进行登记和分类，属于一般事故隐患的，按照事故隐患排查治理制度下达事故隐患整改通知书，属于重大事故隐患的，立即报告公司主要负责人处理</w:t>
      </w:r>
      <w:r>
        <w:rPr>
          <w:b w:val="0"/>
          <w:bCs/>
          <w:color w:val="auto"/>
          <w:sz w:val="24"/>
          <w:szCs w:val="24"/>
        </w:rPr>
        <w:t>。</w:t>
      </w:r>
    </w:p>
    <w:p>
      <w:pPr>
        <w:shd w:val="clear" w:color="auto" w:fill="FFFFFF"/>
        <w:spacing w:line="360" w:lineRule="atLeast"/>
        <w:rPr>
          <w:b w:val="0"/>
          <w:bCs/>
          <w:color w:val="auto"/>
          <w:sz w:val="24"/>
          <w:szCs w:val="24"/>
        </w:rPr>
      </w:pPr>
      <w:r>
        <w:rPr>
          <w:rFonts w:hint="eastAsia"/>
          <w:b w:val="0"/>
          <w:bCs/>
          <w:color w:val="auto"/>
          <w:sz w:val="24"/>
          <w:szCs w:val="24"/>
        </w:rPr>
        <w:t>（四）、事故</w:t>
      </w:r>
      <w:r>
        <w:rPr>
          <w:b w:val="0"/>
          <w:bCs/>
          <w:color w:val="auto"/>
          <w:sz w:val="24"/>
          <w:szCs w:val="24"/>
        </w:rPr>
        <w:t>隐患信息档案的建立</w:t>
      </w:r>
    </w:p>
    <w:p>
      <w:pPr>
        <w:shd w:val="clear" w:color="auto" w:fill="FFFFFF"/>
        <w:spacing w:line="360" w:lineRule="atLeast"/>
        <w:ind w:firstLine="480"/>
        <w:rPr>
          <w:rFonts w:hint="eastAsia" w:ascii="宋体" w:hAnsi="宋体"/>
          <w:b w:val="0"/>
          <w:bCs/>
          <w:color w:val="000000"/>
          <w:sz w:val="24"/>
          <w:szCs w:val="24"/>
          <w:lang w:val="en-US" w:eastAsia="zh-CN"/>
        </w:rPr>
      </w:pPr>
      <w:r>
        <w:rPr>
          <w:rFonts w:hint="eastAsia"/>
          <w:b w:val="0"/>
          <w:bCs/>
          <w:color w:val="auto"/>
          <w:sz w:val="24"/>
          <w:szCs w:val="24"/>
        </w:rPr>
        <w:t>所有事故隐患均需报安全</w:t>
      </w:r>
      <w:r>
        <w:rPr>
          <w:rFonts w:hint="eastAsia"/>
          <w:b w:val="0"/>
          <w:bCs/>
          <w:color w:val="auto"/>
          <w:sz w:val="24"/>
          <w:szCs w:val="24"/>
          <w:lang w:eastAsia="zh-CN"/>
        </w:rPr>
        <w:t>环保部</w:t>
      </w:r>
      <w:r>
        <w:rPr>
          <w:rFonts w:hint="eastAsia"/>
          <w:b w:val="0"/>
          <w:bCs/>
          <w:color w:val="auto"/>
          <w:sz w:val="24"/>
          <w:szCs w:val="24"/>
        </w:rPr>
        <w:t>进行统计，安全</w:t>
      </w:r>
      <w:r>
        <w:rPr>
          <w:rFonts w:hint="eastAsia"/>
          <w:b w:val="0"/>
          <w:bCs/>
          <w:color w:val="auto"/>
          <w:sz w:val="24"/>
          <w:szCs w:val="24"/>
          <w:lang w:eastAsia="zh-CN"/>
        </w:rPr>
        <w:t>环保部</w:t>
      </w:r>
      <w:r>
        <w:rPr>
          <w:b w:val="0"/>
          <w:bCs/>
          <w:color w:val="auto"/>
          <w:sz w:val="24"/>
          <w:szCs w:val="24"/>
        </w:rPr>
        <w:t>应对各</w:t>
      </w:r>
      <w:r>
        <w:rPr>
          <w:rFonts w:hint="eastAsia"/>
          <w:b w:val="0"/>
          <w:bCs/>
          <w:color w:val="auto"/>
          <w:sz w:val="24"/>
          <w:szCs w:val="24"/>
        </w:rPr>
        <w:t>部门</w:t>
      </w:r>
      <w:r>
        <w:rPr>
          <w:rFonts w:hint="eastAsia"/>
          <w:b w:val="0"/>
          <w:bCs/>
          <w:color w:val="auto"/>
          <w:sz w:val="24"/>
          <w:szCs w:val="24"/>
          <w:lang w:eastAsia="zh-CN"/>
        </w:rPr>
        <w:t>各</w:t>
      </w:r>
      <w:r>
        <w:rPr>
          <w:b w:val="0"/>
          <w:bCs/>
          <w:color w:val="auto"/>
          <w:sz w:val="24"/>
          <w:szCs w:val="24"/>
        </w:rPr>
        <w:t>人员</w:t>
      </w:r>
      <w:r>
        <w:rPr>
          <w:rFonts w:hint="eastAsia"/>
          <w:b w:val="0"/>
          <w:bCs/>
          <w:color w:val="auto"/>
          <w:sz w:val="24"/>
          <w:szCs w:val="24"/>
          <w:lang w:eastAsia="zh-CN"/>
        </w:rPr>
        <w:t>报告</w:t>
      </w:r>
      <w:r>
        <w:rPr>
          <w:b w:val="0"/>
          <w:bCs/>
          <w:color w:val="auto"/>
          <w:sz w:val="24"/>
          <w:szCs w:val="24"/>
        </w:rPr>
        <w:t>的</w:t>
      </w:r>
      <w:r>
        <w:rPr>
          <w:rFonts w:hint="eastAsia"/>
          <w:b w:val="0"/>
          <w:bCs/>
          <w:color w:val="auto"/>
          <w:sz w:val="24"/>
          <w:szCs w:val="24"/>
        </w:rPr>
        <w:t>事故</w:t>
      </w:r>
      <w:r>
        <w:rPr>
          <w:b w:val="0"/>
          <w:bCs/>
          <w:color w:val="auto"/>
          <w:sz w:val="24"/>
          <w:szCs w:val="24"/>
        </w:rPr>
        <w:t>隐患进行登记，按照</w:t>
      </w:r>
      <w:r>
        <w:rPr>
          <w:rFonts w:hint="eastAsia"/>
          <w:b w:val="0"/>
          <w:bCs/>
          <w:color w:val="auto"/>
          <w:sz w:val="24"/>
          <w:szCs w:val="24"/>
        </w:rPr>
        <w:t>事故</w:t>
      </w:r>
      <w:r>
        <w:rPr>
          <w:b w:val="0"/>
          <w:bCs/>
          <w:color w:val="auto"/>
          <w:sz w:val="24"/>
          <w:szCs w:val="24"/>
        </w:rPr>
        <w:t>隐患的等级进行分类，建立</w:t>
      </w:r>
      <w:r>
        <w:rPr>
          <w:rFonts w:hint="eastAsia"/>
          <w:b w:val="0"/>
          <w:bCs/>
          <w:color w:val="auto"/>
          <w:sz w:val="24"/>
          <w:szCs w:val="24"/>
        </w:rPr>
        <w:t>事故</w:t>
      </w:r>
      <w:r>
        <w:rPr>
          <w:b w:val="0"/>
          <w:bCs/>
          <w:color w:val="auto"/>
          <w:sz w:val="24"/>
          <w:szCs w:val="24"/>
        </w:rPr>
        <w:t>隐患信息档案。</w:t>
      </w:r>
    </w:p>
    <w:p>
      <w:pPr>
        <w:widowControl/>
        <w:numPr>
          <w:ilvl w:val="0"/>
          <w:numId w:val="0"/>
        </w:numPr>
        <w:adjustRightInd w:val="0"/>
        <w:snapToGrid w:val="0"/>
        <w:spacing w:line="360" w:lineRule="auto"/>
        <w:ind w:leftChars="0"/>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七、事故隐患治理及要求</w:t>
      </w:r>
    </w:p>
    <w:p>
      <w:pPr>
        <w:widowControl/>
        <w:numPr>
          <w:ilvl w:val="0"/>
          <w:numId w:val="0"/>
        </w:numPr>
        <w:adjustRightInd w:val="0"/>
        <w:snapToGrid w:val="0"/>
        <w:spacing w:line="360" w:lineRule="auto"/>
        <w:ind w:leftChars="0"/>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（一）一般事故隐患，</w:t>
      </w:r>
      <w:r>
        <w:rPr>
          <w:rFonts w:ascii="Arial" w:hAnsi="Arial" w:cs="Arial"/>
          <w:b w:val="0"/>
          <w:bCs/>
          <w:color w:val="000000"/>
          <w:sz w:val="24"/>
          <w:szCs w:val="24"/>
        </w:rPr>
        <w:t>由</w:t>
      </w:r>
      <w:r>
        <w:rPr>
          <w:rFonts w:hint="eastAsia" w:ascii="Arial" w:hAnsi="Arial" w:cs="Arial"/>
          <w:b w:val="0"/>
          <w:bCs/>
          <w:color w:val="000000"/>
          <w:sz w:val="24"/>
          <w:szCs w:val="24"/>
          <w:lang w:eastAsia="zh-CN"/>
        </w:rPr>
        <w:t>公司</w:t>
      </w:r>
      <w:r>
        <w:rPr>
          <w:rFonts w:ascii="Arial" w:hAnsi="Arial" w:cs="Arial"/>
          <w:b w:val="0"/>
          <w:bCs/>
          <w:color w:val="000000"/>
          <w:sz w:val="24"/>
          <w:szCs w:val="24"/>
        </w:rPr>
        <w:t>安全</w:t>
      </w:r>
      <w:r>
        <w:rPr>
          <w:rFonts w:hint="eastAsia" w:ascii="Arial" w:hAnsi="Arial" w:cs="Arial"/>
          <w:b w:val="0"/>
          <w:bCs/>
          <w:color w:val="000000"/>
          <w:sz w:val="24"/>
          <w:szCs w:val="24"/>
          <w:lang w:eastAsia="zh-CN"/>
        </w:rPr>
        <w:t>环保部</w:t>
      </w:r>
      <w:r>
        <w:rPr>
          <w:rFonts w:ascii="Arial" w:hAnsi="Arial" w:cs="Arial"/>
          <w:b w:val="0"/>
          <w:bCs/>
          <w:color w:val="000000"/>
          <w:sz w:val="24"/>
          <w:szCs w:val="24"/>
        </w:rPr>
        <w:t>会同</w:t>
      </w:r>
      <w:r>
        <w:rPr>
          <w:rFonts w:hint="eastAsia" w:ascii="Arial" w:hAnsi="Arial" w:cs="Arial"/>
          <w:b w:val="0"/>
          <w:bCs/>
          <w:color w:val="000000"/>
          <w:sz w:val="24"/>
          <w:szCs w:val="24"/>
          <w:lang w:eastAsia="zh-CN"/>
        </w:rPr>
        <w:t>公司</w:t>
      </w:r>
      <w:r>
        <w:rPr>
          <w:rFonts w:ascii="Arial" w:hAnsi="Arial" w:cs="Arial"/>
          <w:b w:val="0"/>
          <w:bCs/>
          <w:color w:val="000000"/>
          <w:sz w:val="24"/>
          <w:szCs w:val="24"/>
        </w:rPr>
        <w:t>相关部门编制《事故隐患整改通知书》，</w:t>
      </w:r>
      <w:r>
        <w:rPr>
          <w:rFonts w:hint="eastAsia" w:ascii="Arial" w:hAnsi="Arial" w:cs="Arial"/>
          <w:b w:val="0"/>
          <w:bCs/>
          <w:color w:val="000000"/>
          <w:sz w:val="24"/>
          <w:szCs w:val="24"/>
          <w:lang w:eastAsia="zh-CN"/>
        </w:rPr>
        <w:t>报公司分管负责人签字后，</w:t>
      </w:r>
      <w:r>
        <w:rPr>
          <w:rFonts w:ascii="Arial" w:hAnsi="Arial" w:cs="Arial"/>
          <w:b w:val="0"/>
          <w:bCs/>
          <w:color w:val="000000"/>
          <w:sz w:val="24"/>
          <w:szCs w:val="24"/>
        </w:rPr>
        <w:t>由</w:t>
      </w:r>
      <w:r>
        <w:rPr>
          <w:rFonts w:hint="eastAsia" w:ascii="Arial" w:hAnsi="Arial" w:cs="Arial"/>
          <w:b w:val="0"/>
          <w:bCs/>
          <w:color w:val="000000"/>
          <w:sz w:val="24"/>
          <w:szCs w:val="24"/>
          <w:lang w:eastAsia="zh-CN"/>
        </w:rPr>
        <w:t>生产中心</w:t>
      </w:r>
      <w:r>
        <w:rPr>
          <w:rFonts w:ascii="Arial" w:hAnsi="Arial" w:cs="Arial"/>
          <w:b w:val="0"/>
          <w:bCs/>
          <w:color w:val="000000"/>
          <w:sz w:val="24"/>
          <w:szCs w:val="24"/>
        </w:rPr>
        <w:t>、</w:t>
      </w:r>
      <w:r>
        <w:rPr>
          <w:rFonts w:hint="eastAsia" w:ascii="Arial" w:hAnsi="Arial" w:cs="Arial"/>
          <w:b w:val="0"/>
          <w:bCs/>
          <w:color w:val="000000"/>
          <w:sz w:val="24"/>
          <w:szCs w:val="24"/>
          <w:lang w:eastAsia="zh-CN"/>
        </w:rPr>
        <w:t>各</w:t>
      </w:r>
      <w:r>
        <w:rPr>
          <w:rFonts w:ascii="Arial" w:hAnsi="Arial" w:cs="Arial"/>
          <w:b w:val="0"/>
          <w:bCs/>
          <w:color w:val="000000"/>
          <w:sz w:val="24"/>
          <w:szCs w:val="24"/>
        </w:rPr>
        <w:t>部门负责人负责落实整改。《事故隐患整改通知书》</w:t>
      </w:r>
      <w:r>
        <w:rPr>
          <w:rFonts w:hint="eastAsia" w:ascii="Arial" w:hAnsi="Arial" w:cs="Arial"/>
          <w:b w:val="0"/>
          <w:bCs/>
          <w:color w:val="000000"/>
          <w:sz w:val="24"/>
          <w:szCs w:val="24"/>
        </w:rPr>
        <w:t>应包括事故隐患整改责任人、事故隐患发现时间、事故隐患整改时限、事故隐患地点或部位、事故隐患治理整改措施、事故隐患整改单位、下达</w:t>
      </w:r>
      <w:r>
        <w:rPr>
          <w:rFonts w:ascii="Arial" w:hAnsi="Arial" w:cs="Arial"/>
          <w:b w:val="0"/>
          <w:bCs/>
          <w:color w:val="000000"/>
          <w:sz w:val="24"/>
          <w:szCs w:val="24"/>
        </w:rPr>
        <w:t>《事故隐患整改通知书》</w:t>
      </w:r>
      <w:r>
        <w:rPr>
          <w:rFonts w:hint="eastAsia" w:ascii="Arial" w:hAnsi="Arial" w:cs="Arial"/>
          <w:b w:val="0"/>
          <w:bCs/>
          <w:color w:val="000000"/>
          <w:sz w:val="24"/>
          <w:szCs w:val="24"/>
        </w:rPr>
        <w:t>的单位、公司分管</w:t>
      </w:r>
      <w:r>
        <w:rPr>
          <w:rFonts w:hint="eastAsia" w:ascii="Arial" w:hAnsi="Arial" w:cs="Arial"/>
          <w:b w:val="0"/>
          <w:bCs/>
          <w:color w:val="000000"/>
          <w:sz w:val="24"/>
          <w:szCs w:val="24"/>
          <w:lang w:eastAsia="zh-CN"/>
        </w:rPr>
        <w:t>负责人</w:t>
      </w:r>
      <w:r>
        <w:rPr>
          <w:rFonts w:hint="eastAsia" w:ascii="Arial" w:hAnsi="Arial" w:cs="Arial"/>
          <w:b w:val="0"/>
          <w:bCs/>
          <w:color w:val="000000"/>
          <w:sz w:val="24"/>
          <w:szCs w:val="24"/>
        </w:rPr>
        <w:t>等内容。</w:t>
      </w:r>
      <w:r>
        <w:rPr>
          <w:rFonts w:hint="eastAsia" w:ascii="宋体" w:hAnsi="宋体"/>
          <w:b w:val="0"/>
          <w:bCs/>
          <w:color w:val="000000"/>
          <w:sz w:val="24"/>
          <w:szCs w:val="24"/>
          <w:lang w:val="en-US" w:eastAsia="zh-CN"/>
        </w:rPr>
        <w:t>由生产中心、各部门负责人或者有关人员立即组织整改。</w:t>
      </w:r>
    </w:p>
    <w:p>
      <w:pPr>
        <w:widowControl/>
        <w:adjustRightInd w:val="0"/>
        <w:snapToGrid w:val="0"/>
        <w:spacing w:line="360" w:lineRule="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二）重大事故隐患，由公司主要负责人组织制定并实施事故隐患治理方案。治理方案应当包括以下内容：治理的目标和任务；采取的方法和措施；经费和物资的落实；负责治理的组织机构和人员；治理的时限和要求；安全措施和应急预案。同时公司还应将重大事故隐患及时向应急管理部门和相关部门报告，报告的内容应当包括：隐患的现状及其产生原因；隐患的危害程度和整改难易程度分析；隐患的治理方案。</w:t>
      </w:r>
    </w:p>
    <w:p>
      <w:pPr>
        <w:widowControl/>
        <w:numPr>
          <w:ilvl w:val="0"/>
          <w:numId w:val="0"/>
        </w:numPr>
        <w:adjustRightInd w:val="0"/>
        <w:snapToGrid w:val="0"/>
        <w:spacing w:line="360" w:lineRule="auto"/>
        <w:ind w:leftChars="0"/>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（三）事故隐患治理的要求</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1、</w:t>
      </w:r>
      <w:r>
        <w:rPr>
          <w:rFonts w:ascii="Arial" w:hAnsi="Arial" w:cs="Arial"/>
          <w:b w:val="0"/>
          <w:bCs/>
          <w:color w:val="000000"/>
          <w:sz w:val="24"/>
          <w:szCs w:val="24"/>
        </w:rPr>
        <w:t>在</w:t>
      </w:r>
      <w:r>
        <w:rPr>
          <w:rFonts w:hint="eastAsia" w:ascii="Arial" w:hAnsi="Arial" w:cs="Arial"/>
          <w:b w:val="0"/>
          <w:bCs/>
          <w:color w:val="000000"/>
          <w:sz w:val="24"/>
          <w:szCs w:val="24"/>
        </w:rPr>
        <w:t>事故</w:t>
      </w:r>
      <w:r>
        <w:rPr>
          <w:rFonts w:ascii="Arial" w:hAnsi="Arial" w:cs="Arial"/>
          <w:b w:val="0"/>
          <w:bCs/>
          <w:color w:val="000000"/>
          <w:sz w:val="24"/>
          <w:szCs w:val="24"/>
        </w:rPr>
        <w:t>隐患治理过程中，负责整改的部门应采取相应的安全防护措施，防止事故</w:t>
      </w:r>
      <w:r>
        <w:rPr>
          <w:rFonts w:hint="eastAsia" w:ascii="Arial" w:hAnsi="Arial" w:cs="Arial"/>
          <w:b w:val="0"/>
          <w:bCs/>
          <w:color w:val="000000"/>
          <w:sz w:val="24"/>
          <w:szCs w:val="24"/>
          <w:lang w:eastAsia="zh-CN"/>
        </w:rPr>
        <w:t>的</w:t>
      </w:r>
      <w:r>
        <w:rPr>
          <w:rFonts w:ascii="Arial" w:hAnsi="Arial" w:cs="Arial"/>
          <w:b w:val="0"/>
          <w:bCs/>
          <w:color w:val="000000"/>
          <w:sz w:val="24"/>
          <w:szCs w:val="24"/>
        </w:rPr>
        <w:t>发生，</w:t>
      </w:r>
      <w:r>
        <w:rPr>
          <w:rFonts w:hint="eastAsia" w:ascii="Arial" w:hAnsi="Arial" w:cs="Arial"/>
          <w:b w:val="0"/>
          <w:bCs/>
          <w:color w:val="000000"/>
          <w:sz w:val="24"/>
          <w:szCs w:val="24"/>
        </w:rPr>
        <w:t>事故</w:t>
      </w:r>
      <w:r>
        <w:rPr>
          <w:rFonts w:ascii="Arial" w:hAnsi="Arial" w:cs="Arial"/>
          <w:b w:val="0"/>
          <w:bCs/>
          <w:color w:val="000000"/>
          <w:sz w:val="24"/>
          <w:szCs w:val="24"/>
        </w:rPr>
        <w:t>隐患在排除前或排除过程中无法保证安全的，应当从危险区域内撤出作业人员，并疏散可能危及的</w:t>
      </w:r>
      <w:r>
        <w:rPr>
          <w:rFonts w:hint="eastAsia" w:ascii="Arial" w:hAnsi="Arial" w:cs="Arial"/>
          <w:b w:val="0"/>
          <w:bCs/>
          <w:color w:val="000000"/>
          <w:sz w:val="24"/>
          <w:szCs w:val="24"/>
          <w:lang w:eastAsia="zh-CN"/>
        </w:rPr>
        <w:t>其他</w:t>
      </w:r>
      <w:r>
        <w:rPr>
          <w:rFonts w:ascii="Arial" w:hAnsi="Arial" w:cs="Arial"/>
          <w:b w:val="0"/>
          <w:bCs/>
          <w:color w:val="000000"/>
          <w:sz w:val="24"/>
          <w:szCs w:val="24"/>
        </w:rPr>
        <w:t>人员，</w:t>
      </w:r>
      <w:r>
        <w:rPr>
          <w:rFonts w:hint="eastAsia" w:ascii="Arial" w:hAnsi="Arial" w:cs="Arial"/>
          <w:b w:val="0"/>
          <w:bCs/>
          <w:color w:val="000000"/>
          <w:sz w:val="24"/>
          <w:szCs w:val="24"/>
          <w:lang w:eastAsia="zh-CN"/>
        </w:rPr>
        <w:t>并</w:t>
      </w:r>
      <w:r>
        <w:rPr>
          <w:rFonts w:ascii="Arial" w:hAnsi="Arial" w:cs="Arial"/>
          <w:b w:val="0"/>
          <w:bCs/>
          <w:color w:val="000000"/>
          <w:sz w:val="24"/>
          <w:szCs w:val="24"/>
        </w:rPr>
        <w:t>设置警戒标志，暂时停止使用或停</w:t>
      </w:r>
      <w:r>
        <w:rPr>
          <w:rFonts w:hint="eastAsia" w:ascii="Arial" w:hAnsi="Arial" w:cs="Arial"/>
          <w:b w:val="0"/>
          <w:bCs/>
          <w:color w:val="000000"/>
          <w:sz w:val="24"/>
          <w:szCs w:val="24"/>
        </w:rPr>
        <w:t>产</w:t>
      </w:r>
      <w:r>
        <w:rPr>
          <w:rFonts w:ascii="Arial" w:hAnsi="Arial" w:cs="Arial"/>
          <w:b w:val="0"/>
          <w:bCs/>
          <w:color w:val="000000"/>
          <w:sz w:val="24"/>
          <w:szCs w:val="24"/>
        </w:rPr>
        <w:t>，对难以停止使用或停</w:t>
      </w:r>
      <w:r>
        <w:rPr>
          <w:rFonts w:hint="eastAsia" w:ascii="Arial" w:hAnsi="Arial" w:cs="Arial"/>
          <w:b w:val="0"/>
          <w:bCs/>
          <w:color w:val="000000"/>
          <w:sz w:val="24"/>
          <w:szCs w:val="24"/>
        </w:rPr>
        <w:t>产</w:t>
      </w:r>
      <w:r>
        <w:rPr>
          <w:rFonts w:ascii="Arial" w:hAnsi="Arial" w:cs="Arial"/>
          <w:b w:val="0"/>
          <w:bCs/>
          <w:color w:val="000000"/>
          <w:sz w:val="24"/>
          <w:szCs w:val="24"/>
        </w:rPr>
        <w:t>的相关生产装置、设施、设备，应当加强维护和保养，防止事故</w:t>
      </w:r>
      <w:r>
        <w:rPr>
          <w:rFonts w:hint="eastAsia" w:ascii="Arial" w:hAnsi="Arial" w:cs="Arial"/>
          <w:b w:val="0"/>
          <w:bCs/>
          <w:color w:val="000000"/>
          <w:sz w:val="24"/>
          <w:szCs w:val="24"/>
          <w:lang w:eastAsia="zh-CN"/>
        </w:rPr>
        <w:t>的</w:t>
      </w:r>
      <w:r>
        <w:rPr>
          <w:rFonts w:ascii="Arial" w:hAnsi="Arial" w:cs="Arial"/>
          <w:b w:val="0"/>
          <w:bCs/>
          <w:color w:val="000000"/>
          <w:sz w:val="24"/>
          <w:szCs w:val="24"/>
        </w:rPr>
        <w:t>发生。</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2</w:t>
      </w:r>
      <w:r>
        <w:rPr>
          <w:rFonts w:hint="eastAsia" w:ascii="Arial" w:hAnsi="Arial" w:cs="Arial"/>
          <w:b w:val="0"/>
          <w:bCs/>
          <w:color w:val="000000"/>
          <w:sz w:val="24"/>
          <w:szCs w:val="24"/>
        </w:rPr>
        <w:t>、</w:t>
      </w:r>
      <w:r>
        <w:rPr>
          <w:rFonts w:hint="eastAsia" w:ascii="Arial" w:hAnsi="Arial" w:cs="Arial"/>
          <w:b w:val="0"/>
          <w:bCs/>
          <w:color w:val="000000"/>
          <w:sz w:val="24"/>
          <w:szCs w:val="24"/>
          <w:lang w:eastAsia="zh-CN"/>
        </w:rPr>
        <w:t>一般</w:t>
      </w:r>
      <w:r>
        <w:rPr>
          <w:rFonts w:hint="eastAsia" w:ascii="Arial" w:hAnsi="Arial" w:cs="Arial"/>
          <w:b w:val="0"/>
          <w:bCs/>
          <w:color w:val="000000"/>
          <w:sz w:val="24"/>
          <w:szCs w:val="24"/>
        </w:rPr>
        <w:t>事故</w:t>
      </w:r>
      <w:r>
        <w:rPr>
          <w:rFonts w:ascii="Arial" w:hAnsi="Arial" w:cs="Arial"/>
          <w:b w:val="0"/>
          <w:bCs/>
          <w:color w:val="000000"/>
          <w:sz w:val="24"/>
          <w:szCs w:val="24"/>
        </w:rPr>
        <w:t>隐患</w:t>
      </w:r>
      <w:r>
        <w:rPr>
          <w:rFonts w:hint="eastAsia" w:ascii="Arial" w:hAnsi="Arial" w:cs="Arial"/>
          <w:b w:val="0"/>
          <w:bCs/>
          <w:color w:val="000000"/>
          <w:sz w:val="24"/>
          <w:szCs w:val="24"/>
          <w:lang w:eastAsia="zh-CN"/>
        </w:rPr>
        <w:t>整改按照</w:t>
      </w:r>
      <w:r>
        <w:rPr>
          <w:rFonts w:ascii="Arial" w:hAnsi="Arial" w:cs="Arial"/>
          <w:b w:val="0"/>
          <w:bCs/>
          <w:color w:val="000000"/>
          <w:sz w:val="24"/>
          <w:szCs w:val="24"/>
        </w:rPr>
        <w:t>“谁存在</w:t>
      </w:r>
      <w:r>
        <w:rPr>
          <w:rFonts w:hint="eastAsia" w:ascii="Arial" w:hAnsi="Arial" w:cs="Arial"/>
          <w:b w:val="0"/>
          <w:bCs/>
          <w:color w:val="000000"/>
          <w:sz w:val="24"/>
          <w:szCs w:val="24"/>
        </w:rPr>
        <w:t>事故</w:t>
      </w:r>
      <w:r>
        <w:rPr>
          <w:rFonts w:ascii="Arial" w:hAnsi="Arial" w:cs="Arial"/>
          <w:b w:val="0"/>
          <w:bCs/>
          <w:color w:val="000000"/>
          <w:sz w:val="24"/>
          <w:szCs w:val="24"/>
        </w:rPr>
        <w:t>隐患，谁负责整改”的原则，由存在</w:t>
      </w:r>
      <w:r>
        <w:rPr>
          <w:rFonts w:hint="eastAsia" w:ascii="Arial" w:hAnsi="Arial" w:cs="Arial"/>
          <w:b w:val="0"/>
          <w:bCs/>
          <w:color w:val="000000"/>
          <w:sz w:val="24"/>
          <w:szCs w:val="24"/>
        </w:rPr>
        <w:t>事故</w:t>
      </w:r>
      <w:r>
        <w:rPr>
          <w:rFonts w:ascii="Arial" w:hAnsi="Arial" w:cs="Arial"/>
          <w:b w:val="0"/>
          <w:bCs/>
          <w:color w:val="000000"/>
          <w:sz w:val="24"/>
          <w:szCs w:val="24"/>
        </w:rPr>
        <w:t>隐患的</w:t>
      </w:r>
      <w:r>
        <w:rPr>
          <w:rFonts w:hint="eastAsia" w:ascii="Arial" w:hAnsi="Arial" w:cs="Arial"/>
          <w:b w:val="0"/>
          <w:bCs/>
          <w:color w:val="000000"/>
          <w:sz w:val="24"/>
          <w:szCs w:val="24"/>
          <w:lang w:eastAsia="zh-CN"/>
        </w:rPr>
        <w:t>工段</w:t>
      </w:r>
      <w:r>
        <w:rPr>
          <w:rFonts w:ascii="Arial" w:hAnsi="Arial" w:cs="Arial"/>
          <w:b w:val="0"/>
          <w:bCs/>
          <w:color w:val="000000"/>
          <w:sz w:val="24"/>
          <w:szCs w:val="24"/>
        </w:rPr>
        <w:t>、部门</w:t>
      </w:r>
      <w:r>
        <w:rPr>
          <w:rFonts w:hint="eastAsia" w:ascii="Arial" w:hAnsi="Arial" w:cs="Arial"/>
          <w:b w:val="0"/>
          <w:bCs/>
          <w:color w:val="000000"/>
          <w:sz w:val="24"/>
          <w:szCs w:val="24"/>
          <w:lang w:eastAsia="zh-CN"/>
        </w:rPr>
        <w:t>负责</w:t>
      </w:r>
      <w:r>
        <w:rPr>
          <w:rFonts w:ascii="Arial" w:hAnsi="Arial" w:cs="Arial"/>
          <w:b w:val="0"/>
          <w:bCs/>
          <w:color w:val="000000"/>
          <w:sz w:val="24"/>
          <w:szCs w:val="24"/>
        </w:rPr>
        <w:t>组织整改，整改责任人为各</w:t>
      </w:r>
      <w:r>
        <w:rPr>
          <w:rFonts w:hint="eastAsia" w:ascii="Arial" w:hAnsi="Arial" w:cs="Arial"/>
          <w:b w:val="0"/>
          <w:bCs/>
          <w:color w:val="000000"/>
          <w:sz w:val="24"/>
          <w:szCs w:val="24"/>
          <w:lang w:eastAsia="zh-CN"/>
        </w:rPr>
        <w:t>工段</w:t>
      </w:r>
      <w:r>
        <w:rPr>
          <w:rFonts w:ascii="Arial" w:hAnsi="Arial" w:cs="Arial"/>
          <w:b w:val="0"/>
          <w:bCs/>
          <w:color w:val="000000"/>
          <w:sz w:val="24"/>
          <w:szCs w:val="24"/>
        </w:rPr>
        <w:t>、部门负责人。</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3、</w:t>
      </w:r>
      <w:r>
        <w:rPr>
          <w:rFonts w:ascii="Arial" w:hAnsi="Arial" w:cs="Arial"/>
          <w:b w:val="0"/>
          <w:bCs/>
          <w:color w:val="000000"/>
          <w:sz w:val="24"/>
          <w:szCs w:val="24"/>
        </w:rPr>
        <w:t>各部门和相关人员，对查出的</w:t>
      </w:r>
      <w:r>
        <w:rPr>
          <w:rFonts w:hint="eastAsia" w:ascii="Arial" w:hAnsi="Arial" w:cs="Arial"/>
          <w:b w:val="0"/>
          <w:bCs/>
          <w:color w:val="000000"/>
          <w:sz w:val="24"/>
          <w:szCs w:val="24"/>
        </w:rPr>
        <w:t>事故</w:t>
      </w:r>
      <w:r>
        <w:rPr>
          <w:rFonts w:ascii="Arial" w:hAnsi="Arial" w:cs="Arial"/>
          <w:b w:val="0"/>
          <w:bCs/>
          <w:color w:val="000000"/>
          <w:sz w:val="24"/>
          <w:szCs w:val="24"/>
        </w:rPr>
        <w:t>隐患都要逐项分析研究，并定措施、定</w:t>
      </w:r>
      <w:r>
        <w:rPr>
          <w:rFonts w:hint="eastAsia" w:ascii="Arial" w:hAnsi="Arial" w:cs="Arial"/>
          <w:b w:val="0"/>
          <w:bCs/>
          <w:color w:val="000000"/>
          <w:sz w:val="24"/>
          <w:szCs w:val="24"/>
          <w:lang w:eastAsia="zh-CN"/>
        </w:rPr>
        <w:t>责任</w:t>
      </w:r>
      <w:r>
        <w:rPr>
          <w:rFonts w:ascii="Arial" w:hAnsi="Arial" w:cs="Arial"/>
          <w:b w:val="0"/>
          <w:bCs/>
          <w:color w:val="000000"/>
          <w:sz w:val="24"/>
          <w:szCs w:val="24"/>
        </w:rPr>
        <w:t>人、定资金来源、定完成期限，凡班组能整改</w:t>
      </w:r>
      <w:r>
        <w:rPr>
          <w:rFonts w:hint="eastAsia" w:ascii="Arial" w:hAnsi="Arial" w:cs="Arial"/>
          <w:b w:val="0"/>
          <w:bCs/>
          <w:color w:val="000000"/>
          <w:sz w:val="24"/>
          <w:szCs w:val="24"/>
        </w:rPr>
        <w:t>的</w:t>
      </w:r>
      <w:r>
        <w:rPr>
          <w:rFonts w:ascii="Arial" w:hAnsi="Arial" w:cs="Arial"/>
          <w:b w:val="0"/>
          <w:bCs/>
          <w:color w:val="000000"/>
          <w:sz w:val="24"/>
          <w:szCs w:val="24"/>
        </w:rPr>
        <w:t>不准推向</w:t>
      </w:r>
      <w:r>
        <w:rPr>
          <w:rFonts w:hint="eastAsia" w:ascii="Arial" w:hAnsi="Arial" w:cs="Arial"/>
          <w:b w:val="0"/>
          <w:bCs/>
          <w:color w:val="000000"/>
          <w:sz w:val="24"/>
          <w:szCs w:val="24"/>
          <w:lang w:eastAsia="zh-CN"/>
        </w:rPr>
        <w:t>工段</w:t>
      </w:r>
      <w:r>
        <w:rPr>
          <w:rFonts w:ascii="Arial" w:hAnsi="Arial" w:cs="Arial"/>
          <w:b w:val="0"/>
          <w:bCs/>
          <w:color w:val="000000"/>
          <w:sz w:val="24"/>
          <w:szCs w:val="24"/>
        </w:rPr>
        <w:t>，凡</w:t>
      </w:r>
      <w:r>
        <w:rPr>
          <w:rFonts w:hint="eastAsia" w:ascii="Arial" w:hAnsi="Arial" w:cs="Arial"/>
          <w:b w:val="0"/>
          <w:bCs/>
          <w:color w:val="000000"/>
          <w:sz w:val="24"/>
          <w:szCs w:val="24"/>
          <w:lang w:eastAsia="zh-CN"/>
        </w:rPr>
        <w:t>工段</w:t>
      </w:r>
      <w:r>
        <w:rPr>
          <w:rFonts w:ascii="Arial" w:hAnsi="Arial" w:cs="Arial"/>
          <w:b w:val="0"/>
          <w:bCs/>
          <w:color w:val="000000"/>
          <w:sz w:val="24"/>
          <w:szCs w:val="24"/>
        </w:rPr>
        <w:t>能整改</w:t>
      </w:r>
      <w:r>
        <w:rPr>
          <w:rFonts w:hint="eastAsia" w:ascii="Arial" w:hAnsi="Arial" w:cs="Arial"/>
          <w:b w:val="0"/>
          <w:bCs/>
          <w:color w:val="000000"/>
          <w:sz w:val="24"/>
          <w:szCs w:val="24"/>
        </w:rPr>
        <w:t>的</w:t>
      </w:r>
      <w:r>
        <w:rPr>
          <w:rFonts w:ascii="Arial" w:hAnsi="Arial" w:cs="Arial"/>
          <w:b w:val="0"/>
          <w:bCs/>
          <w:color w:val="000000"/>
          <w:sz w:val="24"/>
          <w:szCs w:val="24"/>
        </w:rPr>
        <w:t>不准推向</w:t>
      </w:r>
      <w:r>
        <w:rPr>
          <w:rFonts w:hint="eastAsia" w:ascii="Arial" w:hAnsi="Arial" w:cs="Arial"/>
          <w:b w:val="0"/>
          <w:bCs/>
          <w:color w:val="000000"/>
          <w:sz w:val="24"/>
          <w:szCs w:val="24"/>
          <w:lang w:eastAsia="zh-CN"/>
        </w:rPr>
        <w:t>相关</w:t>
      </w:r>
      <w:r>
        <w:rPr>
          <w:rFonts w:ascii="Arial" w:hAnsi="Arial" w:cs="Arial"/>
          <w:b w:val="0"/>
          <w:bCs/>
          <w:color w:val="000000"/>
          <w:sz w:val="24"/>
          <w:szCs w:val="24"/>
        </w:rPr>
        <w:t>部门。</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4、</w:t>
      </w:r>
      <w:r>
        <w:rPr>
          <w:rFonts w:ascii="Arial" w:hAnsi="Arial" w:cs="Arial"/>
          <w:b w:val="0"/>
          <w:bCs/>
          <w:color w:val="000000"/>
          <w:sz w:val="24"/>
          <w:szCs w:val="24"/>
        </w:rPr>
        <w:t>整改责任单位要按照《事故隐患整改通知书》</w:t>
      </w:r>
      <w:r>
        <w:rPr>
          <w:rFonts w:hint="eastAsia" w:ascii="Arial" w:hAnsi="Arial" w:cs="Arial"/>
          <w:b w:val="0"/>
          <w:bCs/>
          <w:color w:val="000000"/>
          <w:sz w:val="24"/>
          <w:szCs w:val="24"/>
        </w:rPr>
        <w:t>的</w:t>
      </w:r>
      <w:r>
        <w:rPr>
          <w:rFonts w:ascii="Arial" w:hAnsi="Arial" w:cs="Arial"/>
          <w:b w:val="0"/>
          <w:bCs/>
          <w:color w:val="000000"/>
          <w:sz w:val="24"/>
          <w:szCs w:val="24"/>
        </w:rPr>
        <w:t>要求，对</w:t>
      </w:r>
      <w:r>
        <w:rPr>
          <w:rFonts w:hint="eastAsia" w:ascii="Arial" w:hAnsi="Arial" w:cs="Arial"/>
          <w:b w:val="0"/>
          <w:bCs/>
          <w:color w:val="000000"/>
          <w:sz w:val="24"/>
          <w:szCs w:val="24"/>
        </w:rPr>
        <w:t>事故</w:t>
      </w:r>
      <w:r>
        <w:rPr>
          <w:rFonts w:ascii="Arial" w:hAnsi="Arial" w:cs="Arial"/>
          <w:b w:val="0"/>
          <w:bCs/>
          <w:color w:val="000000"/>
          <w:sz w:val="24"/>
          <w:szCs w:val="24"/>
        </w:rPr>
        <w:t>隐患认真整改，并于规定的时限内，向公司安全</w:t>
      </w:r>
      <w:r>
        <w:rPr>
          <w:rFonts w:hint="eastAsia" w:ascii="Arial" w:hAnsi="Arial" w:cs="Arial"/>
          <w:b w:val="0"/>
          <w:bCs/>
          <w:color w:val="000000"/>
          <w:sz w:val="24"/>
          <w:szCs w:val="24"/>
          <w:lang w:eastAsia="zh-CN"/>
        </w:rPr>
        <w:t>环保部</w:t>
      </w:r>
      <w:r>
        <w:rPr>
          <w:rFonts w:ascii="Arial" w:hAnsi="Arial" w:cs="Arial"/>
          <w:b w:val="0"/>
          <w:bCs/>
          <w:color w:val="000000"/>
          <w:sz w:val="24"/>
          <w:szCs w:val="24"/>
        </w:rPr>
        <w:t>报告整改情况。整改期限内，要采取有效的防范措施，</w:t>
      </w:r>
      <w:r>
        <w:rPr>
          <w:rFonts w:hint="eastAsia" w:ascii="Arial" w:hAnsi="Arial" w:cs="Arial"/>
          <w:b w:val="0"/>
          <w:bCs/>
          <w:color w:val="000000"/>
          <w:sz w:val="24"/>
          <w:szCs w:val="24"/>
        </w:rPr>
        <w:t>安排</w:t>
      </w:r>
      <w:r>
        <w:rPr>
          <w:rFonts w:ascii="Arial" w:hAnsi="Arial" w:cs="Arial"/>
          <w:b w:val="0"/>
          <w:bCs/>
          <w:color w:val="000000"/>
          <w:sz w:val="24"/>
          <w:szCs w:val="24"/>
        </w:rPr>
        <w:t>专人监控，明确责任，坚决杜绝各类事故的发生。</w:t>
      </w:r>
    </w:p>
    <w:p>
      <w:pPr>
        <w:widowControl/>
        <w:numPr>
          <w:ilvl w:val="0"/>
          <w:numId w:val="0"/>
        </w:numPr>
        <w:adjustRightInd w:val="0"/>
        <w:snapToGrid w:val="0"/>
        <w:spacing w:line="360" w:lineRule="auto"/>
        <w:ind w:leftChars="0"/>
        <w:rPr>
          <w:rFonts w:hint="eastAsia" w:ascii="Arial" w:hAnsi="Arial" w:cs="Arial"/>
          <w:b w:val="0"/>
          <w:bCs/>
          <w:color w:val="000000"/>
          <w:sz w:val="24"/>
          <w:szCs w:val="24"/>
          <w:lang w:eastAsia="zh-CN"/>
        </w:rPr>
      </w:pPr>
      <w:r>
        <w:rPr>
          <w:rFonts w:hint="eastAsia" w:ascii="Arial" w:hAnsi="Arial" w:cs="Arial"/>
          <w:b w:val="0"/>
          <w:bCs/>
          <w:color w:val="000000"/>
          <w:sz w:val="24"/>
          <w:szCs w:val="24"/>
          <w:lang w:val="en-US" w:eastAsia="zh-CN"/>
        </w:rPr>
        <w:t>5、</w:t>
      </w:r>
      <w:r>
        <w:rPr>
          <w:rFonts w:ascii="Arial" w:hAnsi="Arial" w:cs="Arial"/>
          <w:b w:val="0"/>
          <w:bCs/>
          <w:color w:val="000000"/>
          <w:sz w:val="24"/>
          <w:szCs w:val="24"/>
        </w:rPr>
        <w:t>整改工作结束后，整改部门要按要求写出隐患整改回复报告，由安全</w:t>
      </w:r>
      <w:r>
        <w:rPr>
          <w:rFonts w:hint="eastAsia" w:ascii="Arial" w:hAnsi="Arial" w:cs="Arial"/>
          <w:b w:val="0"/>
          <w:bCs/>
          <w:color w:val="000000"/>
          <w:sz w:val="24"/>
          <w:szCs w:val="24"/>
          <w:lang w:eastAsia="zh-CN"/>
        </w:rPr>
        <w:t>环保部</w:t>
      </w:r>
      <w:r>
        <w:rPr>
          <w:rFonts w:ascii="Arial" w:hAnsi="Arial" w:cs="Arial"/>
          <w:b w:val="0"/>
          <w:bCs/>
          <w:color w:val="000000"/>
          <w:sz w:val="24"/>
          <w:szCs w:val="24"/>
        </w:rPr>
        <w:t>组织检查验收。</w:t>
      </w:r>
      <w:r>
        <w:rPr>
          <w:rFonts w:hint="eastAsia" w:ascii="Arial" w:hAnsi="Arial" w:cs="Arial"/>
          <w:b w:val="0"/>
          <w:bCs/>
          <w:color w:val="000000"/>
          <w:sz w:val="24"/>
          <w:szCs w:val="24"/>
        </w:rPr>
        <w:t>安全</w:t>
      </w:r>
      <w:r>
        <w:rPr>
          <w:rFonts w:hint="eastAsia" w:ascii="Arial" w:hAnsi="Arial" w:cs="Arial"/>
          <w:b w:val="0"/>
          <w:bCs/>
          <w:color w:val="000000"/>
          <w:sz w:val="24"/>
          <w:szCs w:val="24"/>
          <w:lang w:eastAsia="zh-CN"/>
        </w:rPr>
        <w:t>环保部</w:t>
      </w:r>
      <w:r>
        <w:rPr>
          <w:rFonts w:hint="eastAsia" w:ascii="Arial" w:hAnsi="Arial" w:cs="Arial"/>
          <w:b w:val="0"/>
          <w:bCs/>
          <w:color w:val="000000"/>
          <w:sz w:val="24"/>
          <w:szCs w:val="24"/>
        </w:rPr>
        <w:t>接到验收报告后，要立即组织安全管理人员、整改单位负责人、公司分管领导进行现场检查验收，检查整改是否按照《事故隐患整改通知书》的整改要求、标准</w:t>
      </w:r>
      <w:r>
        <w:rPr>
          <w:rFonts w:hint="eastAsia" w:ascii="Arial" w:hAnsi="Arial" w:cs="Arial"/>
          <w:b w:val="0"/>
          <w:bCs/>
          <w:color w:val="000000"/>
          <w:sz w:val="24"/>
          <w:szCs w:val="24"/>
          <w:lang w:eastAsia="zh-CN"/>
        </w:rPr>
        <w:t>、</w:t>
      </w:r>
      <w:r>
        <w:rPr>
          <w:rFonts w:hint="eastAsia" w:ascii="Arial" w:hAnsi="Arial" w:cs="Arial"/>
          <w:b w:val="0"/>
          <w:bCs/>
          <w:color w:val="000000"/>
          <w:sz w:val="24"/>
          <w:szCs w:val="24"/>
        </w:rPr>
        <w:t>技术规范等进行治理，整改是否完全、彻底，是否已经消除事故隐患</w:t>
      </w:r>
      <w:r>
        <w:rPr>
          <w:rFonts w:hint="eastAsia" w:ascii="Arial" w:hAnsi="Arial" w:cs="Arial"/>
          <w:b w:val="0"/>
          <w:bCs/>
          <w:color w:val="000000"/>
          <w:sz w:val="24"/>
          <w:szCs w:val="24"/>
          <w:lang w:eastAsia="zh-CN"/>
        </w:rPr>
        <w:t>等</w:t>
      </w:r>
      <w:r>
        <w:rPr>
          <w:rFonts w:hint="eastAsia" w:ascii="Arial" w:hAnsi="Arial" w:cs="Arial"/>
          <w:b w:val="0"/>
          <w:bCs/>
          <w:color w:val="000000"/>
          <w:sz w:val="24"/>
          <w:szCs w:val="24"/>
        </w:rPr>
        <w:t>。验收合格后，整改单位负责人、</w:t>
      </w:r>
      <w:r>
        <w:rPr>
          <w:rFonts w:hint="eastAsia" w:ascii="Arial" w:hAnsi="Arial" w:cs="Arial"/>
          <w:b w:val="0"/>
          <w:bCs/>
          <w:color w:val="000000"/>
          <w:sz w:val="24"/>
          <w:szCs w:val="24"/>
          <w:lang w:eastAsia="zh-CN"/>
        </w:rPr>
        <w:t>安全环保部负责人、</w:t>
      </w:r>
      <w:r>
        <w:rPr>
          <w:rFonts w:hint="eastAsia" w:ascii="Arial" w:hAnsi="Arial" w:cs="Arial"/>
          <w:b w:val="0"/>
          <w:bCs/>
          <w:color w:val="000000"/>
          <w:sz w:val="24"/>
          <w:szCs w:val="24"/>
        </w:rPr>
        <w:t>公司分管领导均要在整改回复单上签字，以确认整改完成，已经消除事故隐患</w:t>
      </w:r>
      <w:r>
        <w:rPr>
          <w:rFonts w:hint="eastAsia" w:ascii="Arial" w:hAnsi="Arial" w:cs="Arial"/>
          <w:b w:val="0"/>
          <w:bCs/>
          <w:color w:val="000000"/>
          <w:sz w:val="24"/>
          <w:szCs w:val="24"/>
          <w:lang w:eastAsia="zh-CN"/>
        </w:rPr>
        <w:t>，</w:t>
      </w:r>
      <w:r>
        <w:rPr>
          <w:rFonts w:hint="eastAsia" w:ascii="Arial" w:hAnsi="Arial" w:cs="Arial"/>
          <w:b w:val="0"/>
          <w:bCs/>
          <w:color w:val="000000"/>
          <w:sz w:val="24"/>
          <w:szCs w:val="24"/>
        </w:rPr>
        <w:t>安全</w:t>
      </w:r>
      <w:r>
        <w:rPr>
          <w:rFonts w:hint="eastAsia" w:ascii="Arial" w:hAnsi="Arial" w:cs="Arial"/>
          <w:b w:val="0"/>
          <w:bCs/>
          <w:color w:val="000000"/>
          <w:sz w:val="24"/>
          <w:szCs w:val="24"/>
          <w:lang w:eastAsia="zh-CN"/>
        </w:rPr>
        <w:t>环保部</w:t>
      </w:r>
      <w:r>
        <w:rPr>
          <w:rFonts w:hint="eastAsia" w:ascii="Arial" w:hAnsi="Arial" w:cs="Arial"/>
          <w:b w:val="0"/>
          <w:bCs/>
          <w:color w:val="000000"/>
          <w:sz w:val="24"/>
          <w:szCs w:val="24"/>
        </w:rPr>
        <w:t>要立即销号，并做好相关台账</w:t>
      </w:r>
      <w:r>
        <w:rPr>
          <w:rFonts w:hint="eastAsia" w:ascii="Arial" w:hAnsi="Arial" w:cs="Arial"/>
          <w:b w:val="0"/>
          <w:bCs/>
          <w:color w:val="000000"/>
          <w:sz w:val="24"/>
          <w:szCs w:val="24"/>
          <w:lang w:eastAsia="zh-CN"/>
        </w:rPr>
        <w:t>，形成事故隐患整改闭环管理</w:t>
      </w:r>
      <w:r>
        <w:rPr>
          <w:rFonts w:hint="eastAsia" w:ascii="Arial" w:hAnsi="Arial" w:cs="Arial"/>
          <w:b w:val="0"/>
          <w:bCs/>
          <w:color w:val="000000"/>
          <w:sz w:val="24"/>
          <w:szCs w:val="24"/>
        </w:rPr>
        <w:t>。</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6、</w:t>
      </w:r>
      <w:r>
        <w:rPr>
          <w:rFonts w:ascii="Arial" w:hAnsi="Arial" w:cs="Arial"/>
          <w:b w:val="0"/>
          <w:bCs/>
          <w:color w:val="000000"/>
          <w:sz w:val="24"/>
          <w:szCs w:val="24"/>
        </w:rPr>
        <w:t>对整改措施不到位，检查验收不合格，</w:t>
      </w:r>
      <w:r>
        <w:rPr>
          <w:rFonts w:hint="eastAsia" w:ascii="Arial" w:hAnsi="Arial" w:cs="Arial"/>
          <w:b w:val="0"/>
          <w:bCs/>
          <w:color w:val="000000"/>
          <w:sz w:val="24"/>
          <w:szCs w:val="24"/>
        </w:rPr>
        <w:t>事故</w:t>
      </w:r>
      <w:r>
        <w:rPr>
          <w:rFonts w:ascii="Arial" w:hAnsi="Arial" w:cs="Arial"/>
          <w:b w:val="0"/>
          <w:bCs/>
          <w:color w:val="000000"/>
          <w:sz w:val="24"/>
          <w:szCs w:val="24"/>
        </w:rPr>
        <w:t>隐患未消除的应停止其相关设施、设备的运行和操作使用</w:t>
      </w:r>
      <w:r>
        <w:rPr>
          <w:rFonts w:hint="eastAsia" w:ascii="Arial" w:hAnsi="Arial" w:cs="Arial"/>
          <w:b w:val="0"/>
          <w:bCs/>
          <w:color w:val="000000"/>
          <w:sz w:val="24"/>
          <w:szCs w:val="24"/>
          <w:lang w:eastAsia="zh-CN"/>
        </w:rPr>
        <w:t>，</w:t>
      </w:r>
      <w:r>
        <w:rPr>
          <w:rFonts w:ascii="Arial" w:hAnsi="Arial" w:cs="Arial"/>
          <w:b w:val="0"/>
          <w:bCs/>
          <w:color w:val="000000"/>
          <w:sz w:val="24"/>
          <w:szCs w:val="24"/>
        </w:rPr>
        <w:t>直到检查验收合格后方可恢复运行。</w:t>
      </w:r>
    </w:p>
    <w:p>
      <w:pPr>
        <w:widowControl/>
        <w:numPr>
          <w:ilvl w:val="0"/>
          <w:numId w:val="0"/>
        </w:numPr>
        <w:adjustRightInd w:val="0"/>
        <w:snapToGrid w:val="0"/>
        <w:spacing w:line="360" w:lineRule="auto"/>
        <w:ind w:leftChars="0"/>
        <w:rPr>
          <w:rFonts w:hint="eastAsia" w:ascii="Arial" w:hAnsi="Arial" w:cs="Arial"/>
          <w:b w:val="0"/>
          <w:bCs/>
          <w:color w:val="000000"/>
          <w:sz w:val="24"/>
          <w:szCs w:val="24"/>
          <w:lang w:val="en-US" w:eastAsia="zh-CN"/>
        </w:rPr>
      </w:pPr>
      <w:r>
        <w:rPr>
          <w:rFonts w:hint="eastAsia" w:ascii="Arial" w:hAnsi="Arial" w:cs="Arial"/>
          <w:b w:val="0"/>
          <w:bCs/>
          <w:color w:val="000000"/>
          <w:sz w:val="24"/>
          <w:szCs w:val="24"/>
          <w:lang w:val="en-US" w:eastAsia="zh-CN"/>
        </w:rPr>
        <w:t>7、公司应当加强对自然灾害的预防。对于因自然灾害可能导致事故灾难的隐患，应当按照有关法律、法规、标准和本制度的要求排查治理，采取可靠的预防措施，制定应急预案。在接到有关自然灾害预报时，应当及时向公司各部门发出预警通知，发生自然灾害可能危及生产或设施和人员安全的情况时，应当采取撤离人员、停止作业、加强监测等安全措施，并及时向当地人民政府及其有关部门报告。</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eastAsia="zh-CN"/>
        </w:rPr>
        <w:t>八、公司应当每季度、每年对本单位事故隐患排查治理情况</w:t>
      </w:r>
      <w:r>
        <w:rPr>
          <w:rFonts w:ascii="Arial" w:hAnsi="Arial" w:cs="Arial"/>
          <w:b w:val="0"/>
          <w:bCs/>
          <w:color w:val="000000"/>
          <w:sz w:val="24"/>
          <w:szCs w:val="24"/>
        </w:rPr>
        <w:t>进行统计分析，</w:t>
      </w:r>
      <w:r>
        <w:rPr>
          <w:rFonts w:hint="eastAsia" w:ascii="Arial" w:hAnsi="Arial" w:cs="Arial"/>
          <w:b w:val="0"/>
          <w:bCs/>
          <w:color w:val="000000"/>
          <w:sz w:val="24"/>
          <w:szCs w:val="24"/>
          <w:lang w:val="en-US" w:eastAsia="zh-CN"/>
        </w:rPr>
        <w:t>统计分析表由</w:t>
      </w:r>
      <w:r>
        <w:rPr>
          <w:rFonts w:ascii="Arial" w:hAnsi="Arial" w:cs="Arial"/>
          <w:b w:val="0"/>
          <w:bCs/>
          <w:color w:val="000000"/>
          <w:sz w:val="24"/>
          <w:szCs w:val="24"/>
        </w:rPr>
        <w:t>公司主要负责人签字</w:t>
      </w:r>
      <w:r>
        <w:rPr>
          <w:rFonts w:hint="eastAsia" w:ascii="Arial" w:hAnsi="Arial" w:cs="Arial"/>
          <w:b w:val="0"/>
          <w:bCs/>
          <w:color w:val="000000"/>
          <w:sz w:val="24"/>
          <w:szCs w:val="24"/>
        </w:rPr>
        <w:t>后</w:t>
      </w:r>
      <w:r>
        <w:rPr>
          <w:rFonts w:hint="eastAsia" w:ascii="Arial" w:hAnsi="Arial" w:cs="Arial"/>
          <w:b w:val="0"/>
          <w:bCs/>
          <w:color w:val="000000"/>
          <w:sz w:val="24"/>
          <w:szCs w:val="24"/>
          <w:lang w:eastAsia="zh-CN"/>
        </w:rPr>
        <w:t>，分别于下一季度</w:t>
      </w:r>
      <w:r>
        <w:rPr>
          <w:rFonts w:hint="eastAsia" w:ascii="Arial" w:hAnsi="Arial" w:cs="Arial"/>
          <w:b w:val="0"/>
          <w:bCs/>
          <w:color w:val="000000"/>
          <w:sz w:val="24"/>
          <w:szCs w:val="24"/>
          <w:lang w:val="en-US" w:eastAsia="zh-CN"/>
        </w:rPr>
        <w:t>15日前和下一年1月31日前向属地应急管理部门和有关部门报送书面统计分析表</w:t>
      </w:r>
      <w:r>
        <w:rPr>
          <w:rFonts w:ascii="Arial" w:hAnsi="Arial" w:cs="Arial"/>
          <w:b w:val="0"/>
          <w:bCs/>
          <w:color w:val="000000"/>
          <w:sz w:val="24"/>
          <w:szCs w:val="24"/>
        </w:rPr>
        <w:t>。</w:t>
      </w:r>
    </w:p>
    <w:p>
      <w:pPr>
        <w:widowControl/>
        <w:numPr>
          <w:ilvl w:val="0"/>
          <w:numId w:val="0"/>
        </w:numPr>
        <w:adjustRightInd w:val="0"/>
        <w:snapToGrid w:val="0"/>
        <w:spacing w:line="360" w:lineRule="auto"/>
        <w:ind w:leftChars="0"/>
        <w:rPr>
          <w:rFonts w:hint="eastAsia" w:ascii="Arial" w:hAnsi="Arial" w:eastAsia="宋体" w:cs="Arial"/>
          <w:b w:val="0"/>
          <w:bCs/>
          <w:color w:val="000000"/>
          <w:sz w:val="24"/>
          <w:szCs w:val="24"/>
          <w:lang w:eastAsia="zh-CN"/>
        </w:rPr>
      </w:pPr>
      <w:r>
        <w:rPr>
          <w:rFonts w:hint="eastAsia" w:ascii="Arial" w:hAnsi="Arial" w:cs="Arial"/>
          <w:b w:val="0"/>
          <w:bCs/>
          <w:color w:val="000000"/>
          <w:sz w:val="24"/>
          <w:szCs w:val="24"/>
          <w:lang w:eastAsia="zh-CN"/>
        </w:rPr>
        <w:t>九</w:t>
      </w:r>
      <w:r>
        <w:rPr>
          <w:rFonts w:hint="eastAsia" w:ascii="Arial" w:hAnsi="Arial" w:cs="Arial"/>
          <w:b w:val="0"/>
          <w:bCs/>
          <w:color w:val="000000"/>
          <w:sz w:val="24"/>
          <w:szCs w:val="24"/>
        </w:rPr>
        <w:t>、</w:t>
      </w:r>
      <w:r>
        <w:rPr>
          <w:rFonts w:ascii="Arial" w:hAnsi="Arial" w:cs="Arial"/>
          <w:b w:val="0"/>
          <w:bCs/>
          <w:color w:val="000000"/>
          <w:sz w:val="24"/>
          <w:szCs w:val="24"/>
        </w:rPr>
        <w:t>处罚</w:t>
      </w:r>
      <w:r>
        <w:rPr>
          <w:rFonts w:hint="eastAsia" w:ascii="Arial" w:hAnsi="Arial" w:cs="Arial"/>
          <w:b w:val="0"/>
          <w:bCs/>
          <w:color w:val="000000"/>
          <w:sz w:val="24"/>
          <w:szCs w:val="24"/>
          <w:lang w:eastAsia="zh-CN"/>
        </w:rPr>
        <w:t>、奖励及考核</w:t>
      </w:r>
    </w:p>
    <w:p>
      <w:pPr>
        <w:widowControl/>
        <w:numPr>
          <w:ilvl w:val="0"/>
          <w:numId w:val="0"/>
        </w:numPr>
        <w:adjustRightInd w:val="0"/>
        <w:snapToGrid w:val="0"/>
        <w:spacing w:line="360" w:lineRule="auto"/>
        <w:ind w:leftChars="0"/>
        <w:rPr>
          <w:rFonts w:hint="eastAsia" w:ascii="Arial" w:hAnsi="Arial" w:eastAsia="宋体" w:cs="Arial"/>
          <w:b w:val="0"/>
          <w:bCs/>
          <w:color w:val="000000"/>
          <w:sz w:val="24"/>
          <w:szCs w:val="24"/>
          <w:lang w:eastAsia="zh-CN"/>
        </w:rPr>
      </w:pPr>
      <w:r>
        <w:rPr>
          <w:rFonts w:hint="eastAsia" w:ascii="Arial" w:hAnsi="Arial" w:cs="Arial"/>
          <w:b w:val="0"/>
          <w:bCs/>
          <w:color w:val="000000"/>
          <w:sz w:val="24"/>
          <w:szCs w:val="24"/>
          <w:lang w:eastAsia="zh-CN"/>
        </w:rPr>
        <w:t>（一）处罚，对以下行为之一的，根据危害后果处以</w:t>
      </w:r>
      <w:r>
        <w:rPr>
          <w:rFonts w:hint="eastAsia" w:ascii="Arial" w:hAnsi="Arial" w:cs="Arial"/>
          <w:b w:val="0"/>
          <w:bCs/>
          <w:color w:val="000000"/>
          <w:sz w:val="24"/>
          <w:szCs w:val="24"/>
          <w:lang w:val="en-US" w:eastAsia="zh-CN"/>
        </w:rPr>
        <w:t>50元----500元的罚款，由此造成事故的，按照事故进行处理。</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1</w:t>
      </w:r>
      <w:r>
        <w:rPr>
          <w:rFonts w:ascii="Arial" w:hAnsi="Arial" w:cs="Arial"/>
          <w:b w:val="0"/>
          <w:bCs/>
          <w:color w:val="000000"/>
          <w:sz w:val="24"/>
          <w:szCs w:val="24"/>
        </w:rPr>
        <w:t>、对</w:t>
      </w:r>
      <w:r>
        <w:rPr>
          <w:rFonts w:hint="eastAsia" w:ascii="Arial" w:hAnsi="Arial" w:cs="Arial"/>
          <w:b w:val="0"/>
          <w:bCs/>
          <w:color w:val="000000"/>
          <w:sz w:val="24"/>
          <w:szCs w:val="24"/>
          <w:lang w:eastAsia="zh-CN"/>
        </w:rPr>
        <w:t>事故隐患</w:t>
      </w:r>
      <w:r>
        <w:rPr>
          <w:rFonts w:ascii="Arial" w:hAnsi="Arial" w:cs="Arial"/>
          <w:b w:val="0"/>
          <w:bCs/>
          <w:color w:val="000000"/>
          <w:sz w:val="24"/>
          <w:szCs w:val="24"/>
        </w:rPr>
        <w:t>不及时报告</w:t>
      </w:r>
      <w:r>
        <w:rPr>
          <w:rFonts w:hint="eastAsia" w:ascii="Arial" w:hAnsi="Arial" w:cs="Arial"/>
          <w:b w:val="0"/>
          <w:bCs/>
          <w:color w:val="000000"/>
          <w:sz w:val="24"/>
          <w:szCs w:val="24"/>
          <w:lang w:eastAsia="zh-CN"/>
        </w:rPr>
        <w:t>或</w:t>
      </w:r>
      <w:r>
        <w:rPr>
          <w:rFonts w:ascii="Arial" w:hAnsi="Arial" w:cs="Arial"/>
          <w:b w:val="0"/>
          <w:bCs/>
          <w:color w:val="000000"/>
          <w:sz w:val="24"/>
          <w:szCs w:val="24"/>
        </w:rPr>
        <w:t>隐报</w:t>
      </w:r>
      <w:r>
        <w:rPr>
          <w:rFonts w:hint="eastAsia" w:ascii="Arial" w:hAnsi="Arial" w:cs="Arial"/>
          <w:b w:val="0"/>
          <w:bCs/>
          <w:color w:val="000000"/>
          <w:sz w:val="24"/>
          <w:szCs w:val="24"/>
          <w:lang w:eastAsia="zh-CN"/>
        </w:rPr>
        <w:t>或</w:t>
      </w:r>
      <w:r>
        <w:rPr>
          <w:rFonts w:ascii="Arial" w:hAnsi="Arial" w:cs="Arial"/>
          <w:b w:val="0"/>
          <w:bCs/>
          <w:color w:val="000000"/>
          <w:sz w:val="24"/>
          <w:szCs w:val="24"/>
        </w:rPr>
        <w:t>瞒报的。</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2</w:t>
      </w:r>
      <w:r>
        <w:rPr>
          <w:rFonts w:ascii="Arial" w:hAnsi="Arial" w:cs="Arial"/>
          <w:b w:val="0"/>
          <w:bCs/>
          <w:color w:val="000000"/>
          <w:sz w:val="24"/>
          <w:szCs w:val="24"/>
        </w:rPr>
        <w:t>、对查出的</w:t>
      </w:r>
      <w:r>
        <w:rPr>
          <w:rFonts w:hint="eastAsia" w:ascii="Arial" w:hAnsi="Arial" w:cs="Arial"/>
          <w:b w:val="0"/>
          <w:bCs/>
          <w:color w:val="000000"/>
          <w:sz w:val="24"/>
          <w:szCs w:val="24"/>
        </w:rPr>
        <w:t>事故</w:t>
      </w:r>
      <w:r>
        <w:rPr>
          <w:rFonts w:ascii="Arial" w:hAnsi="Arial" w:cs="Arial"/>
          <w:b w:val="0"/>
          <w:bCs/>
          <w:color w:val="000000"/>
          <w:sz w:val="24"/>
          <w:szCs w:val="24"/>
        </w:rPr>
        <w:t>隐患，在整改过程中不</w:t>
      </w:r>
      <w:r>
        <w:rPr>
          <w:rFonts w:hint="eastAsia" w:ascii="Arial" w:hAnsi="Arial" w:cs="Arial"/>
          <w:b w:val="0"/>
          <w:bCs/>
          <w:color w:val="000000"/>
          <w:sz w:val="24"/>
          <w:szCs w:val="24"/>
        </w:rPr>
        <w:t>按照</w:t>
      </w:r>
      <w:r>
        <w:rPr>
          <w:rFonts w:ascii="Arial" w:hAnsi="Arial" w:cs="Arial"/>
          <w:b w:val="0"/>
          <w:bCs/>
          <w:color w:val="000000"/>
          <w:sz w:val="24"/>
          <w:szCs w:val="24"/>
        </w:rPr>
        <w:t>治理方案</w:t>
      </w:r>
      <w:r>
        <w:rPr>
          <w:rFonts w:hint="eastAsia" w:ascii="Arial" w:hAnsi="Arial" w:cs="Arial"/>
          <w:b w:val="0"/>
          <w:bCs/>
          <w:color w:val="000000"/>
          <w:sz w:val="24"/>
          <w:szCs w:val="24"/>
        </w:rPr>
        <w:t>整改</w:t>
      </w:r>
      <w:r>
        <w:rPr>
          <w:rFonts w:hint="eastAsia" w:ascii="Arial" w:hAnsi="Arial" w:cs="Arial"/>
          <w:b w:val="0"/>
          <w:bCs/>
          <w:color w:val="000000"/>
          <w:sz w:val="24"/>
          <w:szCs w:val="24"/>
          <w:lang w:eastAsia="zh-CN"/>
        </w:rPr>
        <w:t>导致发生事故的</w:t>
      </w:r>
      <w:r>
        <w:rPr>
          <w:rFonts w:ascii="Arial" w:hAnsi="Arial" w:cs="Arial"/>
          <w:b w:val="0"/>
          <w:bCs/>
          <w:color w:val="000000"/>
          <w:sz w:val="24"/>
          <w:szCs w:val="24"/>
        </w:rPr>
        <w:t>。</w:t>
      </w:r>
    </w:p>
    <w:p>
      <w:pPr>
        <w:widowControl/>
        <w:numPr>
          <w:ilvl w:val="0"/>
          <w:numId w:val="0"/>
        </w:numPr>
        <w:adjustRightInd w:val="0"/>
        <w:snapToGrid w:val="0"/>
        <w:spacing w:line="360" w:lineRule="auto"/>
        <w:ind w:leftChars="0"/>
        <w:rPr>
          <w:rFonts w:ascii="Arial" w:hAnsi="Arial" w:cs="Arial"/>
          <w:b w:val="0"/>
          <w:bCs/>
          <w:color w:val="000000"/>
          <w:sz w:val="24"/>
          <w:szCs w:val="24"/>
        </w:rPr>
      </w:pPr>
      <w:r>
        <w:rPr>
          <w:rFonts w:hint="eastAsia" w:ascii="Arial" w:hAnsi="Arial" w:cs="Arial"/>
          <w:b w:val="0"/>
          <w:bCs/>
          <w:color w:val="000000"/>
          <w:sz w:val="24"/>
          <w:szCs w:val="24"/>
          <w:lang w:val="en-US" w:eastAsia="zh-CN"/>
        </w:rPr>
        <w:t>3</w:t>
      </w:r>
      <w:r>
        <w:rPr>
          <w:rFonts w:ascii="Arial" w:hAnsi="Arial" w:cs="Arial"/>
          <w:b w:val="0"/>
          <w:bCs/>
          <w:color w:val="000000"/>
          <w:sz w:val="24"/>
          <w:szCs w:val="24"/>
        </w:rPr>
        <w:t>、对查出的</w:t>
      </w:r>
      <w:r>
        <w:rPr>
          <w:rFonts w:hint="eastAsia" w:ascii="Arial" w:hAnsi="Arial" w:cs="Arial"/>
          <w:b w:val="0"/>
          <w:bCs/>
          <w:color w:val="000000"/>
          <w:sz w:val="24"/>
          <w:szCs w:val="24"/>
        </w:rPr>
        <w:t>事故</w:t>
      </w:r>
      <w:r>
        <w:rPr>
          <w:rFonts w:ascii="Arial" w:hAnsi="Arial" w:cs="Arial"/>
          <w:b w:val="0"/>
          <w:bCs/>
          <w:color w:val="000000"/>
          <w:sz w:val="24"/>
          <w:szCs w:val="24"/>
        </w:rPr>
        <w:t>隐患，不及时进行治理，擅自生产作业</w:t>
      </w:r>
      <w:r>
        <w:rPr>
          <w:rFonts w:hint="eastAsia" w:ascii="Arial" w:hAnsi="Arial" w:cs="Arial"/>
          <w:b w:val="0"/>
          <w:bCs/>
          <w:color w:val="000000"/>
          <w:sz w:val="24"/>
          <w:szCs w:val="24"/>
          <w:lang w:eastAsia="zh-CN"/>
        </w:rPr>
        <w:t>的</w:t>
      </w:r>
      <w:r>
        <w:rPr>
          <w:rFonts w:ascii="Arial" w:hAnsi="Arial" w:cs="Arial"/>
          <w:b w:val="0"/>
          <w:bCs/>
          <w:color w:val="000000"/>
          <w:sz w:val="24"/>
          <w:szCs w:val="24"/>
        </w:rPr>
        <w:t>。</w:t>
      </w:r>
    </w:p>
    <w:p>
      <w:pPr>
        <w:wordWrap w:val="0"/>
        <w:spacing w:line="360" w:lineRule="atLeast"/>
        <w:rPr>
          <w:rFonts w:hint="eastAsia" w:ascii="Arial" w:hAnsi="Arial" w:cs="Arial"/>
          <w:b w:val="0"/>
          <w:bCs/>
          <w:color w:val="000000"/>
          <w:sz w:val="24"/>
          <w:szCs w:val="24"/>
        </w:rPr>
      </w:pPr>
      <w:r>
        <w:rPr>
          <w:rFonts w:hint="eastAsia" w:ascii="Arial" w:hAnsi="Arial" w:cs="Arial"/>
          <w:b w:val="0"/>
          <w:bCs/>
          <w:color w:val="000000"/>
          <w:sz w:val="24"/>
          <w:szCs w:val="24"/>
          <w:lang w:val="en-US" w:eastAsia="zh-CN"/>
        </w:rPr>
        <w:t>4、对排查事故隐患不力，导致发生事故的</w:t>
      </w:r>
      <w:r>
        <w:rPr>
          <w:rFonts w:ascii="Arial" w:hAnsi="Arial" w:cs="Arial"/>
          <w:b w:val="0"/>
          <w:bCs/>
          <w:color w:val="000000"/>
          <w:sz w:val="24"/>
          <w:szCs w:val="24"/>
        </w:rPr>
        <w:t>。</w:t>
      </w:r>
    </w:p>
    <w:p>
      <w:pPr>
        <w:wordWrap w:val="0"/>
        <w:spacing w:line="360" w:lineRule="atLeast"/>
        <w:rPr>
          <w:b w:val="0"/>
          <w:bCs/>
          <w:color w:val="333333"/>
          <w:sz w:val="24"/>
          <w:szCs w:val="24"/>
        </w:rPr>
      </w:pPr>
      <w:r>
        <w:rPr>
          <w:rFonts w:hint="eastAsia"/>
          <w:b w:val="0"/>
          <w:bCs/>
          <w:color w:val="333333"/>
          <w:sz w:val="24"/>
          <w:szCs w:val="24"/>
          <w:lang w:val="en-US" w:eastAsia="zh-CN"/>
        </w:rPr>
        <w:t>5、不按照本制度认真进行事故隐患排查的</w:t>
      </w:r>
      <w:r>
        <w:rPr>
          <w:b w:val="0"/>
          <w:bCs/>
          <w:color w:val="333333"/>
          <w:sz w:val="24"/>
          <w:szCs w:val="24"/>
        </w:rPr>
        <w:t>。</w:t>
      </w:r>
    </w:p>
    <w:p>
      <w:pPr>
        <w:wordWrap w:val="0"/>
        <w:spacing w:line="360" w:lineRule="atLeast"/>
        <w:rPr>
          <w:rFonts w:hint="eastAsia"/>
          <w:b w:val="0"/>
          <w:bCs/>
          <w:color w:val="333333"/>
          <w:sz w:val="24"/>
          <w:szCs w:val="24"/>
          <w:lang w:val="en-US" w:eastAsia="zh-CN"/>
        </w:rPr>
      </w:pPr>
      <w:r>
        <w:rPr>
          <w:rFonts w:hint="eastAsia"/>
          <w:b w:val="0"/>
          <w:bCs/>
          <w:color w:val="333333"/>
          <w:sz w:val="24"/>
          <w:szCs w:val="24"/>
          <w:lang w:val="en-US" w:eastAsia="zh-CN"/>
        </w:rPr>
        <w:t>6、未制定事故隐患治理方案的。</w:t>
      </w:r>
    </w:p>
    <w:p>
      <w:pPr>
        <w:wordWrap w:val="0"/>
        <w:spacing w:line="360" w:lineRule="atLeast"/>
        <w:rPr>
          <w:rFonts w:hint="default"/>
          <w:b w:val="0"/>
          <w:bCs/>
          <w:color w:val="333333"/>
          <w:sz w:val="24"/>
          <w:szCs w:val="24"/>
          <w:lang w:val="en-US" w:eastAsia="zh-CN"/>
        </w:rPr>
      </w:pPr>
      <w:r>
        <w:rPr>
          <w:rFonts w:hint="eastAsia"/>
          <w:b w:val="0"/>
          <w:bCs/>
          <w:color w:val="333333"/>
          <w:sz w:val="24"/>
          <w:szCs w:val="24"/>
          <w:lang w:val="en-US" w:eastAsia="zh-CN"/>
        </w:rPr>
        <w:t>7、未按规定上报事故隐患排查治理统计分析表的。</w:t>
      </w:r>
    </w:p>
    <w:p>
      <w:pPr>
        <w:wordWrap w:val="0"/>
        <w:spacing w:line="360" w:lineRule="atLeast"/>
        <w:rPr>
          <w:rFonts w:hint="eastAsia"/>
          <w:b w:val="0"/>
          <w:bCs/>
          <w:color w:val="333333"/>
          <w:sz w:val="24"/>
          <w:szCs w:val="24"/>
        </w:rPr>
      </w:pPr>
      <w:r>
        <w:rPr>
          <w:rFonts w:hint="eastAsia"/>
          <w:b w:val="0"/>
          <w:bCs/>
          <w:color w:val="333333"/>
          <w:sz w:val="24"/>
          <w:szCs w:val="24"/>
          <w:lang w:eastAsia="zh-CN"/>
        </w:rPr>
        <w:t>（二）奖励。根据事故隐患的大小及危害程度，对事故隐患发现者进行奖励，奖励采取现金形式，由安全环保部申报，总经理批准后实施。</w:t>
      </w:r>
      <w:r>
        <w:rPr>
          <w:b w:val="0"/>
          <w:bCs/>
          <w:color w:val="333333"/>
          <w:sz w:val="24"/>
          <w:szCs w:val="24"/>
        </w:rPr>
        <w:br w:type="textWrapping"/>
      </w:r>
      <w:r>
        <w:rPr>
          <w:rFonts w:hint="eastAsia"/>
          <w:b w:val="0"/>
          <w:bCs/>
          <w:color w:val="333333"/>
          <w:sz w:val="24"/>
          <w:szCs w:val="24"/>
        </w:rPr>
        <w:t>（</w:t>
      </w:r>
      <w:r>
        <w:rPr>
          <w:rFonts w:hint="eastAsia"/>
          <w:b w:val="0"/>
          <w:bCs/>
          <w:color w:val="333333"/>
          <w:sz w:val="24"/>
          <w:szCs w:val="24"/>
          <w:lang w:eastAsia="zh-CN"/>
        </w:rPr>
        <w:t>三</w:t>
      </w:r>
      <w:r>
        <w:rPr>
          <w:rFonts w:hint="eastAsia"/>
          <w:b w:val="0"/>
          <w:bCs/>
          <w:color w:val="333333"/>
          <w:sz w:val="24"/>
          <w:szCs w:val="24"/>
        </w:rPr>
        <w:t>）、</w:t>
      </w:r>
      <w:r>
        <w:rPr>
          <w:rFonts w:hint="eastAsia"/>
          <w:b w:val="0"/>
          <w:bCs/>
          <w:color w:val="333333"/>
          <w:sz w:val="24"/>
          <w:szCs w:val="24"/>
          <w:lang w:eastAsia="zh-CN"/>
        </w:rPr>
        <w:t>考核。</w:t>
      </w:r>
      <w:r>
        <w:rPr>
          <w:b w:val="0"/>
          <w:bCs/>
          <w:color w:val="333333"/>
          <w:sz w:val="24"/>
          <w:szCs w:val="24"/>
        </w:rPr>
        <w:t xml:space="preserve"> </w:t>
      </w:r>
      <w:r>
        <w:rPr>
          <w:rFonts w:hint="eastAsia"/>
          <w:b w:val="0"/>
          <w:bCs/>
          <w:color w:val="333333"/>
          <w:sz w:val="24"/>
          <w:szCs w:val="24"/>
        </w:rPr>
        <w:t>事故隐患</w:t>
      </w:r>
      <w:r>
        <w:rPr>
          <w:rFonts w:hint="eastAsia"/>
          <w:b w:val="0"/>
          <w:bCs/>
          <w:color w:val="333333"/>
          <w:sz w:val="24"/>
          <w:szCs w:val="24"/>
          <w:lang w:eastAsia="zh-CN"/>
        </w:rPr>
        <w:t>排查治理考核纳入个人每月绩效</w:t>
      </w:r>
      <w:r>
        <w:rPr>
          <w:b w:val="0"/>
          <w:bCs/>
          <w:color w:val="333333"/>
          <w:sz w:val="24"/>
          <w:szCs w:val="24"/>
        </w:rPr>
        <w:t>考核</w:t>
      </w:r>
      <w:r>
        <w:rPr>
          <w:rFonts w:hint="eastAsia"/>
          <w:b w:val="0"/>
          <w:bCs/>
          <w:color w:val="333333"/>
          <w:sz w:val="24"/>
          <w:szCs w:val="24"/>
          <w:lang w:eastAsia="zh-CN"/>
        </w:rPr>
        <w:t>重要内容</w:t>
      </w:r>
      <w:r>
        <w:rPr>
          <w:b w:val="0"/>
          <w:bCs/>
          <w:color w:val="333333"/>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C1A79"/>
    <w:multiLevelType w:val="singleLevel"/>
    <w:tmpl w:val="98AC1A79"/>
    <w:lvl w:ilvl="0" w:tentative="0">
      <w:start w:val="2"/>
      <w:numFmt w:val="chineseCounting"/>
      <w:suff w:val="nothing"/>
      <w:lvlText w:val="%1、"/>
      <w:lvlJc w:val="left"/>
      <w:rPr>
        <w:rFonts w:hint="eastAsia"/>
      </w:rPr>
    </w:lvl>
  </w:abstractNum>
  <w:abstractNum w:abstractNumId="1">
    <w:nsid w:val="D1B05D28"/>
    <w:multiLevelType w:val="singleLevel"/>
    <w:tmpl w:val="D1B05D2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FmNDI5NTllZWNlODA5ZWQ0MjI0NTE0NWI1MDcifQ=="/>
  </w:docVars>
  <w:rsids>
    <w:rsidRoot w:val="03090713"/>
    <w:rsid w:val="03090713"/>
    <w:rsid w:val="0BF422BF"/>
    <w:rsid w:val="1C1147C7"/>
    <w:rsid w:val="23447230"/>
    <w:rsid w:val="2AA6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8">
    <w:name w:val="标题 1 Char"/>
    <w:basedOn w:val="7"/>
    <w:link w:val="3"/>
    <w:qFormat/>
    <w:uiPriority w:val="0"/>
    <w:rPr>
      <w:b/>
      <w:bCs/>
      <w:kern w:val="44"/>
      <w:sz w:val="44"/>
      <w:szCs w:val="44"/>
    </w:rPr>
  </w:style>
  <w:style w:type="character" w:customStyle="1" w:styleId="9">
    <w:name w:val="headline-content4"/>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4857</Words>
  <Characters>5168</Characters>
  <Lines>0</Lines>
  <Paragraphs>0</Paragraphs>
  <TotalTime>1</TotalTime>
  <ScaleCrop>false</ScaleCrop>
  <LinksUpToDate>false</LinksUpToDate>
  <CharactersWithSpaces>5172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2023-04-14T02:42:00Z</dcterms:created>
  <dc:creator>黄松</dc:creator>
  <cp:lastModifiedBy>黄松</cp:lastModifiedBy>
  <dcterms:modified xsi:type="dcterms:W3CDTF">2023-04-14T03:00:06Z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55E1CACE4E214FD7BBDD5C723237980F_13</vt:lpwstr>
  </property>
</Properties>
</file>