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0D" w:rsidRPr="00037D0D" w:rsidRDefault="00037D0D" w:rsidP="00037D0D">
      <w:pPr>
        <w:pStyle w:val="1"/>
        <w:ind w:firstLineChars="50" w:firstLine="361"/>
        <w:rPr>
          <w:rFonts w:hint="eastAsia"/>
          <w:sz w:val="72"/>
          <w:szCs w:val="72"/>
        </w:rPr>
      </w:pPr>
      <w:r w:rsidRPr="00037D0D">
        <w:rPr>
          <w:rFonts w:hint="eastAsia"/>
          <w:sz w:val="72"/>
          <w:szCs w:val="72"/>
        </w:rPr>
        <w:t>安全生产监督管理制度</w:t>
      </w:r>
    </w:p>
    <w:p w:rsidR="00037D0D" w:rsidRPr="00037D0D" w:rsidRDefault="00037D0D" w:rsidP="00037D0D">
      <w:pPr>
        <w:pStyle w:val="a3"/>
        <w:rPr>
          <w:rFonts w:hint="eastAsia"/>
          <w:sz w:val="52"/>
          <w:szCs w:val="52"/>
        </w:rPr>
      </w:pPr>
      <w:r w:rsidRPr="00037D0D">
        <w:rPr>
          <w:rFonts w:hint="eastAsia"/>
          <w:sz w:val="52"/>
          <w:szCs w:val="52"/>
        </w:rPr>
        <w:t>1.</w:t>
      </w:r>
      <w:r w:rsidRPr="00037D0D">
        <w:rPr>
          <w:rFonts w:hint="eastAsia"/>
          <w:sz w:val="52"/>
          <w:szCs w:val="52"/>
        </w:rPr>
        <w:t>为加强安全生产监管，完善管理制度，规范监管行为，提高工作效率，防止事故发生，制定本制度。</w:t>
      </w:r>
    </w:p>
    <w:p w:rsidR="00037D0D" w:rsidRPr="00037D0D" w:rsidRDefault="00037D0D" w:rsidP="00037D0D">
      <w:pPr>
        <w:pStyle w:val="a3"/>
        <w:rPr>
          <w:rFonts w:ascii="simsun" w:hAnsi="simsun" w:hint="eastAsia"/>
          <w:sz w:val="32"/>
          <w:szCs w:val="32"/>
        </w:rPr>
      </w:pPr>
      <w:r w:rsidRPr="00037D0D">
        <w:rPr>
          <w:rFonts w:ascii="simsun" w:hAnsi="simsun" w:hint="eastAsia"/>
          <w:sz w:val="52"/>
          <w:szCs w:val="52"/>
        </w:rPr>
        <w:t>2.</w:t>
      </w:r>
      <w:r w:rsidRPr="00037D0D">
        <w:rPr>
          <w:rFonts w:hint="eastAsia"/>
          <w:sz w:val="52"/>
          <w:szCs w:val="52"/>
        </w:rPr>
        <w:t>安全生产监督管理坚持</w:t>
      </w:r>
      <w:r w:rsidRPr="00037D0D">
        <w:rPr>
          <w:rFonts w:ascii="Times New Roman" w:hAnsi="Times New Roman" w:cs="Times New Roman"/>
          <w:sz w:val="52"/>
          <w:szCs w:val="52"/>
        </w:rPr>
        <w:t>“</w:t>
      </w:r>
      <w:r w:rsidRPr="00037D0D">
        <w:rPr>
          <w:rFonts w:hint="eastAsia"/>
          <w:sz w:val="52"/>
          <w:szCs w:val="52"/>
        </w:rPr>
        <w:t>以人为本</w:t>
      </w:r>
      <w:r w:rsidRPr="00037D0D">
        <w:rPr>
          <w:rFonts w:ascii="Times New Roman" w:hAnsi="Times New Roman" w:cs="Times New Roman"/>
          <w:sz w:val="52"/>
          <w:szCs w:val="52"/>
        </w:rPr>
        <w:t>”</w:t>
      </w:r>
      <w:r w:rsidRPr="00037D0D">
        <w:rPr>
          <w:rFonts w:hint="eastAsia"/>
          <w:spacing w:val="6"/>
          <w:sz w:val="52"/>
          <w:szCs w:val="52"/>
        </w:rPr>
        <w:t>理念，贯彻</w:t>
      </w:r>
      <w:r w:rsidRPr="00037D0D">
        <w:rPr>
          <w:rFonts w:ascii="Times New Roman" w:hAnsi="Times New Roman" w:cs="Times New Roman"/>
          <w:sz w:val="52"/>
          <w:szCs w:val="52"/>
        </w:rPr>
        <w:t>“</w:t>
      </w:r>
      <w:r w:rsidRPr="00037D0D">
        <w:rPr>
          <w:rFonts w:hint="eastAsia"/>
          <w:sz w:val="52"/>
          <w:szCs w:val="52"/>
        </w:rPr>
        <w:t>安全第一、预防为主</w:t>
      </w:r>
      <w:r w:rsidRPr="00037D0D">
        <w:rPr>
          <w:rFonts w:ascii="Times New Roman" w:hAnsi="Times New Roman" w:cs="Times New Roman"/>
          <w:sz w:val="52"/>
          <w:szCs w:val="52"/>
        </w:rPr>
        <w:t>”</w:t>
      </w:r>
      <w:r w:rsidRPr="00037D0D">
        <w:rPr>
          <w:rFonts w:hint="eastAsia"/>
          <w:sz w:val="52"/>
          <w:szCs w:val="52"/>
        </w:rPr>
        <w:t>的方针，依靠科学管理和技术进步，遵循专职管理和层级监督相结合、全面要求与重点监管相结合、制度管理与现场监督相结合的原则</w:t>
      </w:r>
      <w:r w:rsidRPr="00037D0D">
        <w:rPr>
          <w:rFonts w:hint="eastAsia"/>
          <w:sz w:val="32"/>
          <w:szCs w:val="32"/>
        </w:rPr>
        <w:t>。</w:t>
      </w:r>
    </w:p>
    <w:p w:rsidR="00B87812" w:rsidRPr="00037D0D" w:rsidRDefault="00B87812"/>
    <w:sectPr w:rsidR="00B87812" w:rsidRPr="00037D0D" w:rsidSect="00B8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D0D"/>
    <w:rsid w:val="00037D0D"/>
    <w:rsid w:val="00B8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7D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37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 Spacing"/>
    <w:uiPriority w:val="1"/>
    <w:qFormat/>
    <w:rsid w:val="00037D0D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37D0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2021-04-26T23:30:00Z</dcterms:created>
  <dcterms:modified xsi:type="dcterms:W3CDTF">2021-04-26T23:48:00Z</dcterms:modified>
</cp:coreProperties>
</file>